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AD61" w14:textId="4B433DDA" w:rsidR="00ED56E8" w:rsidRPr="00D11AFC" w:rsidRDefault="00D11AFC" w:rsidP="00D11AFC">
      <w:pPr>
        <w:tabs>
          <w:tab w:val="left" w:pos="10697"/>
        </w:tabs>
        <w:jc w:val="center"/>
        <w:rPr>
          <w:sz w:val="18"/>
          <w:szCs w:val="18"/>
        </w:rPr>
      </w:pPr>
      <w:r w:rsidRPr="00D11AFC">
        <w:rPr>
          <w:b/>
          <w:bCs/>
          <w:sz w:val="32"/>
          <w:szCs w:val="32"/>
        </w:rPr>
        <w:t>PLANI JAVOR  -  NR.</w:t>
      </w:r>
      <w:r w:rsidRPr="00D11AFC">
        <w:rPr>
          <w:b/>
          <w:bCs/>
          <w:sz w:val="32"/>
          <w:szCs w:val="32"/>
        </w:rPr>
        <w:t xml:space="preserve"> </w:t>
      </w:r>
      <w:r w:rsidRPr="00D11AFC">
        <w:rPr>
          <w:b/>
          <w:bCs/>
          <w:sz w:val="32"/>
          <w:szCs w:val="32"/>
        </w:rPr>
        <w:t>14</w:t>
      </w:r>
      <w:r w:rsidRPr="00D11AFC">
        <w:rPr>
          <w:sz w:val="32"/>
          <w:szCs w:val="32"/>
        </w:rPr>
        <w:t xml:space="preserve">   </w:t>
      </w:r>
      <w:r w:rsidRPr="00D11AFC">
        <w:rPr>
          <w:sz w:val="18"/>
          <w:szCs w:val="18"/>
        </w:rPr>
        <w:t xml:space="preserve">                                            </w:t>
      </w:r>
      <w:r w:rsidRPr="00D11AFC">
        <w:t>KLASA: 1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D11AFC" w:rsidRPr="00D11AFC" w14:paraId="0D97244F" w14:textId="77777777" w:rsidTr="002179ED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FD0E65F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C22A3D3" w14:textId="77777777" w:rsidR="00D11AFC" w:rsidRPr="00D11AFC" w:rsidRDefault="00D11AFC" w:rsidP="002179ED">
            <w:pPr>
              <w:jc w:val="center"/>
              <w:rPr>
                <w:b/>
                <w:bCs/>
                <w:sz w:val="18"/>
                <w:szCs w:val="18"/>
              </w:rPr>
            </w:pPr>
            <w:r w:rsidRPr="00D11AFC">
              <w:rPr>
                <w:b/>
                <w:bCs/>
                <w:sz w:val="32"/>
                <w:szCs w:val="32"/>
              </w:rPr>
              <w:t xml:space="preserve">Tema: </w:t>
            </w:r>
            <w:r w:rsidRPr="00D11AFC">
              <w:rPr>
                <w:bCs/>
                <w:sz w:val="28"/>
                <w:szCs w:val="28"/>
              </w:rPr>
              <w:t>Rregullat</w:t>
            </w:r>
            <w:r w:rsidRPr="00D11AFC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7F3C345" w14:textId="77777777" w:rsidR="00D11AFC" w:rsidRPr="00D11AFC" w:rsidRDefault="00D11AFC" w:rsidP="002179ED">
            <w:pPr>
              <w:rPr>
                <w:sz w:val="18"/>
                <w:szCs w:val="18"/>
              </w:rPr>
            </w:pPr>
            <w:r w:rsidRPr="00D11AFC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D11AFC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D11AFC" w:rsidRPr="00D11AFC" w14:paraId="5DEDDDC6" w14:textId="77777777" w:rsidTr="002179ED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A588FEF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3296CE98" w14:textId="77777777" w:rsidR="00D11AFC" w:rsidRPr="00D11AFC" w:rsidRDefault="00D11AFC" w:rsidP="002179ED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E805FFA" w14:textId="77777777" w:rsidR="00D11AFC" w:rsidRPr="00D11AFC" w:rsidRDefault="00D11AFC" w:rsidP="002179ED">
            <w:pPr>
              <w:jc w:val="center"/>
              <w:rPr>
                <w:b/>
                <w:sz w:val="18"/>
                <w:szCs w:val="18"/>
              </w:rPr>
            </w:pPr>
            <w:r w:rsidRPr="00D11AFC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D11AFC">
              <w:rPr>
                <w:b/>
                <w:sz w:val="18"/>
                <w:szCs w:val="18"/>
              </w:rPr>
              <w:t>kurrikulës</w:t>
            </w:r>
            <w:proofErr w:type="spellEnd"/>
            <w:r w:rsidRPr="00D11AFC">
              <w:rPr>
                <w:b/>
                <w:sz w:val="18"/>
                <w:szCs w:val="18"/>
              </w:rPr>
              <w:t xml:space="preserve"> – lëndët mësimore, duke përfshirë edhe </w:t>
            </w:r>
            <w:proofErr w:type="spellStart"/>
            <w:r w:rsidRPr="00D11AFC">
              <w:rPr>
                <w:b/>
                <w:sz w:val="18"/>
                <w:szCs w:val="18"/>
              </w:rPr>
              <w:t>kurrikulën</w:t>
            </w:r>
            <w:proofErr w:type="spellEnd"/>
            <w:r w:rsidRPr="00D11AFC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DEEF3F3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</w:p>
          <w:p w14:paraId="5311B453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sz w:val="20"/>
                <w:szCs w:val="20"/>
              </w:rPr>
              <w:t>Tema javore është  ‘</w:t>
            </w:r>
            <w:r w:rsidRPr="00D11AFC">
              <w:rPr>
                <w:b/>
                <w:sz w:val="20"/>
                <w:szCs w:val="20"/>
              </w:rPr>
              <w:t>’Rregullat</w:t>
            </w:r>
            <w:r w:rsidRPr="00D11AFC">
              <w:rPr>
                <w:sz w:val="20"/>
                <w:szCs w:val="20"/>
              </w:rPr>
              <w:t xml:space="preserve">’’ në lëndën </w:t>
            </w:r>
            <w:r w:rsidRPr="00D11AFC">
              <w:rPr>
                <w:b/>
                <w:sz w:val="20"/>
                <w:szCs w:val="20"/>
              </w:rPr>
              <w:t>Shkathtësi për jetë</w:t>
            </w:r>
            <w:r w:rsidRPr="00D11AFC">
              <w:rPr>
                <w:sz w:val="20"/>
                <w:szCs w:val="20"/>
              </w:rPr>
              <w:t>.</w:t>
            </w:r>
          </w:p>
          <w:p w14:paraId="693FC884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sz w:val="20"/>
                <w:szCs w:val="20"/>
              </w:rPr>
              <w:t xml:space="preserve">Tema e zgjedhur do të jetë pikë referimi me lëndët e tjera </w:t>
            </w:r>
          </w:p>
          <w:p w14:paraId="4EFC4D2A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sz w:val="20"/>
                <w:szCs w:val="20"/>
              </w:rPr>
              <w:t>si:</w:t>
            </w:r>
          </w:p>
          <w:p w14:paraId="40291C99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b/>
                <w:sz w:val="20"/>
                <w:szCs w:val="20"/>
              </w:rPr>
              <w:t>Matematikë:</w:t>
            </w:r>
            <w:r w:rsidRPr="00D11AFC">
              <w:rPr>
                <w:sz w:val="20"/>
                <w:szCs w:val="20"/>
              </w:rPr>
              <w:t xml:space="preserve"> Zbatojmë rregullat për të kryer veprime matematikore.</w:t>
            </w:r>
          </w:p>
          <w:p w14:paraId="043AF958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</w:p>
          <w:p w14:paraId="657C5DB0" w14:textId="5D3F6CE6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b/>
                <w:sz w:val="20"/>
                <w:szCs w:val="20"/>
              </w:rPr>
              <w:t>Gjuhë shqipe:</w:t>
            </w:r>
            <w:r w:rsidRPr="00D11AFC">
              <w:rPr>
                <w:sz w:val="20"/>
                <w:szCs w:val="20"/>
              </w:rPr>
              <w:t xml:space="preserve"> Edhe te grafiku i shkronjave respektojmë rregullat se si shkruhen </w:t>
            </w:r>
            <w:r w:rsidRPr="00D11AFC">
              <w:rPr>
                <w:sz w:val="20"/>
                <w:szCs w:val="20"/>
              </w:rPr>
              <w:t>shkronjat</w:t>
            </w:r>
            <w:r w:rsidRPr="00D11AFC">
              <w:rPr>
                <w:sz w:val="20"/>
                <w:szCs w:val="20"/>
              </w:rPr>
              <w:t xml:space="preserve">, nuk duhet </w:t>
            </w:r>
            <w:r w:rsidRPr="00D11AFC">
              <w:rPr>
                <w:sz w:val="20"/>
                <w:szCs w:val="20"/>
              </w:rPr>
              <w:t>të dalin</w:t>
            </w:r>
            <w:r w:rsidRPr="00D11AFC">
              <w:rPr>
                <w:sz w:val="20"/>
                <w:szCs w:val="20"/>
              </w:rPr>
              <w:t xml:space="preserve"> nga vija, rregulli tjetër është edhe te të shkruarit e fjalëve përdorimi i shkronjës së madhe aty ku duhet etj.</w:t>
            </w:r>
          </w:p>
          <w:p w14:paraId="6F231608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</w:p>
          <w:p w14:paraId="30111CBB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b/>
                <w:sz w:val="20"/>
                <w:szCs w:val="20"/>
              </w:rPr>
              <w:t>Shoqëria dhe mjedisi</w:t>
            </w:r>
            <w:r w:rsidRPr="00D11AFC">
              <w:rPr>
                <w:sz w:val="20"/>
                <w:szCs w:val="20"/>
              </w:rPr>
              <w:t>-Tregojmë</w:t>
            </w:r>
          </w:p>
          <w:p w14:paraId="1B87F419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sz w:val="20"/>
                <w:szCs w:val="20"/>
              </w:rPr>
              <w:t>për rregullat e punës që kanë në profesione të ndryshme.</w:t>
            </w:r>
          </w:p>
          <w:p w14:paraId="49AC2578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</w:p>
          <w:p w14:paraId="6C2643E2" w14:textId="29C555C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b/>
                <w:sz w:val="20"/>
                <w:szCs w:val="20"/>
              </w:rPr>
              <w:t>Muzikë:</w:t>
            </w:r>
            <w:r w:rsidRPr="00D11AFC">
              <w:rPr>
                <w:sz w:val="20"/>
                <w:szCs w:val="20"/>
              </w:rPr>
              <w:t xml:space="preserve"> Mësohet kënga </w:t>
            </w:r>
            <w:r>
              <w:rPr>
                <w:sz w:val="20"/>
                <w:szCs w:val="20"/>
              </w:rPr>
              <w:t>“</w:t>
            </w:r>
            <w:proofErr w:type="spellStart"/>
            <w:r w:rsidRPr="00D11AFC">
              <w:rPr>
                <w:sz w:val="20"/>
                <w:szCs w:val="20"/>
              </w:rPr>
              <w:t>V’lla</w:t>
            </w:r>
            <w:proofErr w:type="spellEnd"/>
            <w:r w:rsidRPr="00D11AFC">
              <w:rPr>
                <w:sz w:val="20"/>
                <w:szCs w:val="20"/>
              </w:rPr>
              <w:t xml:space="preserve"> i dashur</w:t>
            </w:r>
            <w:r>
              <w:rPr>
                <w:sz w:val="20"/>
                <w:szCs w:val="20"/>
              </w:rPr>
              <w:t>”</w:t>
            </w:r>
            <w:r w:rsidRPr="00D11AFC">
              <w:rPr>
                <w:sz w:val="20"/>
                <w:szCs w:val="20"/>
              </w:rPr>
              <w:t xml:space="preserve"> sipas rregullave.</w:t>
            </w:r>
          </w:p>
          <w:p w14:paraId="13072665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</w:p>
          <w:p w14:paraId="1458BCBF" w14:textId="77777777" w:rsidR="00D11AFC" w:rsidRPr="00D11AFC" w:rsidRDefault="00D11AFC" w:rsidP="002179ED">
            <w:pPr>
              <w:pStyle w:val="NoSpacing"/>
              <w:rPr>
                <w:sz w:val="20"/>
                <w:szCs w:val="20"/>
              </w:rPr>
            </w:pPr>
            <w:r w:rsidRPr="00D11AFC">
              <w:rPr>
                <w:b/>
                <w:spacing w:val="-1"/>
                <w:sz w:val="18"/>
                <w:szCs w:val="18"/>
              </w:rPr>
              <w:t>Ed. fizike, sportet dhe shëndeti</w:t>
            </w:r>
          </w:p>
          <w:p w14:paraId="2B4DACE0" w14:textId="77777777" w:rsidR="00D11AFC" w:rsidRPr="00D11AFC" w:rsidRDefault="00D11AFC" w:rsidP="002179ED">
            <w:pPr>
              <w:pStyle w:val="NoSpacing"/>
              <w:rPr>
                <w:sz w:val="18"/>
                <w:szCs w:val="18"/>
              </w:rPr>
            </w:pPr>
            <w:r w:rsidRPr="00D11AFC">
              <w:rPr>
                <w:sz w:val="20"/>
                <w:szCs w:val="20"/>
              </w:rPr>
              <w:t>Qepim-shqepim, zigzag sipas rregullave të cekura në libër.</w:t>
            </w:r>
          </w:p>
        </w:tc>
      </w:tr>
      <w:tr w:rsidR="00D11AFC" w:rsidRPr="00D11AFC" w14:paraId="49257B7D" w14:textId="77777777" w:rsidTr="002179ED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961CAF3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B393D6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3B3E21" w14:textId="77777777" w:rsidR="00D11AFC" w:rsidRPr="00D11AFC" w:rsidRDefault="00D11AFC" w:rsidP="002179ED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11AF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CB331B" w14:textId="77777777" w:rsidR="00D11AFC" w:rsidRPr="00D11AFC" w:rsidRDefault="00D11AFC" w:rsidP="002179ED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7478B7" w14:textId="77777777" w:rsidR="00D11AFC" w:rsidRPr="00D11AFC" w:rsidRDefault="00D11AFC" w:rsidP="002179ED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Ed. 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47B929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7197019B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342B671A" w14:textId="77777777" w:rsidTr="002179ED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DFF55A2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84FEEC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>90. Paraqitja e tingullit/shkronjës D, d  (zh)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52)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643FE5" w14:textId="17741FBF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>91. Paraqitja dhe shkrimi i shkronjës së shtypit D, d (zh) 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) (fq.67-68)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F3F48F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66. Numri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nëntë</w:t>
            </w:r>
            <w:r w:rsidRPr="00D11AFC">
              <w:rPr>
                <w:rFonts w:eastAsia="Times New Roman"/>
                <w:color w:val="231F20"/>
                <w:spacing w:val="-2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2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79) (zh)</w:t>
            </w:r>
          </w:p>
          <w:p w14:paraId="1C253CE5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9DD1A4" w14:textId="77777777" w:rsidR="00D11AFC" w:rsidRPr="00D11AFC" w:rsidRDefault="00D11AFC" w:rsidP="002179ED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sz w:val="18"/>
                <w:szCs w:val="18"/>
              </w:rPr>
            </w:pPr>
            <w:r w:rsidRPr="00D11AFC">
              <w:rPr>
                <w:color w:val="231F20"/>
                <w:w w:val="95"/>
                <w:sz w:val="18"/>
                <w:szCs w:val="18"/>
              </w:rPr>
              <w:t>14. Ngjyra (</w:t>
            </w:r>
            <w:proofErr w:type="spellStart"/>
            <w:r w:rsidRPr="00D11AFC">
              <w:rPr>
                <w:color w:val="231F20"/>
                <w:w w:val="95"/>
                <w:sz w:val="18"/>
                <w:szCs w:val="18"/>
              </w:rPr>
              <w:t>fq</w:t>
            </w:r>
            <w:proofErr w:type="spellEnd"/>
            <w:r w:rsidRPr="00D11AFC">
              <w:rPr>
                <w:color w:val="231F20"/>
                <w:w w:val="95"/>
                <w:sz w:val="18"/>
                <w:szCs w:val="18"/>
              </w:rPr>
              <w:t>. 18)</w:t>
            </w:r>
          </w:p>
          <w:p w14:paraId="5080601C" w14:textId="77777777" w:rsidR="00D11AFC" w:rsidRPr="00D11AFC" w:rsidRDefault="00D11AFC" w:rsidP="002179ED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34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F402B6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718F994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7CFD0985" w14:textId="77777777" w:rsidTr="002179ED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01F1D1A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4AC1AF4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992D870" w14:textId="77777777" w:rsidR="00D11AFC" w:rsidRPr="00D11AFC" w:rsidRDefault="00D11AFC" w:rsidP="002179ED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8601BA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18571CDF" w14:textId="77777777" w:rsidTr="002179ED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2632210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1E8546" w14:textId="2A12D79D" w:rsidR="00D11AFC" w:rsidRPr="00D11AFC" w:rsidRDefault="00D11AFC" w:rsidP="002179E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EB9085" w14:textId="77777777" w:rsidR="00D11AFC" w:rsidRPr="00D11AFC" w:rsidRDefault="00D11AFC" w:rsidP="002179E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13F9BC" w14:textId="77777777" w:rsidR="00D11AFC" w:rsidRPr="00D11AFC" w:rsidRDefault="00D11AFC" w:rsidP="002179E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608B19" w14:textId="77777777" w:rsidR="00D11AFC" w:rsidRPr="00D11AFC" w:rsidRDefault="00D11AFC" w:rsidP="002179E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11AF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 fizike, sportet 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C503D7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11312D12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9AB67A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1D1303DC" w14:textId="77777777" w:rsidTr="002179ED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0FB537A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BE5F91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67. Numri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nëntë (u)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80)</w:t>
            </w:r>
          </w:p>
          <w:p w14:paraId="3664F4E6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13F05F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 xml:space="preserve">92. Lexim teksti me bazë shkronjën e mësuar D, d - Ditari i 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Deas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 xml:space="preserve">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53)</w:t>
            </w:r>
          </w:p>
          <w:p w14:paraId="49F95E07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8DF0FD" w14:textId="7BB372CC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>93. Ushtrime për shkrim dore, shkronja D, d (zh)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68-69)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F1ACA5" w14:textId="66D643A5" w:rsidR="00D11AFC" w:rsidRPr="00D11AFC" w:rsidRDefault="00D11AFC" w:rsidP="00D11AFC">
            <w:pPr>
              <w:widowControl w:val="0"/>
              <w:tabs>
                <w:tab w:val="left" w:pos="438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26. Të</w:t>
            </w:r>
            <w:r w:rsidRPr="00D11AFC">
              <w:rPr>
                <w:rFonts w:eastAsia="Times New Roman"/>
                <w:color w:val="231F20"/>
                <w:spacing w:val="-7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rrotullojmë</w:t>
            </w:r>
            <w:r w:rsidRPr="00D11AFC">
              <w:rPr>
                <w:rFonts w:eastAsia="Times New Roman"/>
                <w:color w:val="231F20"/>
                <w:spacing w:val="-7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rrethin</w:t>
            </w:r>
            <w:r w:rsidRPr="00D11AFC">
              <w:rPr>
                <w:rFonts w:eastAsia="Times New Roman"/>
                <w:color w:val="231F20"/>
                <w:spacing w:val="-6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pacing w:val="-7"/>
                <w:position w:val="1"/>
                <w:sz w:val="18"/>
                <w:szCs w:val="18"/>
                <w:lang w:bidi="en-US"/>
              </w:rPr>
              <w:t>(</w:t>
            </w:r>
            <w:proofErr w:type="spellStart"/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7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29)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792EA6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3FF880C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473DE705" w14:textId="77777777" w:rsidTr="002179ED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D87DE0B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605E4501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B8A1EB1" w14:textId="77777777" w:rsidR="00D11AFC" w:rsidRPr="00D11AFC" w:rsidRDefault="00D11AFC" w:rsidP="002179ED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CC83249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1364ACAA" w14:textId="77777777" w:rsidTr="002179ED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CD4961D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8FB491" w14:textId="703F7E8F" w:rsidR="00D11AFC" w:rsidRPr="00D11AFC" w:rsidRDefault="00D11AFC" w:rsidP="002179E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F1D4F" w14:textId="57E11069" w:rsidR="00D11AFC" w:rsidRPr="00D11AFC" w:rsidRDefault="00D11AFC" w:rsidP="002179E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E41246" w14:textId="77777777" w:rsidR="00D11AFC" w:rsidRPr="00D11AFC" w:rsidRDefault="00D11AFC" w:rsidP="002179E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Lënda: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shqipe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9DF892" w14:textId="65418E37" w:rsidR="00D11AFC" w:rsidRPr="00D11AFC" w:rsidRDefault="00D11AFC" w:rsidP="002179E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Lëndë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55DDAC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1025C0DE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1F4F6811" w14:textId="77777777" w:rsidTr="002179ED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840A916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A374BB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68.Detyra</w:t>
            </w:r>
            <w:r w:rsidRPr="00D11AFC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</w:t>
            </w:r>
            <w:r w:rsidRPr="00D11AFC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përsëritje (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81) (P)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C1E534" w14:textId="77777777" w:rsidR="00D11AFC" w:rsidRPr="00D11AFC" w:rsidRDefault="00D11AFC" w:rsidP="002179E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14. Kënga, “</w:t>
            </w:r>
            <w:proofErr w:type="spellStart"/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V’lla</w:t>
            </w:r>
            <w:proofErr w:type="spellEnd"/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 xml:space="preserve"> i</w:t>
            </w:r>
            <w:r w:rsidRPr="00D11AFC">
              <w:rPr>
                <w:rFonts w:eastAsia="Times New Roman"/>
                <w:color w:val="231F20"/>
                <w:spacing w:val="1"/>
                <w:w w:val="9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dashur” (</w:t>
            </w:r>
            <w:proofErr w:type="spellStart"/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w w:val="95"/>
                <w:sz w:val="18"/>
                <w:szCs w:val="18"/>
                <w:lang w:bidi="en-US"/>
              </w:rPr>
              <w:t>. 36)</w:t>
            </w:r>
          </w:p>
          <w:p w14:paraId="1982C95F" w14:textId="77777777" w:rsidR="00D11AFC" w:rsidRPr="00D11AFC" w:rsidRDefault="00D11AFC" w:rsidP="002179E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63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73EDF2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 xml:space="preserve">94. Ushtrime leximi dhe shkrimi: Ditari i 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Deas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 xml:space="preserve"> (u)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52-53)</w:t>
            </w:r>
          </w:p>
          <w:p w14:paraId="7F7C2BBC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A6CECB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58398E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A4E770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56F871C3" w14:textId="77777777" w:rsidTr="002179ED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4580661" w14:textId="77777777" w:rsidR="00D11AFC" w:rsidRPr="00D11AFC" w:rsidRDefault="00D11AFC" w:rsidP="002179ED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7FF98589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284D1DB" w14:textId="77777777" w:rsidR="00D11AFC" w:rsidRPr="00D11AFC" w:rsidRDefault="00D11AFC" w:rsidP="002179ED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C73866A" w14:textId="77777777" w:rsidR="00D11AFC" w:rsidRPr="00D11AFC" w:rsidRDefault="00D11AFC" w:rsidP="002179ED">
            <w:pPr>
              <w:jc w:val="both"/>
              <w:rPr>
                <w:sz w:val="18"/>
                <w:szCs w:val="18"/>
              </w:rPr>
            </w:pPr>
          </w:p>
        </w:tc>
      </w:tr>
      <w:tr w:rsidR="00D11AFC" w:rsidRPr="00D11AFC" w14:paraId="54250646" w14:textId="77777777" w:rsidTr="002179ED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4313D34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05B4EE" w14:textId="717258CD" w:rsidR="00D11AFC" w:rsidRPr="00D11AFC" w:rsidRDefault="00D11AFC" w:rsidP="002179E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FADB6A" w14:textId="77777777" w:rsidR="00D11AFC" w:rsidRPr="00D11AFC" w:rsidRDefault="00D11AFC" w:rsidP="002179E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Matematikë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C039E3" w14:textId="77777777" w:rsidR="00D11AFC" w:rsidRPr="00D11AFC" w:rsidRDefault="00D11AFC" w:rsidP="002179E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 Shkencat e natyrës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79A523" w14:textId="7011AEF8" w:rsidR="00D11AFC" w:rsidRPr="00D11AFC" w:rsidRDefault="00D11AFC" w:rsidP="002179E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D11AFC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Shoqëria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C10A4E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19B51CF8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5C65CFEB" w14:textId="77777777" w:rsidTr="002179ED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B6E7D67" w14:textId="77777777" w:rsidR="00D11AFC" w:rsidRPr="00D11AFC" w:rsidRDefault="00D11AFC" w:rsidP="002179ED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98B288" w14:textId="62EFFF5B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>95. Paraqitja e tingullit/shkronjës S, s (zh)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54)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5894A" w14:textId="2C2422BF" w:rsidR="00D11AFC" w:rsidRPr="00D11AFC" w:rsidRDefault="00D11AFC" w:rsidP="00D11AF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367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69. Mbledhja</w:t>
            </w:r>
            <w:r w:rsidRPr="00D11AFC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D11AFC">
              <w:rPr>
                <w:rFonts w:eastAsia="Times New Roman"/>
                <w:color w:val="231F20"/>
                <w:spacing w:val="-3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D11AFC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          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nëntë</w:t>
            </w:r>
            <w:r w:rsidRPr="00D11AFC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(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82,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83) (Zh)</w:t>
            </w:r>
          </w:p>
          <w:p w14:paraId="248090B6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337A23" w14:textId="52CC1E4E" w:rsidR="00D11AFC" w:rsidRPr="00D11AFC" w:rsidRDefault="00D11AFC" w:rsidP="00D11AFC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7" w:lineRule="auto"/>
              <w:ind w:right="115"/>
              <w:rPr>
                <w:sz w:val="18"/>
                <w:szCs w:val="18"/>
              </w:rPr>
            </w:pPr>
            <w:r w:rsidRPr="00D11AFC">
              <w:rPr>
                <w:color w:val="231F20"/>
                <w:spacing w:val="-2"/>
                <w:sz w:val="18"/>
                <w:szCs w:val="18"/>
              </w:rPr>
              <w:t>14. Kafshët (</w:t>
            </w:r>
            <w:proofErr w:type="spellStart"/>
            <w:r w:rsidRPr="00D11AFC">
              <w:rPr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11AFC">
              <w:rPr>
                <w:color w:val="231F20"/>
                <w:spacing w:val="-2"/>
                <w:sz w:val="18"/>
                <w:szCs w:val="18"/>
              </w:rPr>
              <w:t>.</w:t>
            </w:r>
            <w:r w:rsidRPr="00D11AFC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19,</w:t>
            </w:r>
            <w:r w:rsidRPr="00D11AFC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20; FP.fq.10)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E18C1F" w14:textId="77777777" w:rsidR="00D11AFC" w:rsidRPr="00D11AFC" w:rsidRDefault="00D11AFC" w:rsidP="002179E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11"/>
              <w:rPr>
                <w:rFonts w:eastAsia="Times New Roman"/>
                <w:color w:val="231F20"/>
                <w:sz w:val="18"/>
                <w:szCs w:val="22"/>
                <w:lang w:bidi="en-US"/>
              </w:rPr>
            </w:pPr>
            <w:r w:rsidRPr="00D11AFC">
              <w:rPr>
                <w:rFonts w:eastAsia="Times New Roman"/>
                <w:sz w:val="18"/>
                <w:szCs w:val="18"/>
                <w:lang w:bidi="en-US"/>
              </w:rPr>
              <w:t xml:space="preserve">14. </w:t>
            </w:r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Mjetet</w:t>
            </w:r>
            <w:r w:rsidRPr="00D11AFC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D11AFC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punës  </w:t>
            </w:r>
          </w:p>
          <w:p w14:paraId="57C96165" w14:textId="77777777" w:rsidR="00D11AFC" w:rsidRPr="00D11AFC" w:rsidRDefault="00D11AFC" w:rsidP="002179E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11"/>
              <w:rPr>
                <w:rFonts w:eastAsia="Times New Roman"/>
                <w:sz w:val="18"/>
                <w:szCs w:val="22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(</w:t>
            </w:r>
            <w:r w:rsidRPr="00D11AFC">
              <w:rPr>
                <w:rFonts w:eastAsia="Times New Roman"/>
                <w:color w:val="231F20"/>
                <w:spacing w:val="-42"/>
                <w:sz w:val="18"/>
                <w:szCs w:val="22"/>
                <w:lang w:bidi="en-US"/>
              </w:rPr>
              <w:t xml:space="preserve"> 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22"/>
                <w:lang w:bidi="en-US"/>
              </w:rPr>
              <w:t>. 23)</w:t>
            </w:r>
          </w:p>
          <w:p w14:paraId="63AA3B40" w14:textId="77777777" w:rsidR="00D11AFC" w:rsidRPr="00D11AFC" w:rsidRDefault="00D11AFC" w:rsidP="002179ED">
            <w:pPr>
              <w:pStyle w:val="TableParagraph"/>
              <w:spacing w:before="9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B0051B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FC0A424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6544584E" w14:textId="77777777" w:rsidTr="002179ED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8E65837" w14:textId="77777777" w:rsidR="00D11AFC" w:rsidRPr="00D11AFC" w:rsidRDefault="00D11AFC" w:rsidP="002179ED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D11AFC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47D31AC2" w14:textId="77777777" w:rsidR="00D11AFC" w:rsidRPr="00D11AFC" w:rsidRDefault="00D11AFC" w:rsidP="002179ED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8B66A15" w14:textId="77777777" w:rsidR="00D11AFC" w:rsidRPr="00D11AFC" w:rsidRDefault="00D11AFC" w:rsidP="002179ED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91066CB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03252A70" w14:textId="77777777" w:rsidTr="002179ED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C8B05" w14:textId="77777777" w:rsidR="00D11AFC" w:rsidRPr="00D11AFC" w:rsidRDefault="00D11AFC" w:rsidP="002179ED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6DFAC3" w14:textId="4AC5A24A" w:rsidR="00D11AFC" w:rsidRPr="00D11AFC" w:rsidRDefault="00D11AFC" w:rsidP="002179ED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9CA4D" w14:textId="6DB219F0" w:rsidR="00D11AFC" w:rsidRPr="00D11AFC" w:rsidRDefault="00D11AFC" w:rsidP="002179ED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12E668" w14:textId="6499F05D" w:rsidR="00D11AFC" w:rsidRPr="00D11AFC" w:rsidRDefault="00D11AFC" w:rsidP="002179E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1DF622" w14:textId="3D1E8BAC" w:rsidR="00D11AFC" w:rsidRPr="00D11AFC" w:rsidRDefault="00D11AFC" w:rsidP="002179ED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proofErr w:type="spellEnd"/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781B5E" w14:textId="77777777" w:rsidR="00D11AFC" w:rsidRPr="00D11AFC" w:rsidRDefault="00D11AFC" w:rsidP="002179ED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D11AFC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BEB4A6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D11AFC" w:rsidRPr="00D11AFC" w14:paraId="59DF348E" w14:textId="77777777" w:rsidTr="002179ED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D9ADE7" w14:textId="77777777" w:rsidR="00D11AFC" w:rsidRPr="00D11AFC" w:rsidRDefault="00D11AFC" w:rsidP="002179ED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F15F00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D11AFC">
              <w:rPr>
                <w:rFonts w:eastAsia="Calibri"/>
                <w:sz w:val="18"/>
                <w:szCs w:val="18"/>
              </w:rPr>
              <w:t>96. Paraqitja e shkrimi i shkronjës së shtypit S, s (zh) 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Fp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) (</w:t>
            </w:r>
            <w:proofErr w:type="spellStart"/>
            <w:r w:rsidRPr="00D11AFC">
              <w:rPr>
                <w:rFonts w:eastAsia="Calibri"/>
                <w:sz w:val="18"/>
                <w:szCs w:val="18"/>
              </w:rPr>
              <w:t>fq</w:t>
            </w:r>
            <w:proofErr w:type="spellEnd"/>
            <w:r w:rsidRPr="00D11AFC">
              <w:rPr>
                <w:rFonts w:eastAsia="Calibri"/>
                <w:sz w:val="18"/>
                <w:szCs w:val="18"/>
              </w:rPr>
              <w:t>. 70-71)</w:t>
            </w:r>
          </w:p>
          <w:p w14:paraId="16D63295" w14:textId="77777777" w:rsidR="00D11AFC" w:rsidRPr="00D11AFC" w:rsidRDefault="00D11AFC" w:rsidP="002179ED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F3EB8" w14:textId="77777777" w:rsidR="00D11AFC" w:rsidRPr="00D11AFC" w:rsidRDefault="00D11AFC" w:rsidP="002179E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ind w:right="199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70. Mbledhja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D11AFC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D11AFC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D11AFC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 9 (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84,</w:t>
            </w:r>
            <w:r w:rsidRPr="00D11AFC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85) (U)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5E25A" w14:textId="25AE4827" w:rsidR="00D11AFC" w:rsidRPr="00D11AFC" w:rsidRDefault="00D11AFC" w:rsidP="002179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27"/>
              <w:rPr>
                <w:sz w:val="18"/>
                <w:szCs w:val="18"/>
              </w:rPr>
            </w:pPr>
            <w:r w:rsidRPr="00D11AFC">
              <w:rPr>
                <w:color w:val="231F20"/>
                <w:sz w:val="18"/>
                <w:szCs w:val="18"/>
              </w:rPr>
              <w:t>14. Rregullat e sjelljes si</w:t>
            </w:r>
            <w:r w:rsidRPr="00D11AFC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bashkudhëtar</w:t>
            </w:r>
            <w:r w:rsidRPr="00D11AFC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në</w:t>
            </w:r>
            <w:r w:rsidRPr="00D11AFC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mjete</w:t>
            </w:r>
            <w:r w:rsidRPr="00D11AFC">
              <w:rPr>
                <w:color w:val="231F20"/>
                <w:spacing w:val="-42"/>
                <w:sz w:val="18"/>
                <w:szCs w:val="18"/>
              </w:rPr>
              <w:t xml:space="preserve">          </w:t>
            </w:r>
            <w:r w:rsidRPr="00D11AFC">
              <w:rPr>
                <w:color w:val="231F20"/>
                <w:sz w:val="18"/>
                <w:szCs w:val="18"/>
              </w:rPr>
              <w:t>të</w:t>
            </w:r>
            <w:r w:rsidRPr="00D11AFC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D11AFC">
              <w:rPr>
                <w:color w:val="231F20"/>
                <w:sz w:val="18"/>
                <w:szCs w:val="18"/>
              </w:rPr>
              <w:t>trafikut (fq.18)</w:t>
            </w:r>
          </w:p>
          <w:p w14:paraId="15F95171" w14:textId="77777777" w:rsidR="00D11AFC" w:rsidRPr="00D11AFC" w:rsidRDefault="00D11AFC" w:rsidP="002179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200" w:line="247" w:lineRule="auto"/>
              <w:ind w:right="324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464D1" w14:textId="0155C751" w:rsidR="00D11AFC" w:rsidRPr="00D11AFC" w:rsidRDefault="00D11AFC" w:rsidP="002179ED">
            <w:pPr>
              <w:widowControl w:val="0"/>
              <w:tabs>
                <w:tab w:val="left" w:pos="435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D11AFC">
              <w:rPr>
                <w:rFonts w:eastAsia="Times New Roman"/>
                <w:sz w:val="18"/>
                <w:szCs w:val="18"/>
                <w:lang w:bidi="en-US"/>
              </w:rPr>
              <w:t xml:space="preserve">27. </w:t>
            </w:r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Qepim-</w:t>
            </w:r>
            <w:proofErr w:type="spellStart"/>
            <w:r w:rsidRPr="00D11AFC">
              <w:rPr>
                <w:rFonts w:eastAsia="Times New Roman"/>
                <w:color w:val="231F20"/>
                <w:sz w:val="18"/>
                <w:szCs w:val="18"/>
                <w:lang w:bidi="en-US"/>
              </w:rPr>
              <w:t>shq</w:t>
            </w:r>
            <w:proofErr w:type="spellEnd"/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epim</w:t>
            </w:r>
            <w:r w:rsidRPr="00D11AFC">
              <w:rPr>
                <w:rFonts w:eastAsia="Times New Roman"/>
                <w:color w:val="231F20"/>
                <w:spacing w:val="-10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(zigzag)</w:t>
            </w:r>
            <w:r w:rsidRPr="00D11AFC">
              <w:rPr>
                <w:rFonts w:eastAsia="Times New Roman"/>
                <w:color w:val="231F20"/>
                <w:spacing w:val="-10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spacing w:val="-9"/>
                <w:position w:val="1"/>
                <w:sz w:val="18"/>
                <w:szCs w:val="18"/>
                <w:lang w:bidi="en-US"/>
              </w:rPr>
              <w:t>(</w:t>
            </w:r>
            <w:proofErr w:type="spellStart"/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fq</w:t>
            </w:r>
            <w:proofErr w:type="spellEnd"/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.</w:t>
            </w:r>
            <w:r w:rsidRPr="00D11AFC">
              <w:rPr>
                <w:rFonts w:eastAsia="Times New Roman"/>
                <w:color w:val="231F20"/>
                <w:spacing w:val="-10"/>
                <w:position w:val="1"/>
                <w:sz w:val="18"/>
                <w:szCs w:val="18"/>
                <w:lang w:bidi="en-US"/>
              </w:rPr>
              <w:t xml:space="preserve"> </w:t>
            </w:r>
            <w:r w:rsidRPr="00D11AFC">
              <w:rPr>
                <w:rFonts w:eastAsia="Times New Roman"/>
                <w:color w:val="231F20"/>
                <w:position w:val="1"/>
                <w:sz w:val="18"/>
                <w:szCs w:val="18"/>
                <w:lang w:bidi="en-US"/>
              </w:rPr>
              <w:t>29)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2C7220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  <w:p w14:paraId="5C232B69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  <w:p w14:paraId="4C4549AA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  <w:p w14:paraId="1927D587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  <w:p w14:paraId="28375C8F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  <w:p w14:paraId="6EE69C7C" w14:textId="77777777" w:rsidR="00D11AFC" w:rsidRPr="00D11AFC" w:rsidRDefault="00D11AFC" w:rsidP="002179ED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00E2647" w14:textId="77777777" w:rsidR="00D11AFC" w:rsidRPr="00D11AFC" w:rsidRDefault="00D11AFC" w:rsidP="002179ED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CAF6561" w14:textId="77777777" w:rsidR="00D11AFC" w:rsidRPr="00D11AFC" w:rsidRDefault="00D11AFC" w:rsidP="00D11AFC">
      <w:pPr>
        <w:tabs>
          <w:tab w:val="left" w:pos="10697"/>
        </w:tabs>
        <w:jc w:val="center"/>
      </w:pPr>
    </w:p>
    <w:sectPr w:rsidR="00D11AFC" w:rsidRPr="00D11AFC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53379"/>
    <w:rsid w:val="00065FF2"/>
    <w:rsid w:val="000A0955"/>
    <w:rsid w:val="000B3232"/>
    <w:rsid w:val="000C56D2"/>
    <w:rsid w:val="000E00E6"/>
    <w:rsid w:val="000E0412"/>
    <w:rsid w:val="000F2E60"/>
    <w:rsid w:val="001077FE"/>
    <w:rsid w:val="00110698"/>
    <w:rsid w:val="00141ABE"/>
    <w:rsid w:val="00147CED"/>
    <w:rsid w:val="00165104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07F0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73E12"/>
    <w:rsid w:val="00480643"/>
    <w:rsid w:val="00482301"/>
    <w:rsid w:val="004B24F1"/>
    <w:rsid w:val="004C1720"/>
    <w:rsid w:val="004C3E94"/>
    <w:rsid w:val="004C7122"/>
    <w:rsid w:val="004D126A"/>
    <w:rsid w:val="004D135E"/>
    <w:rsid w:val="004D2392"/>
    <w:rsid w:val="004D506A"/>
    <w:rsid w:val="005255A5"/>
    <w:rsid w:val="00526C2D"/>
    <w:rsid w:val="00537AF7"/>
    <w:rsid w:val="00590256"/>
    <w:rsid w:val="005C6A2C"/>
    <w:rsid w:val="005D26B8"/>
    <w:rsid w:val="005D3C65"/>
    <w:rsid w:val="006019C0"/>
    <w:rsid w:val="00616C4B"/>
    <w:rsid w:val="00662AAA"/>
    <w:rsid w:val="0066308D"/>
    <w:rsid w:val="00674C09"/>
    <w:rsid w:val="0068796A"/>
    <w:rsid w:val="006B79B6"/>
    <w:rsid w:val="006E113B"/>
    <w:rsid w:val="006F0A9D"/>
    <w:rsid w:val="007013F2"/>
    <w:rsid w:val="00722833"/>
    <w:rsid w:val="007271B7"/>
    <w:rsid w:val="00735335"/>
    <w:rsid w:val="00746FCA"/>
    <w:rsid w:val="00765B3E"/>
    <w:rsid w:val="00767852"/>
    <w:rsid w:val="007A095E"/>
    <w:rsid w:val="007B6B21"/>
    <w:rsid w:val="007B7BE4"/>
    <w:rsid w:val="007E6AA8"/>
    <w:rsid w:val="007F3175"/>
    <w:rsid w:val="0080264E"/>
    <w:rsid w:val="008222DE"/>
    <w:rsid w:val="00842606"/>
    <w:rsid w:val="008464DB"/>
    <w:rsid w:val="00855BE1"/>
    <w:rsid w:val="008602F0"/>
    <w:rsid w:val="00867665"/>
    <w:rsid w:val="00867CDF"/>
    <w:rsid w:val="00872BAC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856D8"/>
    <w:rsid w:val="009917E2"/>
    <w:rsid w:val="009944E1"/>
    <w:rsid w:val="009968D1"/>
    <w:rsid w:val="009C2430"/>
    <w:rsid w:val="009D7055"/>
    <w:rsid w:val="00A00D20"/>
    <w:rsid w:val="00A10D21"/>
    <w:rsid w:val="00A330F0"/>
    <w:rsid w:val="00A44871"/>
    <w:rsid w:val="00A72732"/>
    <w:rsid w:val="00A754D5"/>
    <w:rsid w:val="00A9636D"/>
    <w:rsid w:val="00AA6155"/>
    <w:rsid w:val="00AC5560"/>
    <w:rsid w:val="00AC6A9C"/>
    <w:rsid w:val="00AD274A"/>
    <w:rsid w:val="00B5596A"/>
    <w:rsid w:val="00B70DB4"/>
    <w:rsid w:val="00B71416"/>
    <w:rsid w:val="00B71F75"/>
    <w:rsid w:val="00B84F3F"/>
    <w:rsid w:val="00BB14D4"/>
    <w:rsid w:val="00BC072F"/>
    <w:rsid w:val="00BC0CDC"/>
    <w:rsid w:val="00BE359A"/>
    <w:rsid w:val="00C052DA"/>
    <w:rsid w:val="00C11711"/>
    <w:rsid w:val="00C24283"/>
    <w:rsid w:val="00C37312"/>
    <w:rsid w:val="00C40CCB"/>
    <w:rsid w:val="00C4355B"/>
    <w:rsid w:val="00C44361"/>
    <w:rsid w:val="00C46F9C"/>
    <w:rsid w:val="00C65273"/>
    <w:rsid w:val="00C94E22"/>
    <w:rsid w:val="00C960A9"/>
    <w:rsid w:val="00CB3754"/>
    <w:rsid w:val="00CE3308"/>
    <w:rsid w:val="00CF71D4"/>
    <w:rsid w:val="00D11AFC"/>
    <w:rsid w:val="00D17AEF"/>
    <w:rsid w:val="00D232BD"/>
    <w:rsid w:val="00D36DC8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12135"/>
    <w:rsid w:val="00F34A82"/>
    <w:rsid w:val="00F4188F"/>
    <w:rsid w:val="00F47603"/>
    <w:rsid w:val="00F5155B"/>
    <w:rsid w:val="00F76FEC"/>
    <w:rsid w:val="00FA565E"/>
    <w:rsid w:val="00FA7AEB"/>
    <w:rsid w:val="00FD3A0B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43512C56-90A0-4C94-9896-6CA30F72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D36DC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7FCC5-742D-46E3-BC24-1F24310C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9</cp:revision>
  <dcterms:created xsi:type="dcterms:W3CDTF">2023-07-19T20:22:00Z</dcterms:created>
  <dcterms:modified xsi:type="dcterms:W3CDTF">2023-08-04T08:06:00Z</dcterms:modified>
</cp:coreProperties>
</file>