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960612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960612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960612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60F1F5FF" w:rsidR="00B84F3F" w:rsidRPr="00960612" w:rsidRDefault="00B84F3F" w:rsidP="0091155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60612">
              <w:rPr>
                <w:b/>
                <w:bCs/>
                <w:sz w:val="32"/>
                <w:szCs w:val="32"/>
              </w:rPr>
              <w:t>Tema</w:t>
            </w:r>
            <w:r w:rsidRPr="00960612">
              <w:rPr>
                <w:b/>
                <w:bCs/>
                <w:sz w:val="18"/>
                <w:szCs w:val="18"/>
              </w:rPr>
              <w:t>:</w:t>
            </w:r>
            <w:r w:rsidRPr="00960612">
              <w:rPr>
                <w:sz w:val="18"/>
                <w:szCs w:val="18"/>
              </w:rPr>
              <w:t xml:space="preserve">   </w:t>
            </w:r>
            <w:r w:rsidR="005E21D0" w:rsidRPr="00960612">
              <w:t>Past</w:t>
            </w:r>
            <w:r w:rsidR="008819CE" w:rsidRPr="00960612">
              <w:t>ë</w:t>
            </w:r>
            <w:r w:rsidR="005E21D0" w:rsidRPr="00960612">
              <w:t>rtia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960612" w:rsidRDefault="00B84F3F" w:rsidP="00B84F3F">
            <w:pPr>
              <w:rPr>
                <w:sz w:val="20"/>
                <w:szCs w:val="20"/>
              </w:rPr>
            </w:pPr>
            <w:r w:rsidRPr="00960612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960612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84F3F" w:rsidRPr="00960612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960612" w:rsidRDefault="00B84F3F" w:rsidP="00B84F3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960612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EB35B3E" w14:textId="52A5D07C" w:rsidR="00B84F3F" w:rsidRPr="00960612" w:rsidRDefault="00B84F3F" w:rsidP="005C6A2C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77777777" w:rsidR="00B84F3F" w:rsidRPr="00960612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960612">
              <w:rPr>
                <w:b/>
                <w:sz w:val="18"/>
                <w:szCs w:val="18"/>
              </w:rPr>
              <w:t>Fushat e kurrikulës – / lëndët mësimore /duke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60BB61B" w14:textId="77777777" w:rsidR="00DD0249" w:rsidRPr="00960612" w:rsidRDefault="00DD0249" w:rsidP="00480643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187787BA" w14:textId="6050F07D" w:rsidR="00480643" w:rsidRPr="00960612" w:rsidRDefault="005E21D0" w:rsidP="00480643">
            <w:pPr>
              <w:spacing w:after="200" w:line="276" w:lineRule="auto"/>
              <w:rPr>
                <w:sz w:val="20"/>
                <w:szCs w:val="20"/>
              </w:rPr>
            </w:pPr>
            <w:r w:rsidRPr="00960612">
              <w:rPr>
                <w:sz w:val="20"/>
                <w:szCs w:val="20"/>
              </w:rPr>
              <w:t>Gjat</w:t>
            </w:r>
            <w:r w:rsid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kësaj jave</w:t>
            </w:r>
            <w:r w:rsidR="00960612">
              <w:rPr>
                <w:sz w:val="20"/>
                <w:szCs w:val="20"/>
              </w:rPr>
              <w:t>,</w:t>
            </w:r>
            <w:r w:rsidRPr="00960612">
              <w:rPr>
                <w:sz w:val="20"/>
                <w:szCs w:val="20"/>
              </w:rPr>
              <w:t xml:space="preserve"> të gjitha lëndët  do të jenë të ndërlidhura me temën   </w:t>
            </w:r>
            <w:r w:rsidR="00960612">
              <w:rPr>
                <w:sz w:val="20"/>
                <w:szCs w:val="20"/>
              </w:rPr>
              <w:t>“</w:t>
            </w:r>
            <w:r w:rsidRPr="00960612">
              <w:rPr>
                <w:b/>
                <w:sz w:val="20"/>
                <w:szCs w:val="20"/>
              </w:rPr>
              <w:t>Past</w:t>
            </w:r>
            <w:r w:rsidR="008819CE" w:rsidRPr="00960612">
              <w:rPr>
                <w:b/>
                <w:sz w:val="20"/>
                <w:szCs w:val="20"/>
              </w:rPr>
              <w:t>ë</w:t>
            </w:r>
            <w:r w:rsidRPr="00960612">
              <w:rPr>
                <w:b/>
                <w:sz w:val="20"/>
                <w:szCs w:val="20"/>
              </w:rPr>
              <w:t>rtia</w:t>
            </w:r>
            <w:r w:rsidR="00960612">
              <w:rPr>
                <w:b/>
                <w:sz w:val="20"/>
                <w:szCs w:val="20"/>
              </w:rPr>
              <w:t>”,</w:t>
            </w:r>
            <w:r w:rsidRPr="00960612">
              <w:rPr>
                <w:sz w:val="20"/>
                <w:szCs w:val="20"/>
              </w:rPr>
              <w:t xml:space="preserve"> n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l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nd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n e </w:t>
            </w:r>
            <w:r w:rsidR="00960612">
              <w:rPr>
                <w:sz w:val="20"/>
                <w:szCs w:val="20"/>
              </w:rPr>
              <w:t>S</w:t>
            </w:r>
            <w:r w:rsidRPr="00960612">
              <w:rPr>
                <w:b/>
                <w:sz w:val="20"/>
                <w:szCs w:val="20"/>
              </w:rPr>
              <w:t>hkencave t</w:t>
            </w:r>
            <w:r w:rsidR="008819CE" w:rsidRPr="00960612">
              <w:rPr>
                <w:b/>
                <w:sz w:val="20"/>
                <w:szCs w:val="20"/>
              </w:rPr>
              <w:t>ë</w:t>
            </w:r>
            <w:r w:rsidRPr="00960612">
              <w:rPr>
                <w:b/>
                <w:sz w:val="20"/>
                <w:szCs w:val="20"/>
              </w:rPr>
              <w:t xml:space="preserve"> natyr</w:t>
            </w:r>
            <w:r w:rsidR="008819CE" w:rsidRPr="00960612">
              <w:rPr>
                <w:b/>
                <w:sz w:val="20"/>
                <w:szCs w:val="20"/>
              </w:rPr>
              <w:t>ë</w:t>
            </w:r>
            <w:r w:rsidRPr="00960612">
              <w:rPr>
                <w:b/>
                <w:sz w:val="20"/>
                <w:szCs w:val="20"/>
              </w:rPr>
              <w:t>s</w:t>
            </w:r>
            <w:r w:rsidR="00960612">
              <w:rPr>
                <w:b/>
                <w:sz w:val="20"/>
                <w:szCs w:val="20"/>
              </w:rPr>
              <w:t>,</w:t>
            </w:r>
            <w:r w:rsidRPr="00960612">
              <w:rPr>
                <w:sz w:val="20"/>
                <w:szCs w:val="20"/>
              </w:rPr>
              <w:t xml:space="preserve"> ku do t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flasim p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r higjien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n personale dhe sh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ndetin.</w:t>
            </w:r>
          </w:p>
          <w:p w14:paraId="4A862AD6" w14:textId="1A01B9CD" w:rsidR="009F4BFB" w:rsidRPr="00960612" w:rsidRDefault="001279C3" w:rsidP="00480643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960612">
              <w:rPr>
                <w:b/>
                <w:sz w:val="20"/>
                <w:szCs w:val="20"/>
              </w:rPr>
              <w:t>Gjuh</w:t>
            </w:r>
            <w:r w:rsidR="008819CE" w:rsidRPr="00960612">
              <w:rPr>
                <w:b/>
                <w:sz w:val="20"/>
                <w:szCs w:val="20"/>
              </w:rPr>
              <w:t>ë</w:t>
            </w:r>
            <w:r w:rsidRPr="00960612">
              <w:rPr>
                <w:b/>
                <w:sz w:val="20"/>
                <w:szCs w:val="20"/>
              </w:rPr>
              <w:t xml:space="preserve"> amtare</w:t>
            </w:r>
            <w:r w:rsidR="00960612">
              <w:rPr>
                <w:b/>
                <w:sz w:val="20"/>
                <w:szCs w:val="20"/>
              </w:rPr>
              <w:t>:</w:t>
            </w:r>
            <w:r w:rsidR="00960612">
              <w:rPr>
                <w:b/>
                <w:sz w:val="20"/>
                <w:szCs w:val="20"/>
              </w:rPr>
              <w:br/>
            </w:r>
            <w:r w:rsidR="005E21D0" w:rsidRPr="00960612">
              <w:rPr>
                <w:sz w:val="20"/>
                <w:szCs w:val="20"/>
              </w:rPr>
              <w:t>M</w:t>
            </w:r>
            <w:r w:rsidR="008819CE" w:rsidRPr="00960612">
              <w:rPr>
                <w:sz w:val="20"/>
                <w:szCs w:val="20"/>
              </w:rPr>
              <w:t>ë</w:t>
            </w:r>
            <w:r w:rsidR="005E21D0" w:rsidRPr="00960612">
              <w:rPr>
                <w:sz w:val="20"/>
                <w:szCs w:val="20"/>
              </w:rPr>
              <w:t>sojm</w:t>
            </w:r>
            <w:r w:rsidR="00960612">
              <w:rPr>
                <w:sz w:val="20"/>
                <w:szCs w:val="20"/>
              </w:rPr>
              <w:t>ë</w:t>
            </w:r>
            <w:r w:rsidR="005E21D0" w:rsidRPr="00960612">
              <w:rPr>
                <w:sz w:val="20"/>
                <w:szCs w:val="20"/>
              </w:rPr>
              <w:t xml:space="preserve"> shkronj</w:t>
            </w:r>
            <w:r w:rsidR="008819CE" w:rsidRPr="00960612">
              <w:rPr>
                <w:sz w:val="20"/>
                <w:szCs w:val="20"/>
              </w:rPr>
              <w:t>ë</w:t>
            </w:r>
            <w:r w:rsidR="005E21D0" w:rsidRPr="00960612">
              <w:rPr>
                <w:sz w:val="20"/>
                <w:szCs w:val="20"/>
              </w:rPr>
              <w:t>n P</w:t>
            </w:r>
            <w:r w:rsidR="00960612">
              <w:rPr>
                <w:sz w:val="20"/>
                <w:szCs w:val="20"/>
              </w:rPr>
              <w:t xml:space="preserve"> </w:t>
            </w:r>
            <w:r w:rsidR="005E21D0" w:rsidRPr="00960612">
              <w:rPr>
                <w:sz w:val="20"/>
                <w:szCs w:val="20"/>
              </w:rPr>
              <w:t>-past</w:t>
            </w:r>
            <w:r w:rsidR="008819CE" w:rsidRPr="00960612">
              <w:rPr>
                <w:sz w:val="20"/>
                <w:szCs w:val="20"/>
              </w:rPr>
              <w:t>ë</w:t>
            </w:r>
            <w:r w:rsidR="005E21D0" w:rsidRPr="00960612">
              <w:rPr>
                <w:sz w:val="20"/>
                <w:szCs w:val="20"/>
              </w:rPr>
              <w:t>rti</w:t>
            </w:r>
            <w:r w:rsidR="00960612">
              <w:rPr>
                <w:sz w:val="20"/>
                <w:szCs w:val="20"/>
              </w:rPr>
              <w:t>a.</w:t>
            </w:r>
            <w:r w:rsidR="00960612">
              <w:rPr>
                <w:sz w:val="20"/>
                <w:szCs w:val="20"/>
              </w:rPr>
              <w:br/>
            </w:r>
            <w:r w:rsidR="009F4BFB" w:rsidRPr="00960612">
              <w:rPr>
                <w:sz w:val="20"/>
                <w:szCs w:val="20"/>
              </w:rPr>
              <w:t>Nd</w:t>
            </w:r>
            <w:r w:rsidR="008819CE" w:rsidRPr="00960612">
              <w:rPr>
                <w:sz w:val="20"/>
                <w:szCs w:val="20"/>
              </w:rPr>
              <w:t>ë</w:t>
            </w:r>
            <w:r w:rsidR="009F4BFB" w:rsidRPr="00960612">
              <w:rPr>
                <w:sz w:val="20"/>
                <w:szCs w:val="20"/>
              </w:rPr>
              <w:t>rtojm</w:t>
            </w:r>
            <w:r w:rsidR="008819CE" w:rsidRPr="00960612">
              <w:rPr>
                <w:sz w:val="20"/>
                <w:szCs w:val="20"/>
              </w:rPr>
              <w:t>ë</w:t>
            </w:r>
            <w:r w:rsidR="009F4BFB" w:rsidRPr="00960612">
              <w:rPr>
                <w:sz w:val="20"/>
                <w:szCs w:val="20"/>
              </w:rPr>
              <w:t xml:space="preserve"> fjal</w:t>
            </w:r>
            <w:r w:rsidR="008819CE" w:rsidRPr="00960612">
              <w:rPr>
                <w:sz w:val="20"/>
                <w:szCs w:val="20"/>
              </w:rPr>
              <w:t>ë</w:t>
            </w:r>
            <w:r w:rsidR="009F4BFB" w:rsidRPr="00960612">
              <w:rPr>
                <w:sz w:val="20"/>
                <w:szCs w:val="20"/>
              </w:rPr>
              <w:t xml:space="preserve"> e fjali me shkronjat e m</w:t>
            </w:r>
            <w:r w:rsidR="008819CE" w:rsidRPr="00960612">
              <w:rPr>
                <w:sz w:val="20"/>
                <w:szCs w:val="20"/>
              </w:rPr>
              <w:t>ë</w:t>
            </w:r>
            <w:r w:rsidR="009F4BFB" w:rsidRPr="00960612">
              <w:rPr>
                <w:sz w:val="20"/>
                <w:szCs w:val="20"/>
              </w:rPr>
              <w:t>suara p</w:t>
            </w:r>
            <w:r w:rsidR="008819CE" w:rsidRPr="00960612">
              <w:rPr>
                <w:sz w:val="20"/>
                <w:szCs w:val="20"/>
              </w:rPr>
              <w:t>ë</w:t>
            </w:r>
            <w:r w:rsidR="009F4BFB" w:rsidRPr="00960612">
              <w:rPr>
                <w:sz w:val="20"/>
                <w:szCs w:val="20"/>
              </w:rPr>
              <w:t>r kujdesin</w:t>
            </w:r>
            <w:r w:rsidR="00960612">
              <w:rPr>
                <w:sz w:val="20"/>
                <w:szCs w:val="20"/>
              </w:rPr>
              <w:t xml:space="preserve"> – </w:t>
            </w:r>
            <w:r w:rsidR="009F4BFB" w:rsidRPr="00960612">
              <w:rPr>
                <w:sz w:val="20"/>
                <w:szCs w:val="20"/>
              </w:rPr>
              <w:t>higjien</w:t>
            </w:r>
            <w:r w:rsidR="008819CE" w:rsidRPr="00960612">
              <w:rPr>
                <w:sz w:val="20"/>
                <w:szCs w:val="20"/>
              </w:rPr>
              <w:t>ë</w:t>
            </w:r>
            <w:r w:rsidR="009F4BFB" w:rsidRPr="00960612">
              <w:rPr>
                <w:sz w:val="20"/>
                <w:szCs w:val="20"/>
              </w:rPr>
              <w:t>n</w:t>
            </w:r>
            <w:r w:rsidR="00960612">
              <w:rPr>
                <w:sz w:val="20"/>
                <w:szCs w:val="20"/>
              </w:rPr>
              <w:t xml:space="preserve"> </w:t>
            </w:r>
            <w:r w:rsidR="009F4BFB" w:rsidRPr="00960612">
              <w:rPr>
                <w:sz w:val="20"/>
                <w:szCs w:val="20"/>
              </w:rPr>
              <w:t>-</w:t>
            </w:r>
            <w:r w:rsidR="00960612">
              <w:rPr>
                <w:sz w:val="20"/>
                <w:szCs w:val="20"/>
              </w:rPr>
              <w:t xml:space="preserve"> </w:t>
            </w:r>
            <w:r w:rsidR="009F4BFB" w:rsidRPr="00960612">
              <w:rPr>
                <w:sz w:val="20"/>
                <w:szCs w:val="20"/>
              </w:rPr>
              <w:t>past</w:t>
            </w:r>
            <w:r w:rsidR="008819CE" w:rsidRPr="00960612">
              <w:rPr>
                <w:sz w:val="20"/>
                <w:szCs w:val="20"/>
              </w:rPr>
              <w:t>ë</w:t>
            </w:r>
            <w:r w:rsidR="009F4BFB" w:rsidRPr="00960612">
              <w:rPr>
                <w:sz w:val="20"/>
                <w:szCs w:val="20"/>
              </w:rPr>
              <w:t>rtin</w:t>
            </w:r>
            <w:r w:rsidR="008819CE" w:rsidRPr="00960612">
              <w:rPr>
                <w:sz w:val="20"/>
                <w:szCs w:val="20"/>
              </w:rPr>
              <w:t>ë</w:t>
            </w:r>
            <w:r w:rsidR="009F4BFB" w:rsidRPr="00960612">
              <w:rPr>
                <w:sz w:val="20"/>
                <w:szCs w:val="20"/>
              </w:rPr>
              <w:t>.</w:t>
            </w:r>
          </w:p>
          <w:p w14:paraId="2E6A33A3" w14:textId="2F912704" w:rsidR="005E21D0" w:rsidRPr="00960612" w:rsidRDefault="005E21D0" w:rsidP="00480643">
            <w:pPr>
              <w:spacing w:after="200" w:line="276" w:lineRule="auto"/>
              <w:rPr>
                <w:sz w:val="20"/>
                <w:szCs w:val="20"/>
              </w:rPr>
            </w:pPr>
            <w:r w:rsidRPr="00960612">
              <w:rPr>
                <w:b/>
                <w:sz w:val="20"/>
                <w:szCs w:val="20"/>
              </w:rPr>
              <w:t>Shoq</w:t>
            </w:r>
            <w:r w:rsidR="008819CE" w:rsidRPr="00960612">
              <w:rPr>
                <w:b/>
                <w:sz w:val="20"/>
                <w:szCs w:val="20"/>
              </w:rPr>
              <w:t>ë</w:t>
            </w:r>
            <w:r w:rsidRPr="00960612">
              <w:rPr>
                <w:b/>
                <w:sz w:val="20"/>
                <w:szCs w:val="20"/>
              </w:rPr>
              <w:t>ria dhe mjedis</w:t>
            </w:r>
            <w:r w:rsidR="009F4BFB" w:rsidRPr="00960612">
              <w:rPr>
                <w:b/>
                <w:sz w:val="20"/>
                <w:szCs w:val="20"/>
              </w:rPr>
              <w:t>i</w:t>
            </w:r>
            <w:r w:rsidR="00960612">
              <w:rPr>
                <w:b/>
                <w:sz w:val="20"/>
                <w:szCs w:val="20"/>
              </w:rPr>
              <w:t xml:space="preserve"> </w:t>
            </w:r>
            <w:r w:rsidR="009F4BFB" w:rsidRPr="00960612">
              <w:rPr>
                <w:b/>
                <w:sz w:val="20"/>
                <w:szCs w:val="20"/>
              </w:rPr>
              <w:t>-</w:t>
            </w:r>
            <w:r w:rsidRPr="00960612">
              <w:rPr>
                <w:sz w:val="20"/>
                <w:szCs w:val="20"/>
              </w:rPr>
              <w:t xml:space="preserve"> do t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flasim p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r higjien</w:t>
            </w:r>
            <w:r w:rsid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n </w:t>
            </w:r>
            <w:r w:rsidR="00960612">
              <w:rPr>
                <w:sz w:val="20"/>
                <w:szCs w:val="20"/>
              </w:rPr>
              <w:t>në</w:t>
            </w:r>
            <w:r w:rsidRPr="00960612">
              <w:rPr>
                <w:sz w:val="20"/>
                <w:szCs w:val="20"/>
              </w:rPr>
              <w:t xml:space="preserve"> vendbanimi</w:t>
            </w:r>
            <w:r w:rsidR="00960612">
              <w:rPr>
                <w:sz w:val="20"/>
                <w:szCs w:val="20"/>
              </w:rPr>
              <w:t xml:space="preserve">n </w:t>
            </w:r>
            <w:r w:rsidRPr="00960612">
              <w:rPr>
                <w:sz w:val="20"/>
                <w:szCs w:val="20"/>
              </w:rPr>
              <w:t>ku jetojm</w:t>
            </w:r>
            <w:r w:rsidR="008819CE" w:rsidRPr="00960612">
              <w:rPr>
                <w:sz w:val="20"/>
                <w:szCs w:val="20"/>
              </w:rPr>
              <w:t>ë</w:t>
            </w:r>
            <w:r w:rsidR="00960612">
              <w:rPr>
                <w:sz w:val="20"/>
                <w:szCs w:val="20"/>
              </w:rPr>
              <w:t>.</w:t>
            </w:r>
          </w:p>
          <w:p w14:paraId="7C038576" w14:textId="5D3F9971" w:rsidR="005E21D0" w:rsidRPr="00960612" w:rsidRDefault="005E21D0" w:rsidP="00480643">
            <w:pPr>
              <w:spacing w:after="200" w:line="276" w:lineRule="auto"/>
              <w:rPr>
                <w:sz w:val="20"/>
                <w:szCs w:val="20"/>
              </w:rPr>
            </w:pPr>
            <w:r w:rsidRPr="00960612">
              <w:rPr>
                <w:b/>
                <w:sz w:val="20"/>
                <w:szCs w:val="20"/>
              </w:rPr>
              <w:t>Shkatht</w:t>
            </w:r>
            <w:r w:rsidR="008819CE" w:rsidRPr="00960612">
              <w:rPr>
                <w:b/>
                <w:sz w:val="20"/>
                <w:szCs w:val="20"/>
              </w:rPr>
              <w:t>ë</w:t>
            </w:r>
            <w:r w:rsidRPr="00960612">
              <w:rPr>
                <w:b/>
                <w:sz w:val="20"/>
                <w:szCs w:val="20"/>
              </w:rPr>
              <w:t>si p</w:t>
            </w:r>
            <w:r w:rsidR="008819CE" w:rsidRPr="00960612">
              <w:rPr>
                <w:b/>
                <w:sz w:val="20"/>
                <w:szCs w:val="20"/>
              </w:rPr>
              <w:t>ë</w:t>
            </w:r>
            <w:r w:rsidRPr="00960612">
              <w:rPr>
                <w:b/>
                <w:sz w:val="20"/>
                <w:szCs w:val="20"/>
              </w:rPr>
              <w:t>r jet</w:t>
            </w:r>
            <w:r w:rsidR="008819CE" w:rsidRPr="00960612">
              <w:rPr>
                <w:b/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</w:t>
            </w:r>
            <w:r w:rsidR="00960612">
              <w:rPr>
                <w:sz w:val="20"/>
                <w:szCs w:val="20"/>
              </w:rPr>
              <w:t xml:space="preserve">- </w:t>
            </w:r>
            <w:r w:rsidRPr="00960612">
              <w:rPr>
                <w:sz w:val="20"/>
                <w:szCs w:val="20"/>
              </w:rPr>
              <w:t>do t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realizojm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nj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aktivitet p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r nd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rgjegj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simin e nx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n</w:t>
            </w:r>
            <w:r w:rsid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sve p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r past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rtin</w:t>
            </w:r>
            <w:r w:rsidR="008819CE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.</w:t>
            </w:r>
          </w:p>
          <w:p w14:paraId="0496AE10" w14:textId="7EE7D6A9" w:rsidR="005E21D0" w:rsidRPr="00960612" w:rsidRDefault="002B7BC0" w:rsidP="00480643">
            <w:pPr>
              <w:spacing w:after="200" w:line="276" w:lineRule="auto"/>
              <w:rPr>
                <w:sz w:val="20"/>
                <w:szCs w:val="20"/>
              </w:rPr>
            </w:pPr>
            <w:r w:rsidRPr="00960612">
              <w:rPr>
                <w:b/>
                <w:sz w:val="20"/>
                <w:szCs w:val="20"/>
              </w:rPr>
              <w:t>Ed.</w:t>
            </w:r>
            <w:r w:rsidR="00960612">
              <w:rPr>
                <w:b/>
                <w:sz w:val="20"/>
                <w:szCs w:val="20"/>
              </w:rPr>
              <w:t xml:space="preserve"> </w:t>
            </w:r>
            <w:r w:rsidRPr="00960612">
              <w:rPr>
                <w:b/>
                <w:sz w:val="20"/>
                <w:szCs w:val="20"/>
              </w:rPr>
              <w:t>fizi</w:t>
            </w:r>
            <w:r w:rsidR="00960612">
              <w:rPr>
                <w:b/>
                <w:sz w:val="20"/>
                <w:szCs w:val="20"/>
              </w:rPr>
              <w:t>k</w:t>
            </w:r>
            <w:r w:rsidRPr="00960612">
              <w:rPr>
                <w:b/>
                <w:sz w:val="20"/>
                <w:szCs w:val="20"/>
              </w:rPr>
              <w:t>e sp.</w:t>
            </w:r>
            <w:r w:rsidR="00960612">
              <w:rPr>
                <w:b/>
                <w:sz w:val="20"/>
                <w:szCs w:val="20"/>
              </w:rPr>
              <w:t xml:space="preserve"> </w:t>
            </w:r>
            <w:r w:rsidRPr="00960612">
              <w:rPr>
                <w:b/>
                <w:sz w:val="20"/>
                <w:szCs w:val="20"/>
              </w:rPr>
              <w:t>dhe sh</w:t>
            </w:r>
            <w:r w:rsidR="00EE0FB9" w:rsidRPr="00960612">
              <w:rPr>
                <w:b/>
                <w:sz w:val="20"/>
                <w:szCs w:val="20"/>
              </w:rPr>
              <w:t>ë</w:t>
            </w:r>
            <w:r w:rsidRPr="00960612">
              <w:rPr>
                <w:b/>
                <w:sz w:val="20"/>
                <w:szCs w:val="20"/>
              </w:rPr>
              <w:t>ndeti</w:t>
            </w:r>
            <w:r w:rsidR="00960612">
              <w:rPr>
                <w:b/>
                <w:sz w:val="20"/>
                <w:szCs w:val="20"/>
              </w:rPr>
              <w:t xml:space="preserve"> </w:t>
            </w:r>
            <w:r w:rsidRPr="00960612">
              <w:rPr>
                <w:sz w:val="20"/>
                <w:szCs w:val="20"/>
              </w:rPr>
              <w:t>- do t</w:t>
            </w:r>
            <w:r w:rsidR="00EE0FB9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flasim p</w:t>
            </w:r>
            <w:r w:rsidR="00EE0FB9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r ecjen q</w:t>
            </w:r>
            <w:r w:rsidR="00EE0FB9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ndikon shum</w:t>
            </w:r>
            <w:r w:rsidR="00EE0FB9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mir</w:t>
            </w:r>
            <w:r w:rsidR="00EE0FB9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n</w:t>
            </w:r>
            <w:r w:rsidR="00EE0FB9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sh</w:t>
            </w:r>
            <w:r w:rsidR="00EE0FB9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ndetin e njeriut.</w:t>
            </w:r>
          </w:p>
          <w:p w14:paraId="4E63C309" w14:textId="3F1BDA7E" w:rsidR="002B7BC0" w:rsidRPr="00960612" w:rsidRDefault="002B7BC0" w:rsidP="00480643">
            <w:pPr>
              <w:spacing w:after="200" w:line="276" w:lineRule="auto"/>
              <w:rPr>
                <w:sz w:val="20"/>
                <w:szCs w:val="20"/>
              </w:rPr>
            </w:pPr>
            <w:r w:rsidRPr="00960612">
              <w:rPr>
                <w:b/>
                <w:sz w:val="20"/>
                <w:szCs w:val="20"/>
              </w:rPr>
              <w:t>Ed.</w:t>
            </w:r>
            <w:r w:rsidR="00960612">
              <w:rPr>
                <w:b/>
                <w:sz w:val="20"/>
                <w:szCs w:val="20"/>
              </w:rPr>
              <w:t xml:space="preserve"> </w:t>
            </w:r>
            <w:r w:rsidRPr="00960612">
              <w:rPr>
                <w:b/>
                <w:sz w:val="20"/>
                <w:szCs w:val="20"/>
              </w:rPr>
              <w:t>muzikore</w:t>
            </w:r>
            <w:r w:rsidRPr="00960612">
              <w:rPr>
                <w:sz w:val="20"/>
                <w:szCs w:val="20"/>
              </w:rPr>
              <w:t xml:space="preserve"> –</w:t>
            </w:r>
            <w:r w:rsidR="00960612">
              <w:rPr>
                <w:sz w:val="20"/>
                <w:szCs w:val="20"/>
              </w:rPr>
              <w:t xml:space="preserve"> </w:t>
            </w:r>
            <w:r w:rsidRPr="00960612">
              <w:rPr>
                <w:sz w:val="20"/>
                <w:szCs w:val="20"/>
              </w:rPr>
              <w:t>m</w:t>
            </w:r>
            <w:r w:rsidR="00EE0FB9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>sojm</w:t>
            </w:r>
            <w:r w:rsidR="00EE0FB9" w:rsidRPr="00960612">
              <w:rPr>
                <w:sz w:val="20"/>
                <w:szCs w:val="20"/>
              </w:rPr>
              <w:t>ë</w:t>
            </w:r>
            <w:r w:rsidRPr="00960612">
              <w:rPr>
                <w:sz w:val="20"/>
                <w:szCs w:val="20"/>
              </w:rPr>
              <w:t xml:space="preserve"> vlerat e notave –</w:t>
            </w:r>
            <w:r w:rsidR="00960612">
              <w:rPr>
                <w:sz w:val="20"/>
                <w:szCs w:val="20"/>
              </w:rPr>
              <w:t xml:space="preserve"> </w:t>
            </w:r>
            <w:r w:rsidRPr="00960612">
              <w:rPr>
                <w:sz w:val="20"/>
                <w:szCs w:val="20"/>
              </w:rPr>
              <w:t>pikat e shiut</w:t>
            </w:r>
            <w:r w:rsidR="00A632CA" w:rsidRPr="00960612">
              <w:rPr>
                <w:sz w:val="20"/>
                <w:szCs w:val="20"/>
              </w:rPr>
              <w:t>, pastrim</w:t>
            </w:r>
            <w:r w:rsidR="00F37469" w:rsidRPr="00960612">
              <w:rPr>
                <w:sz w:val="20"/>
                <w:szCs w:val="20"/>
              </w:rPr>
              <w:t xml:space="preserve"> i ajrit.</w:t>
            </w:r>
          </w:p>
          <w:p w14:paraId="5B73ED16" w14:textId="77777777" w:rsidR="002B7BC0" w:rsidRPr="00960612" w:rsidRDefault="002B7BC0" w:rsidP="00480643">
            <w:pPr>
              <w:spacing w:after="200" w:line="276" w:lineRule="auto"/>
              <w:rPr>
                <w:sz w:val="20"/>
                <w:szCs w:val="20"/>
              </w:rPr>
            </w:pPr>
          </w:p>
          <w:p w14:paraId="0FE80964" w14:textId="35CD482B" w:rsidR="00537AF7" w:rsidRPr="00960612" w:rsidRDefault="00537AF7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left="360"/>
              <w:rPr>
                <w:sz w:val="20"/>
                <w:szCs w:val="20"/>
              </w:rPr>
            </w:pPr>
          </w:p>
        </w:tc>
      </w:tr>
      <w:tr w:rsidR="00331159" w:rsidRPr="00960612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095B40EF" w:rsidR="00331159" w:rsidRPr="0096061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523EF885" w:rsidR="00331159" w:rsidRPr="00960612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960612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331159" w:rsidRPr="00960612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960612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798DDC07" w:rsidR="00331159" w:rsidRPr="00960612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9636D" w:rsidRPr="00960612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2FCA28D9" w:rsidR="00331159" w:rsidRPr="00960612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960612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960612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960612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96061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BD22D2" w14:textId="77777777" w:rsidR="00480643" w:rsidRPr="00960612" w:rsidRDefault="00480643" w:rsidP="00480643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960612">
              <w:rPr>
                <w:rFonts w:eastAsia="Calibri" w:cs="Calibri"/>
                <w:sz w:val="18"/>
                <w:szCs w:val="18"/>
              </w:rPr>
              <w:t>71. Shkronjat N, Ë, O, L, K, J (p) fq.44</w:t>
            </w:r>
          </w:p>
          <w:p w14:paraId="21E874AF" w14:textId="04CEA26B" w:rsidR="00331159" w:rsidRPr="00960612" w:rsidRDefault="00331159" w:rsidP="00882AA6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A35AF7" w14:textId="1BF24367" w:rsidR="00331159" w:rsidRPr="00960612" w:rsidRDefault="00480643" w:rsidP="00882AA6">
            <w:pPr>
              <w:spacing w:after="200" w:line="276" w:lineRule="auto"/>
              <w:rPr>
                <w:sz w:val="18"/>
                <w:szCs w:val="18"/>
              </w:rPr>
            </w:pPr>
            <w:r w:rsidRPr="00960612">
              <w:rPr>
                <w:rFonts w:eastAsia="Calibri" w:cs="Calibri"/>
                <w:sz w:val="18"/>
                <w:szCs w:val="18"/>
              </w:rPr>
              <w:t>72. Shkronjat N, Ë, O, L, K, J (p)  Fp. Fq.</w:t>
            </w:r>
            <w:r w:rsidR="00960612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0612">
              <w:rPr>
                <w:rFonts w:eastAsia="Calibri" w:cs="Calibri"/>
                <w:sz w:val="18"/>
                <w:szCs w:val="18"/>
              </w:rPr>
              <w:t>56,57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2E3846" w14:textId="343199D7" w:rsidR="00C44D8C" w:rsidRPr="00960612" w:rsidRDefault="00C44D8C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52.</w:t>
            </w:r>
            <w:r w:rsidRPr="00960612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 xml:space="preserve"> Segmenti,</w:t>
            </w:r>
            <w:r w:rsidRPr="00960612">
              <w:rPr>
                <w:rFonts w:eastAsia="Times New Roman"/>
                <w:color w:val="231F20"/>
                <w:spacing w:val="8"/>
                <w:w w:val="95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fq.63,</w:t>
            </w:r>
            <w:r w:rsidRPr="00960612">
              <w:rPr>
                <w:rFonts w:eastAsia="Times New Roman"/>
                <w:color w:val="231F20"/>
                <w:spacing w:val="8"/>
                <w:w w:val="95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64/U</w:t>
            </w:r>
          </w:p>
          <w:p w14:paraId="0031AB90" w14:textId="096B1A40" w:rsidR="00331159" w:rsidRPr="00960612" w:rsidRDefault="00331159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B75466" w14:textId="77777777" w:rsidR="0048207B" w:rsidRPr="00960612" w:rsidRDefault="007F3175" w:rsidP="0048207B">
            <w:pPr>
              <w:widowControl w:val="0"/>
              <w:tabs>
                <w:tab w:val="left" w:pos="464"/>
              </w:tabs>
              <w:autoSpaceDE w:val="0"/>
              <w:autoSpaceDN w:val="0"/>
              <w:rPr>
                <w:rFonts w:ascii="MS Mincho" w:hAnsi="Calibri"/>
                <w:sz w:val="18"/>
                <w:szCs w:val="22"/>
              </w:rPr>
            </w:pPr>
            <w:r w:rsidRPr="00960612">
              <w:rPr>
                <w:color w:val="231F20"/>
                <w:sz w:val="18"/>
                <w:szCs w:val="18"/>
              </w:rPr>
              <w:t>11.</w:t>
            </w:r>
            <w:r w:rsidR="0048207B" w:rsidRPr="00960612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8207B" w:rsidRPr="00960612">
              <w:rPr>
                <w:rFonts w:ascii="MS Mincho" w:hAnsi="Calibri"/>
                <w:color w:val="231F20"/>
                <w:w w:val="95"/>
                <w:sz w:val="18"/>
                <w:szCs w:val="22"/>
              </w:rPr>
              <w:t>Ngjyra (fq. 16)</w:t>
            </w:r>
          </w:p>
          <w:p w14:paraId="0177F348" w14:textId="5524D22C" w:rsidR="001B38A3" w:rsidRPr="00960612" w:rsidRDefault="001B38A3" w:rsidP="0048207B">
            <w:pPr>
              <w:widowControl w:val="0"/>
              <w:tabs>
                <w:tab w:val="left" w:pos="464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960612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960612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960612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960612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960612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ECEA23C" w14:textId="764B9DB4" w:rsidR="00331159" w:rsidRPr="00960612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960612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960612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960612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331159" w:rsidRPr="0096061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54D0E972" w:rsidR="00331159" w:rsidRPr="00960612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9636D" w:rsidRPr="00960612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6D98A02A" w:rsidR="00331159" w:rsidRPr="00960612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960612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5CA599C9" w:rsidR="00331159" w:rsidRPr="00960612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960612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54BB481B" w:rsidR="00331159" w:rsidRPr="00960612" w:rsidRDefault="00331159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960612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8819CE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8222DE" w:rsidRPr="00960612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331159" w:rsidRPr="00960612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331159" w:rsidRPr="00960612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960612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96061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DB6D5E" w14:textId="38107F4A" w:rsidR="00C44D8C" w:rsidRPr="00960612" w:rsidRDefault="00C44D8C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53.</w:t>
            </w:r>
            <w:r w:rsid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Figurat</w:t>
            </w:r>
            <w:r w:rsidRPr="00960612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dhe</w:t>
            </w:r>
            <w:r w:rsidRPr="00960612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format</w:t>
            </w:r>
            <w:r w:rsidRPr="00960612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960612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njëjta,</w:t>
            </w:r>
            <w:r w:rsidRPr="00960612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960612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65/Zh</w:t>
            </w:r>
          </w:p>
          <w:p w14:paraId="51211547" w14:textId="77777777" w:rsidR="001B38A3" w:rsidRPr="00960612" w:rsidRDefault="001B38A3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804D92" w14:textId="77777777" w:rsidR="00480643" w:rsidRPr="00960612" w:rsidRDefault="00480643" w:rsidP="00480643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960612">
              <w:rPr>
                <w:rFonts w:eastAsia="Calibri" w:cs="Calibri"/>
                <w:sz w:val="18"/>
                <w:szCs w:val="18"/>
              </w:rPr>
              <w:t>73. Shkronjat N, Ë, O, L, K, J (p) fq.45</w:t>
            </w:r>
          </w:p>
          <w:p w14:paraId="5C18E18E" w14:textId="77777777" w:rsidR="00331159" w:rsidRPr="00960612" w:rsidRDefault="00331159" w:rsidP="00882AA6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982AB9" w14:textId="77777777" w:rsidR="00480643" w:rsidRPr="00960612" w:rsidRDefault="00480643" w:rsidP="00480643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960612">
              <w:rPr>
                <w:rFonts w:eastAsia="Calibri" w:cs="Calibri"/>
                <w:sz w:val="18"/>
                <w:szCs w:val="18"/>
              </w:rPr>
              <w:t>74. Vlerësim i njohurive 2</w:t>
            </w:r>
          </w:p>
          <w:p w14:paraId="2C567760" w14:textId="77777777" w:rsidR="00331159" w:rsidRPr="00960612" w:rsidRDefault="00331159" w:rsidP="00882AA6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488C0E" w14:textId="3E31B740" w:rsidR="00480643" w:rsidRPr="00960612" w:rsidRDefault="00480643" w:rsidP="00480643">
            <w:pPr>
              <w:widowControl w:val="0"/>
              <w:tabs>
                <w:tab w:val="left" w:pos="431"/>
              </w:tabs>
              <w:autoSpaceDE w:val="0"/>
              <w:autoSpaceDN w:val="0"/>
              <w:spacing w:line="247" w:lineRule="auto"/>
              <w:ind w:right="371"/>
              <w:rPr>
                <w:rFonts w:eastAsia="Times New Roman"/>
                <w:sz w:val="18"/>
                <w:szCs w:val="22"/>
                <w:lang w:bidi="en-US"/>
              </w:rPr>
            </w:pPr>
            <w:r w:rsidRPr="00960612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21.Bartja</w:t>
            </w:r>
            <w:r w:rsidRPr="00960612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e</w:t>
            </w:r>
            <w:r w:rsidRPr="00960612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to</w:t>
            </w:r>
            <w:r w:rsidRPr="00960612">
              <w:rPr>
                <w:rFonts w:eastAsia="Times New Roman"/>
                <w:color w:val="231F20"/>
                <w:spacing w:val="-1"/>
                <w:position w:val="1"/>
                <w:sz w:val="18"/>
                <w:szCs w:val="22"/>
                <w:lang w:bidi="en-US"/>
              </w:rPr>
              <w:t>pit</w:t>
            </w:r>
            <w:r w:rsidRPr="00960612">
              <w:rPr>
                <w:rFonts w:eastAsia="Times New Roman"/>
                <w:color w:val="231F20"/>
                <w:spacing w:val="-10"/>
                <w:position w:val="1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pacing w:val="-1"/>
                <w:position w:val="1"/>
                <w:sz w:val="18"/>
                <w:szCs w:val="22"/>
                <w:lang w:bidi="en-US"/>
              </w:rPr>
              <w:t>me</w:t>
            </w:r>
            <w:r w:rsidRPr="00960612">
              <w:rPr>
                <w:rFonts w:eastAsia="Times New Roman"/>
                <w:color w:val="231F20"/>
                <w:spacing w:val="-9"/>
                <w:position w:val="1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pacing w:val="-1"/>
                <w:position w:val="1"/>
                <w:sz w:val="18"/>
                <w:szCs w:val="22"/>
                <w:lang w:bidi="en-US"/>
              </w:rPr>
              <w:t>shkopinj</w:t>
            </w:r>
            <w:r w:rsidRPr="00960612">
              <w:rPr>
                <w:rFonts w:eastAsia="Times New Roman"/>
                <w:color w:val="231F20"/>
                <w:spacing w:val="-9"/>
                <w:position w:val="1"/>
                <w:sz w:val="18"/>
                <w:szCs w:val="22"/>
                <w:lang w:bidi="en-US"/>
              </w:rPr>
              <w:t xml:space="preserve">  (</w:t>
            </w:r>
            <w:r w:rsidRPr="00960612">
              <w:rPr>
                <w:rFonts w:eastAsia="Times New Roman"/>
                <w:color w:val="231F20"/>
                <w:spacing w:val="-42"/>
                <w:position w:val="1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960612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24)</w:t>
            </w:r>
          </w:p>
          <w:p w14:paraId="6E1AF47E" w14:textId="3330DD20" w:rsidR="00331159" w:rsidRPr="00960612" w:rsidRDefault="00331159" w:rsidP="00480643">
            <w:pPr>
              <w:widowControl w:val="0"/>
              <w:tabs>
                <w:tab w:val="left" w:pos="433"/>
              </w:tabs>
              <w:autoSpaceDE w:val="0"/>
              <w:autoSpaceDN w:val="0"/>
              <w:spacing w:line="208" w:lineRule="exac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960612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960612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960612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960612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960612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006A104" w14:textId="4973A770" w:rsidR="00331159" w:rsidRPr="00960612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960612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960612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960612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8222DE" w:rsidRPr="00960612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13455EBA" w:rsidR="008222DE" w:rsidRPr="00960612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960612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674FB599" w:rsidR="008222DE" w:rsidRPr="00960612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77F698FA" w:rsidR="008222DE" w:rsidRPr="00960612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16AC7" w:rsidRPr="00960612">
              <w:rPr>
                <w:b/>
                <w:spacing w:val="-1"/>
                <w:sz w:val="18"/>
                <w:szCs w:val="18"/>
                <w:lang w:val="sq-AL"/>
              </w:rPr>
              <w:t>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2D9C8E98" w:rsidR="008222DE" w:rsidRPr="00960612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8819CE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8819CE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8222DE" w:rsidRPr="00960612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8222DE" w:rsidRPr="00960612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960612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96061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24D093" w14:textId="79FA9864" w:rsidR="00C44D8C" w:rsidRPr="00960612" w:rsidRDefault="00C44D8C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54.Vijat,</w:t>
            </w:r>
            <w:r w:rsidRPr="00960612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figurat</w:t>
            </w:r>
            <w:r w:rsidRPr="00960612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dhe</w:t>
            </w:r>
            <w:r w:rsidRPr="00960612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format</w:t>
            </w:r>
            <w:r w:rsidRPr="00960612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960612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njëjta,</w:t>
            </w:r>
            <w:r w:rsidRPr="00960612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960612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66/U</w:t>
            </w:r>
          </w:p>
          <w:p w14:paraId="54C154D3" w14:textId="77777777" w:rsidR="001B38A3" w:rsidRPr="00960612" w:rsidRDefault="001B38A3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A01B75" w14:textId="77777777" w:rsidR="00537AF7" w:rsidRPr="00960612" w:rsidRDefault="00537AF7" w:rsidP="00537AF7">
            <w:pPr>
              <w:widowControl w:val="0"/>
              <w:tabs>
                <w:tab w:val="left" w:pos="441"/>
              </w:tabs>
              <w:autoSpaceDE w:val="0"/>
              <w:autoSpaceDN w:val="0"/>
              <w:ind w:left="440"/>
              <w:rPr>
                <w:rFonts w:eastAsia="Times New Roman"/>
                <w:sz w:val="18"/>
                <w:szCs w:val="18"/>
                <w:lang w:bidi="en-US"/>
              </w:rPr>
            </w:pPr>
          </w:p>
          <w:p w14:paraId="0835DDC7" w14:textId="0B32682C" w:rsidR="00480643" w:rsidRPr="00960612" w:rsidRDefault="00480643" w:rsidP="00480643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0" w:line="247" w:lineRule="auto"/>
              <w:ind w:right="142"/>
              <w:rPr>
                <w:rFonts w:eastAsia="Times New Roman"/>
                <w:sz w:val="18"/>
                <w:szCs w:val="18"/>
                <w:lang w:bidi="en-US"/>
              </w:rPr>
            </w:pPr>
            <w:r w:rsidRPr="00960612">
              <w:rPr>
                <w:rFonts w:eastAsia="Times New Roman"/>
                <w:color w:val="231F20"/>
                <w:sz w:val="18"/>
                <w:szCs w:val="18"/>
                <w:lang w:bidi="en-US"/>
              </w:rPr>
              <w:t>11.Vlerat</w:t>
            </w:r>
            <w:r w:rsidRPr="00960612">
              <w:rPr>
                <w:rFonts w:eastAsia="Times New Roman"/>
                <w:color w:val="231F20"/>
                <w:spacing w:val="-12"/>
                <w:sz w:val="18"/>
                <w:szCs w:val="18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960612">
              <w:rPr>
                <w:rFonts w:eastAsia="Times New Roman"/>
                <w:color w:val="231F20"/>
                <w:spacing w:val="-11"/>
                <w:sz w:val="18"/>
                <w:szCs w:val="18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18"/>
                <w:lang w:bidi="en-US"/>
              </w:rPr>
              <w:t>notave</w:t>
            </w:r>
            <w:r w:rsidRPr="00960612">
              <w:rPr>
                <w:rFonts w:eastAsia="Times New Roman"/>
                <w:color w:val="231F20"/>
                <w:spacing w:val="-11"/>
                <w:sz w:val="18"/>
                <w:szCs w:val="18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18"/>
                <w:lang w:bidi="en-US"/>
              </w:rPr>
              <w:t>-</w:t>
            </w:r>
            <w:r w:rsidRPr="00960612">
              <w:rPr>
                <w:rFonts w:eastAsia="Times New Roman"/>
                <w:color w:val="231F20"/>
                <w:spacing w:val="-42"/>
                <w:sz w:val="18"/>
                <w:szCs w:val="18"/>
                <w:lang w:bidi="en-US"/>
              </w:rPr>
              <w:t xml:space="preserve"> </w:t>
            </w:r>
            <w:r w:rsidR="00960612">
              <w:rPr>
                <w:rFonts w:eastAsia="Times New Roman"/>
                <w:color w:val="231F20"/>
                <w:spacing w:val="-42"/>
                <w:sz w:val="18"/>
                <w:szCs w:val="18"/>
                <w:lang w:bidi="en-US"/>
              </w:rPr>
              <w:t xml:space="preserve">    </w:t>
            </w:r>
            <w:r w:rsidRPr="00960612">
              <w:rPr>
                <w:rFonts w:eastAsia="Times New Roman"/>
                <w:color w:val="231F20"/>
                <w:sz w:val="18"/>
                <w:szCs w:val="18"/>
                <w:lang w:bidi="en-US"/>
              </w:rPr>
              <w:t>Pikat</w:t>
            </w:r>
            <w:r w:rsidRPr="00960612">
              <w:rPr>
                <w:rFonts w:eastAsia="Times New Roman"/>
                <w:color w:val="231F20"/>
                <w:spacing w:val="-10"/>
                <w:sz w:val="18"/>
                <w:szCs w:val="18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18"/>
                <w:lang w:bidi="en-US"/>
              </w:rPr>
              <w:t>e</w:t>
            </w:r>
            <w:r w:rsidRPr="00960612">
              <w:rPr>
                <w:rFonts w:eastAsia="Times New Roman"/>
                <w:color w:val="231F20"/>
                <w:spacing w:val="-9"/>
                <w:sz w:val="18"/>
                <w:szCs w:val="18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18"/>
                <w:lang w:bidi="en-US"/>
              </w:rPr>
              <w:t>shiut (fq. 26)</w:t>
            </w:r>
          </w:p>
          <w:p w14:paraId="067553EC" w14:textId="5F16F013" w:rsidR="00331159" w:rsidRPr="00960612" w:rsidRDefault="00331159" w:rsidP="008602F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3" w:line="247" w:lineRule="auto"/>
              <w:ind w:right="308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31030F" w14:textId="77777777" w:rsidR="00480643" w:rsidRPr="00960612" w:rsidRDefault="00480643" w:rsidP="00480643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960612">
              <w:rPr>
                <w:rFonts w:eastAsia="Calibri" w:cs="Calibri"/>
                <w:sz w:val="18"/>
                <w:szCs w:val="18"/>
              </w:rPr>
              <w:t>75. Paraqitja e tingullit/shkronjës P, p  (zh) fq.46</w:t>
            </w:r>
          </w:p>
          <w:p w14:paraId="5E21404D" w14:textId="002CA0BA" w:rsidR="00331159" w:rsidRPr="00960612" w:rsidRDefault="00331159" w:rsidP="005D26B8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960612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960612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960612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960612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960612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960612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453A08E" w14:textId="7CCF1AE5" w:rsidR="00331159" w:rsidRPr="00960612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960612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960612" w:rsidRDefault="00331159" w:rsidP="00331159">
            <w:pPr>
              <w:jc w:val="both"/>
              <w:rPr>
                <w:sz w:val="20"/>
                <w:szCs w:val="20"/>
              </w:rPr>
            </w:pPr>
          </w:p>
        </w:tc>
      </w:tr>
      <w:tr w:rsidR="008222DE" w:rsidRPr="00960612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8222DE" w:rsidRPr="00960612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4A57AC53" w:rsidR="008222DE" w:rsidRPr="00960612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8819CE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6964D44B" w:rsidR="008222DE" w:rsidRPr="00960612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8819CE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6804D1D2" w:rsidR="008222DE" w:rsidRPr="00960612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natyres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8222DE" w:rsidRPr="00960612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960612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8222DE" w:rsidRPr="00960612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8222DE" w:rsidRPr="00960612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960612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960612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EF8853" w14:textId="77777777" w:rsidR="00480643" w:rsidRPr="00960612" w:rsidRDefault="00480643" w:rsidP="00480643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960612">
              <w:rPr>
                <w:rFonts w:eastAsia="Calibri" w:cs="Calibri"/>
                <w:sz w:val="18"/>
                <w:szCs w:val="18"/>
              </w:rPr>
              <w:t>76. Paraqitja e shkrimi i shkronjës së shtypit P, p (zh)  Fp. Fq.58</w:t>
            </w:r>
          </w:p>
          <w:p w14:paraId="098F0AB5" w14:textId="4B1EB033" w:rsidR="008222DE" w:rsidRPr="00960612" w:rsidRDefault="008222DE" w:rsidP="005D26B8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20F10B" w14:textId="27D3151C" w:rsidR="00C44D8C" w:rsidRPr="00960612" w:rsidRDefault="00C44D8C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55.</w:t>
            </w:r>
            <w:r w:rsid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Numri</w:t>
            </w:r>
            <w:r w:rsidRPr="00960612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gjashtë,</w:t>
            </w:r>
            <w:r w:rsidRPr="00960612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960612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67/Zh</w:t>
            </w:r>
          </w:p>
          <w:p w14:paraId="3D05CCFA" w14:textId="77777777" w:rsidR="008222DE" w:rsidRPr="00960612" w:rsidRDefault="008222DE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99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35C983" w14:textId="258071E5" w:rsidR="007F3175" w:rsidRPr="00960612" w:rsidRDefault="007F3175" w:rsidP="007F3175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7" w:lineRule="auto"/>
              <w:ind w:right="200"/>
              <w:rPr>
                <w:sz w:val="18"/>
                <w:szCs w:val="18"/>
              </w:rPr>
            </w:pPr>
            <w:r w:rsidRPr="00960612">
              <w:rPr>
                <w:color w:val="231F20"/>
                <w:sz w:val="18"/>
                <w:szCs w:val="18"/>
              </w:rPr>
              <w:t>11.Higjiena per</w:t>
            </w:r>
            <w:r w:rsidRPr="00960612">
              <w:rPr>
                <w:color w:val="231F20"/>
                <w:spacing w:val="-1"/>
                <w:sz w:val="18"/>
                <w:szCs w:val="18"/>
              </w:rPr>
              <w:t>sonale</w:t>
            </w:r>
            <w:r w:rsidRPr="00960612">
              <w:rPr>
                <w:color w:val="231F20"/>
                <w:spacing w:val="-10"/>
                <w:sz w:val="18"/>
                <w:szCs w:val="18"/>
              </w:rPr>
              <w:t xml:space="preserve"> (</w:t>
            </w:r>
            <w:r w:rsidRPr="00960612">
              <w:rPr>
                <w:color w:val="231F20"/>
                <w:sz w:val="18"/>
                <w:szCs w:val="18"/>
              </w:rPr>
              <w:t>fq.</w:t>
            </w:r>
            <w:r w:rsidRPr="0096061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960612">
              <w:rPr>
                <w:color w:val="231F20"/>
                <w:sz w:val="18"/>
                <w:szCs w:val="18"/>
              </w:rPr>
              <w:t>14,</w:t>
            </w:r>
            <w:r w:rsidRPr="00960612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960612">
              <w:rPr>
                <w:color w:val="231F20"/>
                <w:sz w:val="18"/>
                <w:szCs w:val="18"/>
              </w:rPr>
              <w:t>15; FP. fq.7)</w:t>
            </w:r>
          </w:p>
          <w:p w14:paraId="6B6454F1" w14:textId="7A59CFC5" w:rsidR="008222DE" w:rsidRPr="00960612" w:rsidRDefault="008222DE" w:rsidP="00882AA6">
            <w:pPr>
              <w:widowControl w:val="0"/>
              <w:tabs>
                <w:tab w:val="left" w:pos="463"/>
              </w:tabs>
              <w:autoSpaceDE w:val="0"/>
              <w:autoSpaceDN w:val="0"/>
              <w:spacing w:before="9" w:line="247" w:lineRule="auto"/>
              <w:ind w:right="78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EB816E" w14:textId="3D3277C1" w:rsidR="00480643" w:rsidRPr="00960612" w:rsidRDefault="00480643" w:rsidP="00480643">
            <w:pPr>
              <w:pStyle w:val="TableParagraph"/>
              <w:tabs>
                <w:tab w:val="left" w:pos="441"/>
              </w:tabs>
              <w:autoSpaceDE w:val="0"/>
              <w:autoSpaceDN w:val="0"/>
              <w:spacing w:line="247" w:lineRule="auto"/>
              <w:ind w:right="172"/>
              <w:rPr>
                <w:sz w:val="18"/>
                <w:szCs w:val="18"/>
                <w:lang w:val="sq-AL"/>
              </w:rPr>
            </w:pPr>
            <w:r w:rsidRPr="00960612">
              <w:rPr>
                <w:color w:val="231F20"/>
                <w:spacing w:val="-1"/>
                <w:sz w:val="18"/>
                <w:szCs w:val="18"/>
                <w:lang w:val="sq-AL"/>
              </w:rPr>
              <w:t>11.Unë</w:t>
            </w:r>
            <w:r w:rsidRPr="0096061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960612">
              <w:rPr>
                <w:color w:val="231F20"/>
                <w:spacing w:val="-1"/>
                <w:sz w:val="18"/>
                <w:szCs w:val="18"/>
                <w:lang w:val="sq-AL"/>
              </w:rPr>
              <w:t>banoj</w:t>
            </w:r>
            <w:r w:rsidR="00960612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- </w:t>
            </w:r>
            <w:r w:rsidRPr="00960612">
              <w:rPr>
                <w:color w:val="231F20"/>
                <w:sz w:val="18"/>
                <w:szCs w:val="18"/>
                <w:lang w:val="sq-AL"/>
              </w:rPr>
              <w:t xml:space="preserve">Unë </w:t>
            </w:r>
            <w:r w:rsidRPr="00960612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960612">
              <w:rPr>
                <w:color w:val="231F20"/>
                <w:sz w:val="18"/>
                <w:szCs w:val="18"/>
                <w:lang w:val="sq-AL"/>
              </w:rPr>
              <w:t>jetoj</w:t>
            </w:r>
            <w:r w:rsidRPr="0096061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(</w:t>
            </w:r>
            <w:r w:rsidRPr="00960612">
              <w:rPr>
                <w:color w:val="231F20"/>
                <w:sz w:val="18"/>
                <w:szCs w:val="18"/>
                <w:lang w:val="sq-AL"/>
              </w:rPr>
              <w:t>fq.</w:t>
            </w:r>
            <w:r w:rsidR="0096061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960612">
              <w:rPr>
                <w:color w:val="231F20"/>
                <w:sz w:val="18"/>
                <w:szCs w:val="18"/>
                <w:lang w:val="sq-AL"/>
              </w:rPr>
              <w:t>17,</w:t>
            </w:r>
            <w:r w:rsidR="0096061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960612">
              <w:rPr>
                <w:color w:val="231F20"/>
                <w:sz w:val="18"/>
                <w:szCs w:val="18"/>
                <w:lang w:val="sq-AL"/>
              </w:rPr>
              <w:t>18)</w:t>
            </w:r>
          </w:p>
          <w:p w14:paraId="031B88CE" w14:textId="735A69F2" w:rsidR="008222DE" w:rsidRPr="00960612" w:rsidRDefault="008222DE" w:rsidP="005D26B8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960612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960612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960612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960612" w:rsidRDefault="008222DE" w:rsidP="008222DE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960612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premte</w:t>
            </w:r>
          </w:p>
          <w:p w14:paraId="2D8D4498" w14:textId="44077B4B" w:rsidR="008222DE" w:rsidRPr="00960612" w:rsidRDefault="008222DE" w:rsidP="008222DE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960612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960612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960612" w14:paraId="2F81C25C" w14:textId="77777777" w:rsidTr="00F12135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8222DE" w:rsidRPr="00960612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207ACF96" w:rsidR="008222DE" w:rsidRPr="00960612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8819CE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21C3A384" w:rsidR="008222DE" w:rsidRPr="00960612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5C313D2D" w:rsidR="008222DE" w:rsidRPr="00960612" w:rsidRDefault="008222DE" w:rsidP="008222D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8819CE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8819CE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8819CE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33ED31CF" w:rsidR="008222DE" w:rsidRPr="00960612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8819CE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8222DE" w:rsidRPr="00960612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960612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8222DE" w:rsidRPr="00960612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960612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960612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920DD6" w14:textId="77777777" w:rsidR="00480643" w:rsidRPr="00960612" w:rsidRDefault="00480643" w:rsidP="00480643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960612">
              <w:rPr>
                <w:rFonts w:eastAsia="Calibri" w:cs="Calibri"/>
                <w:sz w:val="18"/>
                <w:szCs w:val="18"/>
              </w:rPr>
              <w:t>77. Lexim teksti me bazë shkronjën e mësuar P, p – Pulë me perime (zh) fq.47</w:t>
            </w:r>
          </w:p>
          <w:p w14:paraId="77BC2F70" w14:textId="6E9F53D6" w:rsidR="008222DE" w:rsidRPr="00960612" w:rsidRDefault="008222DE" w:rsidP="005D26B8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0D918" w14:textId="0F911E95" w:rsidR="00C44D8C" w:rsidRPr="00960612" w:rsidRDefault="00C44D8C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56.Numri</w:t>
            </w:r>
            <w:r w:rsidRPr="00960612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shtatë,</w:t>
            </w:r>
            <w:r w:rsidRPr="00960612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960612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960612">
              <w:rPr>
                <w:rFonts w:eastAsia="Times New Roman"/>
                <w:color w:val="231F20"/>
                <w:sz w:val="18"/>
                <w:szCs w:val="22"/>
                <w:lang w:bidi="en-US"/>
              </w:rPr>
              <w:t>68/Zh</w:t>
            </w:r>
          </w:p>
          <w:p w14:paraId="15EA05BF" w14:textId="1510B903" w:rsidR="008222DE" w:rsidRPr="00960612" w:rsidRDefault="008222DE" w:rsidP="00C44D8C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687881" w14:textId="5428EE5F" w:rsidR="00480643" w:rsidRPr="00960612" w:rsidRDefault="00480643" w:rsidP="0048064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right="73"/>
              <w:rPr>
                <w:sz w:val="18"/>
                <w:szCs w:val="22"/>
              </w:rPr>
            </w:pPr>
            <w:r w:rsidRPr="00960612">
              <w:rPr>
                <w:color w:val="231F20"/>
                <w:sz w:val="18"/>
                <w:szCs w:val="22"/>
              </w:rPr>
              <w:t>11.Aktivitet me nxënës rreth shkollës</w:t>
            </w:r>
          </w:p>
          <w:p w14:paraId="4DEB3E29" w14:textId="24A76AAB" w:rsidR="008222DE" w:rsidRPr="00960612" w:rsidRDefault="008222DE" w:rsidP="00882AA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right="73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1B6CB8" w14:textId="144FD4A4" w:rsidR="00480643" w:rsidRPr="00960612" w:rsidRDefault="00480643" w:rsidP="00480643">
            <w:pPr>
              <w:widowControl w:val="0"/>
              <w:tabs>
                <w:tab w:val="left" w:pos="433"/>
              </w:tabs>
              <w:autoSpaceDE w:val="0"/>
              <w:autoSpaceDN w:val="0"/>
              <w:spacing w:line="208" w:lineRule="exact"/>
              <w:rPr>
                <w:rFonts w:eastAsia="Times New Roman"/>
                <w:sz w:val="18"/>
                <w:szCs w:val="22"/>
                <w:lang w:bidi="en-US"/>
              </w:rPr>
            </w:pPr>
            <w:r w:rsidRPr="00960612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22.Ecja (fq</w:t>
            </w:r>
            <w:r w:rsidRPr="00960612">
              <w:rPr>
                <w:rFonts w:eastAsia="Times New Roman"/>
                <w:color w:val="231F20"/>
                <w:w w:val="95"/>
                <w:position w:val="1"/>
                <w:sz w:val="18"/>
                <w:szCs w:val="22"/>
                <w:lang w:bidi="en-US"/>
              </w:rPr>
              <w:t>. 25)</w:t>
            </w:r>
          </w:p>
          <w:p w14:paraId="625C0E04" w14:textId="139DE1A1" w:rsidR="008222DE" w:rsidRPr="00960612" w:rsidRDefault="008222DE" w:rsidP="00480643">
            <w:pPr>
              <w:widowControl w:val="0"/>
              <w:tabs>
                <w:tab w:val="left" w:pos="430"/>
              </w:tabs>
              <w:autoSpaceDE w:val="0"/>
              <w:autoSpaceDN w:val="0"/>
              <w:spacing w:line="216" w:lineRule="exact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960612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960612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960612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960612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960612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960612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960612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4319A8B" w14:textId="05E42716" w:rsidR="002B0A32" w:rsidRPr="00960612" w:rsidRDefault="00894CEA">
      <w:r w:rsidRPr="00960612">
        <w:t xml:space="preserve">                                                                                      </w:t>
      </w:r>
      <w:r w:rsidR="008222DE" w:rsidRPr="00960612">
        <w:rPr>
          <w:b/>
          <w:bCs/>
          <w:sz w:val="32"/>
          <w:szCs w:val="32"/>
        </w:rPr>
        <w:t xml:space="preserve">PLANI JAVOR - </w:t>
      </w:r>
      <w:r w:rsidR="00882AA6" w:rsidRPr="00960612">
        <w:rPr>
          <w:b/>
          <w:bCs/>
          <w:sz w:val="32"/>
          <w:szCs w:val="32"/>
        </w:rPr>
        <w:t>NR.</w:t>
      </w:r>
      <w:r w:rsidR="00960612">
        <w:rPr>
          <w:b/>
          <w:bCs/>
          <w:sz w:val="32"/>
          <w:szCs w:val="32"/>
        </w:rPr>
        <w:t xml:space="preserve"> </w:t>
      </w:r>
      <w:r w:rsidR="00882AA6" w:rsidRPr="00960612">
        <w:rPr>
          <w:b/>
          <w:bCs/>
          <w:sz w:val="32"/>
          <w:szCs w:val="32"/>
        </w:rPr>
        <w:t xml:space="preserve">11  </w:t>
      </w:r>
      <w:r w:rsidR="00432164" w:rsidRPr="00960612">
        <w:tab/>
      </w:r>
      <w:r w:rsidR="00960612" w:rsidRPr="00960612">
        <w:t xml:space="preserve">     </w:t>
      </w:r>
      <w:r w:rsidR="00432164" w:rsidRPr="00960612">
        <w:t xml:space="preserve">KLASA: </w:t>
      </w:r>
      <w:r w:rsidR="00960612" w:rsidRPr="00960612">
        <w:t>I</w:t>
      </w:r>
      <w:r w:rsidR="00867CDF" w:rsidRPr="00960612">
        <w:t xml:space="preserve">             </w:t>
      </w:r>
      <w:r w:rsidR="0048207B" w:rsidRPr="00960612">
        <w:t xml:space="preserve">                        </w:t>
      </w:r>
    </w:p>
    <w:p w14:paraId="0E02A5BC" w14:textId="77777777" w:rsidR="00183425" w:rsidRPr="00960612" w:rsidRDefault="00183425"/>
    <w:p w14:paraId="183BB687" w14:textId="77777777" w:rsidR="00183425" w:rsidRPr="00960612" w:rsidRDefault="00183425"/>
    <w:p w14:paraId="1EDE9BC4" w14:textId="77777777" w:rsidR="00183425" w:rsidRPr="00960612" w:rsidRDefault="00183425"/>
    <w:p w14:paraId="0333AD61" w14:textId="77777777" w:rsidR="00ED56E8" w:rsidRPr="00960612" w:rsidRDefault="00ED56E8" w:rsidP="00200854">
      <w:pPr>
        <w:tabs>
          <w:tab w:val="left" w:pos="10697"/>
        </w:tabs>
      </w:pPr>
    </w:p>
    <w:sectPr w:rsidR="00ED56E8" w:rsidRPr="00960612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632A3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" w15:restartNumberingAfterBreak="0">
    <w:nsid w:val="18F35BD7"/>
    <w:multiLevelType w:val="hybridMultilevel"/>
    <w:tmpl w:val="C25CF8E4"/>
    <w:lvl w:ilvl="0" w:tplc="EA8CB70C">
      <w:start w:val="11"/>
      <w:numFmt w:val="decimal"/>
      <w:lvlText w:val="%1."/>
      <w:lvlJc w:val="left"/>
      <w:pPr>
        <w:ind w:left="828" w:hanging="360"/>
      </w:pPr>
      <w:rPr>
        <w:color w:val="231F20"/>
      </w:rPr>
    </w:lvl>
    <w:lvl w:ilvl="1" w:tplc="04090019">
      <w:start w:val="1"/>
      <w:numFmt w:val="lowerLetter"/>
      <w:lvlText w:val="%2."/>
      <w:lvlJc w:val="left"/>
      <w:pPr>
        <w:ind w:left="1548" w:hanging="360"/>
      </w:pPr>
    </w:lvl>
    <w:lvl w:ilvl="2" w:tplc="0409001B">
      <w:start w:val="1"/>
      <w:numFmt w:val="lowerRoman"/>
      <w:lvlText w:val="%3."/>
      <w:lvlJc w:val="right"/>
      <w:pPr>
        <w:ind w:left="2268" w:hanging="180"/>
      </w:pPr>
    </w:lvl>
    <w:lvl w:ilvl="3" w:tplc="0409000F">
      <w:start w:val="1"/>
      <w:numFmt w:val="decimal"/>
      <w:lvlText w:val="%4."/>
      <w:lvlJc w:val="left"/>
      <w:pPr>
        <w:ind w:left="2988" w:hanging="360"/>
      </w:pPr>
    </w:lvl>
    <w:lvl w:ilvl="4" w:tplc="04090019">
      <w:start w:val="1"/>
      <w:numFmt w:val="lowerLetter"/>
      <w:lvlText w:val="%5."/>
      <w:lvlJc w:val="left"/>
      <w:pPr>
        <w:ind w:left="3708" w:hanging="360"/>
      </w:pPr>
    </w:lvl>
    <w:lvl w:ilvl="5" w:tplc="0409001B">
      <w:start w:val="1"/>
      <w:numFmt w:val="lowerRoman"/>
      <w:lvlText w:val="%6."/>
      <w:lvlJc w:val="right"/>
      <w:pPr>
        <w:ind w:left="4428" w:hanging="180"/>
      </w:pPr>
    </w:lvl>
    <w:lvl w:ilvl="6" w:tplc="0409000F">
      <w:start w:val="1"/>
      <w:numFmt w:val="decimal"/>
      <w:lvlText w:val="%7."/>
      <w:lvlJc w:val="left"/>
      <w:pPr>
        <w:ind w:left="5148" w:hanging="360"/>
      </w:pPr>
    </w:lvl>
    <w:lvl w:ilvl="7" w:tplc="04090019">
      <w:start w:val="1"/>
      <w:numFmt w:val="lowerLetter"/>
      <w:lvlText w:val="%8."/>
      <w:lvlJc w:val="left"/>
      <w:pPr>
        <w:ind w:left="5868" w:hanging="360"/>
      </w:pPr>
    </w:lvl>
    <w:lvl w:ilvl="8" w:tplc="0409001B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20627F89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lang w:val="sq-AL" w:eastAsia="en-US" w:bidi="ar-SA"/>
      </w:rPr>
    </w:lvl>
  </w:abstractNum>
  <w:abstractNum w:abstractNumId="3" w15:restartNumberingAfterBreak="0">
    <w:nsid w:val="21E57AFD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lang w:val="sq-AL" w:eastAsia="en-US" w:bidi="ar-SA"/>
      </w:rPr>
    </w:lvl>
  </w:abstractNum>
  <w:abstractNum w:abstractNumId="4" w15:restartNumberingAfterBreak="0">
    <w:nsid w:val="22566F04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5" w15:restartNumberingAfterBreak="0">
    <w:nsid w:val="24D96064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6" w15:restartNumberingAfterBreak="0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lang w:val="sq-AL" w:eastAsia="en-US" w:bidi="ar-SA"/>
      </w:rPr>
    </w:lvl>
  </w:abstractNum>
  <w:abstractNum w:abstractNumId="7" w15:restartNumberingAfterBreak="0">
    <w:nsid w:val="2CCB2785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lang w:val="sq-AL" w:eastAsia="en-US" w:bidi="ar-SA"/>
      </w:rPr>
    </w:lvl>
  </w:abstractNum>
  <w:abstractNum w:abstractNumId="8" w15:restartNumberingAfterBreak="0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248CD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0" w15:restartNumberingAfterBreak="0">
    <w:nsid w:val="4B397E16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1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lang w:val="sq-AL" w:eastAsia="en-US" w:bidi="ar-SA"/>
      </w:rPr>
    </w:lvl>
  </w:abstractNum>
  <w:abstractNum w:abstractNumId="12" w15:restartNumberingAfterBreak="0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3" w15:restartNumberingAfterBreak="0">
    <w:nsid w:val="545347A3"/>
    <w:multiLevelType w:val="hybridMultilevel"/>
    <w:tmpl w:val="D97042C2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14" w15:restartNumberingAfterBreak="0">
    <w:nsid w:val="58EB7A19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5" w15:restartNumberingAfterBreak="0">
    <w:nsid w:val="5B4F237B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16" w15:restartNumberingAfterBreak="0">
    <w:nsid w:val="5DFE300B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lang w:val="sq-AL" w:eastAsia="en-US" w:bidi="ar-SA"/>
      </w:rPr>
    </w:lvl>
  </w:abstractNum>
  <w:abstractNum w:abstractNumId="17" w15:restartNumberingAfterBreak="0">
    <w:nsid w:val="5E9E1DDA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abstractNum w:abstractNumId="18" w15:restartNumberingAfterBreak="0">
    <w:nsid w:val="6242460F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99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450" w:hanging="360"/>
      </w:pPr>
    </w:lvl>
    <w:lvl w:ilvl="2" w:tplc="041C001B">
      <w:start w:val="1"/>
      <w:numFmt w:val="lowerRoman"/>
      <w:lvlText w:val="%3."/>
      <w:lvlJc w:val="right"/>
      <w:pPr>
        <w:ind w:left="1170" w:hanging="180"/>
      </w:pPr>
    </w:lvl>
    <w:lvl w:ilvl="3" w:tplc="041C000F">
      <w:start w:val="1"/>
      <w:numFmt w:val="decimal"/>
      <w:lvlText w:val="%4."/>
      <w:lvlJc w:val="left"/>
      <w:pPr>
        <w:ind w:left="1890" w:hanging="360"/>
      </w:pPr>
    </w:lvl>
    <w:lvl w:ilvl="4" w:tplc="041C0019">
      <w:start w:val="1"/>
      <w:numFmt w:val="lowerLetter"/>
      <w:lvlText w:val="%5."/>
      <w:lvlJc w:val="left"/>
      <w:pPr>
        <w:ind w:left="2610" w:hanging="360"/>
      </w:pPr>
    </w:lvl>
    <w:lvl w:ilvl="5" w:tplc="041C001B">
      <w:start w:val="1"/>
      <w:numFmt w:val="lowerRoman"/>
      <w:lvlText w:val="%6."/>
      <w:lvlJc w:val="right"/>
      <w:pPr>
        <w:ind w:left="3330" w:hanging="180"/>
      </w:pPr>
    </w:lvl>
    <w:lvl w:ilvl="6" w:tplc="041C000F">
      <w:start w:val="1"/>
      <w:numFmt w:val="decimal"/>
      <w:lvlText w:val="%7."/>
      <w:lvlJc w:val="left"/>
      <w:pPr>
        <w:ind w:left="4050" w:hanging="360"/>
      </w:pPr>
    </w:lvl>
    <w:lvl w:ilvl="7" w:tplc="041C0019">
      <w:start w:val="1"/>
      <w:numFmt w:val="lowerLetter"/>
      <w:lvlText w:val="%8."/>
      <w:lvlJc w:val="left"/>
      <w:pPr>
        <w:ind w:left="4770" w:hanging="360"/>
      </w:pPr>
    </w:lvl>
    <w:lvl w:ilvl="8" w:tplc="041C001B">
      <w:start w:val="1"/>
      <w:numFmt w:val="lowerRoman"/>
      <w:lvlText w:val="%9."/>
      <w:lvlJc w:val="right"/>
      <w:pPr>
        <w:ind w:left="5490" w:hanging="180"/>
      </w:pPr>
    </w:lvl>
  </w:abstractNum>
  <w:abstractNum w:abstractNumId="19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0" w15:restartNumberingAfterBreak="0">
    <w:nsid w:val="66D07AEF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1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lang w:val="sq-AL" w:eastAsia="en-US" w:bidi="ar-SA"/>
      </w:rPr>
    </w:lvl>
  </w:abstractNum>
  <w:abstractNum w:abstractNumId="22" w15:restartNumberingAfterBreak="0">
    <w:nsid w:val="6DE66A0C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lang w:val="sq-AL" w:eastAsia="en-US" w:bidi="ar-SA"/>
      </w:rPr>
    </w:lvl>
  </w:abstractNum>
  <w:abstractNum w:abstractNumId="23" w15:restartNumberingAfterBreak="0">
    <w:nsid w:val="6ED4106B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4" w15:restartNumberingAfterBreak="0">
    <w:nsid w:val="71034E34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9DD223F6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1D8CE6FE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205E3A38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D1121748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98428616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695A4132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A198D2C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abstractNum w:abstractNumId="25" w15:restartNumberingAfterBreak="0">
    <w:nsid w:val="7FFA7F99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lang w:val="sq-AL" w:eastAsia="en-US" w:bidi="ar-SA"/>
      </w:rPr>
    </w:lvl>
  </w:abstractNum>
  <w:num w:numId="1" w16cid:durableId="72341269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48786450">
    <w:abstractNumId w:val="6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32057404">
    <w:abstractNumId w:val="12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75875019">
    <w:abstractNumId w:val="12"/>
  </w:num>
  <w:num w:numId="5" w16cid:durableId="993412680">
    <w:abstractNumId w:val="17"/>
  </w:num>
  <w:num w:numId="6" w16cid:durableId="2115468268">
    <w:abstractNumId w:val="25"/>
  </w:num>
  <w:num w:numId="7" w16cid:durableId="1468624429">
    <w:abstractNumId w:val="0"/>
  </w:num>
  <w:num w:numId="8" w16cid:durableId="1043483393">
    <w:abstractNumId w:val="5"/>
  </w:num>
  <w:num w:numId="9" w16cid:durableId="101515432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40267443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03851184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759178145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1789510">
    <w:abstractNumId w:val="1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2504561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76195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994523692">
    <w:abstractNumId w:val="6"/>
  </w:num>
  <w:num w:numId="17" w16cid:durableId="539247047">
    <w:abstractNumId w:val="20"/>
  </w:num>
  <w:num w:numId="18" w16cid:durableId="500893775">
    <w:abstractNumId w:val="1"/>
  </w:num>
  <w:num w:numId="19" w16cid:durableId="1059941261">
    <w:abstractNumId w:val="23"/>
  </w:num>
  <w:num w:numId="20" w16cid:durableId="340548393">
    <w:abstractNumId w:val="10"/>
  </w:num>
  <w:num w:numId="21" w16cid:durableId="1533571481">
    <w:abstractNumId w:val="14"/>
  </w:num>
  <w:num w:numId="22" w16cid:durableId="1587685145">
    <w:abstractNumId w:val="15"/>
  </w:num>
  <w:num w:numId="23" w16cid:durableId="193887893">
    <w:abstractNumId w:val="24"/>
  </w:num>
  <w:num w:numId="24" w16cid:durableId="1929269649">
    <w:abstractNumId w:val="4"/>
  </w:num>
  <w:num w:numId="25" w16cid:durableId="774256088">
    <w:abstractNumId w:val="9"/>
  </w:num>
  <w:num w:numId="26" w16cid:durableId="1029523957">
    <w:abstractNumId w:val="6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571650093">
    <w:abstractNumId w:val="22"/>
  </w:num>
  <w:num w:numId="28" w16cid:durableId="949311537">
    <w:abstractNumId w:val="16"/>
  </w:num>
  <w:num w:numId="29" w16cid:durableId="1469280194">
    <w:abstractNumId w:val="2"/>
  </w:num>
  <w:num w:numId="30" w16cid:durableId="552161305">
    <w:abstractNumId w:val="7"/>
  </w:num>
  <w:num w:numId="31" w16cid:durableId="79036419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E00E6"/>
    <w:rsid w:val="000E0412"/>
    <w:rsid w:val="000F2E60"/>
    <w:rsid w:val="00110698"/>
    <w:rsid w:val="0012774A"/>
    <w:rsid w:val="001279C3"/>
    <w:rsid w:val="00141ABE"/>
    <w:rsid w:val="00147CED"/>
    <w:rsid w:val="001676B7"/>
    <w:rsid w:val="0018082D"/>
    <w:rsid w:val="00180F72"/>
    <w:rsid w:val="00183425"/>
    <w:rsid w:val="00183B43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97004"/>
    <w:rsid w:val="002B0A32"/>
    <w:rsid w:val="002B7BC0"/>
    <w:rsid w:val="002C3CF9"/>
    <w:rsid w:val="002C6FC5"/>
    <w:rsid w:val="00305B86"/>
    <w:rsid w:val="00311202"/>
    <w:rsid w:val="00322FFE"/>
    <w:rsid w:val="00331159"/>
    <w:rsid w:val="003C4757"/>
    <w:rsid w:val="003C60B3"/>
    <w:rsid w:val="003E12B5"/>
    <w:rsid w:val="00403186"/>
    <w:rsid w:val="00412C2F"/>
    <w:rsid w:val="004167FD"/>
    <w:rsid w:val="00431364"/>
    <w:rsid w:val="00432164"/>
    <w:rsid w:val="004425C5"/>
    <w:rsid w:val="0045710C"/>
    <w:rsid w:val="00457517"/>
    <w:rsid w:val="004667BC"/>
    <w:rsid w:val="00480643"/>
    <w:rsid w:val="0048207B"/>
    <w:rsid w:val="00482301"/>
    <w:rsid w:val="004B24F1"/>
    <w:rsid w:val="004C1720"/>
    <w:rsid w:val="004C3E94"/>
    <w:rsid w:val="004C7122"/>
    <w:rsid w:val="004D126A"/>
    <w:rsid w:val="004D2392"/>
    <w:rsid w:val="004D506A"/>
    <w:rsid w:val="005255A5"/>
    <w:rsid w:val="00537AF7"/>
    <w:rsid w:val="00541707"/>
    <w:rsid w:val="005C6A2C"/>
    <w:rsid w:val="005D26B8"/>
    <w:rsid w:val="005D3C65"/>
    <w:rsid w:val="005E21D0"/>
    <w:rsid w:val="006019C0"/>
    <w:rsid w:val="00616C4B"/>
    <w:rsid w:val="00662AAA"/>
    <w:rsid w:val="00674C09"/>
    <w:rsid w:val="0068796A"/>
    <w:rsid w:val="006B79B6"/>
    <w:rsid w:val="006E113B"/>
    <w:rsid w:val="006F0A9D"/>
    <w:rsid w:val="007013F2"/>
    <w:rsid w:val="00722833"/>
    <w:rsid w:val="007271B7"/>
    <w:rsid w:val="00735335"/>
    <w:rsid w:val="00765B3E"/>
    <w:rsid w:val="00767852"/>
    <w:rsid w:val="007A095E"/>
    <w:rsid w:val="007B6B21"/>
    <w:rsid w:val="007B7BE4"/>
    <w:rsid w:val="007E6AA8"/>
    <w:rsid w:val="007F3175"/>
    <w:rsid w:val="008222DE"/>
    <w:rsid w:val="00842606"/>
    <w:rsid w:val="008464DB"/>
    <w:rsid w:val="008602F0"/>
    <w:rsid w:val="00867665"/>
    <w:rsid w:val="00867CDF"/>
    <w:rsid w:val="00872BAC"/>
    <w:rsid w:val="008819CE"/>
    <w:rsid w:val="00882AA6"/>
    <w:rsid w:val="00894CEA"/>
    <w:rsid w:val="008A505E"/>
    <w:rsid w:val="008F5869"/>
    <w:rsid w:val="00903C14"/>
    <w:rsid w:val="00903FEC"/>
    <w:rsid w:val="00911556"/>
    <w:rsid w:val="0091550A"/>
    <w:rsid w:val="009212CB"/>
    <w:rsid w:val="00960612"/>
    <w:rsid w:val="00961E9C"/>
    <w:rsid w:val="00967B2E"/>
    <w:rsid w:val="0097520C"/>
    <w:rsid w:val="00980615"/>
    <w:rsid w:val="00982029"/>
    <w:rsid w:val="009917E2"/>
    <w:rsid w:val="009944E1"/>
    <w:rsid w:val="009968D1"/>
    <w:rsid w:val="009C2430"/>
    <w:rsid w:val="009D7055"/>
    <w:rsid w:val="009F4BFB"/>
    <w:rsid w:val="00A00D20"/>
    <w:rsid w:val="00A10D21"/>
    <w:rsid w:val="00A44871"/>
    <w:rsid w:val="00A632CA"/>
    <w:rsid w:val="00A754D5"/>
    <w:rsid w:val="00A9636D"/>
    <w:rsid w:val="00AA6155"/>
    <w:rsid w:val="00AC5560"/>
    <w:rsid w:val="00AC6A9C"/>
    <w:rsid w:val="00AD274A"/>
    <w:rsid w:val="00B5596A"/>
    <w:rsid w:val="00B70DB4"/>
    <w:rsid w:val="00B71F75"/>
    <w:rsid w:val="00B84F3F"/>
    <w:rsid w:val="00BB14D4"/>
    <w:rsid w:val="00BC072F"/>
    <w:rsid w:val="00BC0CDC"/>
    <w:rsid w:val="00BE359A"/>
    <w:rsid w:val="00C052DA"/>
    <w:rsid w:val="00C24283"/>
    <w:rsid w:val="00C37312"/>
    <w:rsid w:val="00C4355B"/>
    <w:rsid w:val="00C44361"/>
    <w:rsid w:val="00C44D8C"/>
    <w:rsid w:val="00C65273"/>
    <w:rsid w:val="00C94E22"/>
    <w:rsid w:val="00C960A9"/>
    <w:rsid w:val="00CB3754"/>
    <w:rsid w:val="00CE3308"/>
    <w:rsid w:val="00CF71D4"/>
    <w:rsid w:val="00D17AEF"/>
    <w:rsid w:val="00D46D72"/>
    <w:rsid w:val="00D95213"/>
    <w:rsid w:val="00D95CF5"/>
    <w:rsid w:val="00D97DB5"/>
    <w:rsid w:val="00DA1BC7"/>
    <w:rsid w:val="00DB3AA3"/>
    <w:rsid w:val="00DD0249"/>
    <w:rsid w:val="00DD0A76"/>
    <w:rsid w:val="00DD65E1"/>
    <w:rsid w:val="00DF34EF"/>
    <w:rsid w:val="00E109B7"/>
    <w:rsid w:val="00E16AC7"/>
    <w:rsid w:val="00E37D4F"/>
    <w:rsid w:val="00EB5206"/>
    <w:rsid w:val="00ED56E8"/>
    <w:rsid w:val="00EE0FB9"/>
    <w:rsid w:val="00EE1A0C"/>
    <w:rsid w:val="00EE7544"/>
    <w:rsid w:val="00EF5AD9"/>
    <w:rsid w:val="00EF6091"/>
    <w:rsid w:val="00F1192E"/>
    <w:rsid w:val="00F12135"/>
    <w:rsid w:val="00F34A82"/>
    <w:rsid w:val="00F37469"/>
    <w:rsid w:val="00F5155B"/>
    <w:rsid w:val="00F76FEC"/>
    <w:rsid w:val="00FA565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6072636C-BE87-403E-885E-5F3F0DC0E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07A5-A77E-4EAD-937B-F1AC5C70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6</cp:revision>
  <dcterms:created xsi:type="dcterms:W3CDTF">2023-07-19T20:10:00Z</dcterms:created>
  <dcterms:modified xsi:type="dcterms:W3CDTF">2023-08-04T08:03:00Z</dcterms:modified>
</cp:coreProperties>
</file>