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ADCD" w14:textId="4A8B2D72" w:rsidR="00622DDC" w:rsidRDefault="00622DDC" w:rsidP="007A2D2B">
      <w:pPr>
        <w:rPr>
          <w:rFonts w:ascii="Times New Roman" w:hAnsi="Times New Roman"/>
        </w:rPr>
      </w:pPr>
    </w:p>
    <w:p w14:paraId="585B3DC3" w14:textId="3F5D4964" w:rsidR="00617AD8" w:rsidRDefault="00617AD8" w:rsidP="007A2D2B">
      <w:pPr>
        <w:rPr>
          <w:rFonts w:ascii="Times New Roman" w:hAnsi="Times New Roman"/>
        </w:rPr>
      </w:pPr>
    </w:p>
    <w:p w14:paraId="78D55C37" w14:textId="2C3F907C" w:rsidR="00617AD8" w:rsidRDefault="00617AD8" w:rsidP="007A2D2B">
      <w:pPr>
        <w:rPr>
          <w:rFonts w:ascii="Times New Roman" w:hAnsi="Times New Roman"/>
        </w:rPr>
      </w:pPr>
    </w:p>
    <w:p w14:paraId="1D96AB1B" w14:textId="382EFE48" w:rsidR="00617AD8" w:rsidRDefault="00617AD8" w:rsidP="007A2D2B">
      <w:pPr>
        <w:rPr>
          <w:rFonts w:ascii="Times New Roman" w:hAnsi="Times New Roman"/>
        </w:rPr>
      </w:pPr>
    </w:p>
    <w:p w14:paraId="7DDDD0F7" w14:textId="41A69881" w:rsidR="00617AD8" w:rsidRDefault="00617AD8" w:rsidP="007A2D2B">
      <w:pPr>
        <w:rPr>
          <w:rFonts w:ascii="Times New Roman" w:hAnsi="Times New Roman"/>
        </w:rPr>
      </w:pPr>
    </w:p>
    <w:p w14:paraId="2F35619C" w14:textId="2DEE61DC" w:rsidR="00617AD8" w:rsidRDefault="00617AD8" w:rsidP="007A2D2B">
      <w:pPr>
        <w:rPr>
          <w:rFonts w:ascii="Times New Roman" w:hAnsi="Times New Roman"/>
        </w:rPr>
      </w:pPr>
    </w:p>
    <w:p w14:paraId="2D2CF3A3" w14:textId="308B8F54" w:rsidR="00617AD8" w:rsidRDefault="00617AD8" w:rsidP="007A2D2B">
      <w:pPr>
        <w:rPr>
          <w:rFonts w:ascii="Times New Roman" w:hAnsi="Times New Roman"/>
        </w:rPr>
      </w:pPr>
    </w:p>
    <w:p w14:paraId="75065E8E" w14:textId="10667403" w:rsidR="00617AD8" w:rsidRDefault="00617AD8" w:rsidP="007A2D2B">
      <w:pPr>
        <w:rPr>
          <w:rFonts w:ascii="Times New Roman" w:hAnsi="Times New Roman"/>
        </w:rPr>
      </w:pPr>
    </w:p>
    <w:p w14:paraId="457D4578" w14:textId="71DEF724" w:rsidR="00617AD8" w:rsidRDefault="00617AD8" w:rsidP="007A2D2B">
      <w:pPr>
        <w:rPr>
          <w:rFonts w:ascii="Times New Roman" w:hAnsi="Times New Roman"/>
        </w:rPr>
      </w:pPr>
    </w:p>
    <w:p w14:paraId="11BC0529" w14:textId="751EAAB7" w:rsidR="00617AD8" w:rsidRDefault="00617AD8" w:rsidP="007A2D2B">
      <w:pPr>
        <w:rPr>
          <w:rFonts w:ascii="Times New Roman" w:hAnsi="Times New Roman"/>
        </w:rPr>
      </w:pPr>
    </w:p>
    <w:p w14:paraId="348830DB" w14:textId="67C71D7E" w:rsidR="00617AD8" w:rsidRDefault="00617AD8" w:rsidP="007A2D2B">
      <w:pPr>
        <w:rPr>
          <w:rFonts w:ascii="Times New Roman" w:hAnsi="Times New Roman"/>
        </w:rPr>
      </w:pPr>
    </w:p>
    <w:p w14:paraId="5CC3661B" w14:textId="4F30F2E6" w:rsidR="00617AD8" w:rsidRDefault="00617AD8" w:rsidP="007A2D2B">
      <w:pPr>
        <w:rPr>
          <w:rFonts w:ascii="Times New Roman" w:hAnsi="Times New Roman"/>
        </w:rPr>
      </w:pPr>
    </w:p>
    <w:p w14:paraId="23E33A46" w14:textId="5F3F454D" w:rsidR="00617AD8" w:rsidRDefault="00617AD8" w:rsidP="007A2D2B">
      <w:pPr>
        <w:rPr>
          <w:rFonts w:ascii="Times New Roman" w:hAnsi="Times New Roman"/>
        </w:rPr>
      </w:pPr>
    </w:p>
    <w:p w14:paraId="19528BD1" w14:textId="0ECA9989" w:rsidR="00617AD8" w:rsidRDefault="00617AD8" w:rsidP="007A2D2B">
      <w:pPr>
        <w:rPr>
          <w:rFonts w:ascii="Times New Roman" w:hAnsi="Times New Roman"/>
        </w:rPr>
      </w:pPr>
    </w:p>
    <w:p w14:paraId="0D70D0A0" w14:textId="3C0031EA" w:rsidR="00617AD8" w:rsidRDefault="00617AD8" w:rsidP="007A2D2B">
      <w:pPr>
        <w:rPr>
          <w:rFonts w:ascii="Times New Roman" w:hAnsi="Times New Roman"/>
        </w:rPr>
      </w:pPr>
    </w:p>
    <w:p w14:paraId="6E87A2CA" w14:textId="647D15D8" w:rsidR="00617AD8" w:rsidRDefault="00617AD8" w:rsidP="007A2D2B">
      <w:pPr>
        <w:rPr>
          <w:rFonts w:ascii="Times New Roman" w:hAnsi="Times New Roman"/>
        </w:rPr>
      </w:pPr>
    </w:p>
    <w:p w14:paraId="2DBBE00E" w14:textId="1B8F31BC" w:rsidR="00617AD8" w:rsidRDefault="00617AD8" w:rsidP="007A2D2B">
      <w:pPr>
        <w:rPr>
          <w:rFonts w:ascii="Times New Roman" w:hAnsi="Times New Roman"/>
        </w:rPr>
      </w:pPr>
    </w:p>
    <w:p w14:paraId="5F73B90F" w14:textId="758F6464" w:rsidR="00617AD8" w:rsidRDefault="00617AD8" w:rsidP="007A2D2B">
      <w:pPr>
        <w:rPr>
          <w:rFonts w:ascii="Times New Roman" w:hAnsi="Times New Roman"/>
        </w:rPr>
      </w:pPr>
    </w:p>
    <w:p w14:paraId="190B3868" w14:textId="77777777" w:rsidR="00617AD8" w:rsidRPr="007A2D2B" w:rsidRDefault="00617AD8" w:rsidP="007A2D2B">
      <w:pPr>
        <w:rPr>
          <w:rFonts w:ascii="Times New Roman" w:hAnsi="Times New Roman"/>
        </w:rPr>
      </w:pPr>
    </w:p>
    <w:p w14:paraId="02E479A5" w14:textId="0C08BF85" w:rsidR="004D5971" w:rsidRPr="004D5971" w:rsidRDefault="004D5971" w:rsidP="007A2D2B">
      <w:pPr>
        <w:spacing w:after="160"/>
        <w:rPr>
          <w:rFonts w:ascii="Times New Roman" w:eastAsiaTheme="minorEastAsia" w:hAnsi="Times New Roman"/>
          <w:lang w:eastAsia="ja-JP"/>
        </w:rPr>
      </w:pPr>
      <w:proofErr w:type="spellStart"/>
      <w:r w:rsidRPr="004D5971">
        <w:rPr>
          <w:rFonts w:ascii="Times New Roman" w:eastAsiaTheme="minorEastAsia" w:hAnsi="Times New Roman"/>
          <w:lang w:eastAsia="ja-JP"/>
        </w:rPr>
        <w:lastRenderedPageBreak/>
        <w:t>Planifikimi</w:t>
      </w:r>
      <w:proofErr w:type="spellEnd"/>
      <w:r w:rsidRPr="004D5971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4D5971">
        <w:rPr>
          <w:rFonts w:ascii="Times New Roman" w:eastAsiaTheme="minorEastAsia" w:hAnsi="Times New Roman"/>
          <w:lang w:eastAsia="ja-JP"/>
        </w:rPr>
        <w:t>vjetor</w:t>
      </w:r>
      <w:proofErr w:type="spellEnd"/>
      <w:r w:rsidRPr="004D5971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4D5971">
        <w:rPr>
          <w:rFonts w:ascii="Times New Roman" w:eastAsiaTheme="minorEastAsia" w:hAnsi="Times New Roman"/>
          <w:lang w:eastAsia="ja-JP"/>
        </w:rPr>
        <w:t>i</w:t>
      </w:r>
      <w:proofErr w:type="spellEnd"/>
      <w:r w:rsidRPr="004D5971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4D5971">
        <w:rPr>
          <w:rFonts w:ascii="Times New Roman" w:eastAsiaTheme="minorEastAsia" w:hAnsi="Times New Roman"/>
          <w:lang w:eastAsia="ja-JP"/>
        </w:rPr>
        <w:t>temave</w:t>
      </w:r>
      <w:proofErr w:type="spellEnd"/>
      <w:r w:rsidRPr="004D5971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4D5971">
        <w:rPr>
          <w:rFonts w:ascii="Times New Roman" w:eastAsiaTheme="minorEastAsia" w:hAnsi="Times New Roman"/>
          <w:lang w:eastAsia="ja-JP"/>
        </w:rPr>
        <w:t>mësimore</w:t>
      </w:r>
      <w:proofErr w:type="spellEnd"/>
      <w:r w:rsidRPr="004D5971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4D5971">
        <w:rPr>
          <w:rFonts w:ascii="Times New Roman" w:eastAsiaTheme="minorEastAsia" w:hAnsi="Times New Roman"/>
          <w:lang w:eastAsia="ja-JP"/>
        </w:rPr>
        <w:t>për</w:t>
      </w:r>
      <w:proofErr w:type="spellEnd"/>
      <w:r w:rsidRPr="004D5971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4D5971">
        <w:rPr>
          <w:rFonts w:ascii="Times New Roman" w:eastAsiaTheme="minorEastAsia" w:hAnsi="Times New Roman"/>
          <w:lang w:eastAsia="ja-JP"/>
        </w:rPr>
        <w:t>fushën</w:t>
      </w:r>
      <w:proofErr w:type="spellEnd"/>
      <w:r w:rsidRPr="004D5971">
        <w:rPr>
          <w:rFonts w:ascii="Times New Roman" w:eastAsiaTheme="minorEastAsia" w:hAnsi="Times New Roman"/>
          <w:lang w:eastAsia="ja-JP"/>
        </w:rPr>
        <w:t xml:space="preserve"> e </w:t>
      </w:r>
      <w:proofErr w:type="spellStart"/>
      <w:r w:rsidRPr="004D5971">
        <w:rPr>
          <w:rFonts w:ascii="Times New Roman" w:eastAsiaTheme="minorEastAsia" w:hAnsi="Times New Roman"/>
          <w:lang w:eastAsia="ja-JP"/>
        </w:rPr>
        <w:t>kurriku</w:t>
      </w:r>
      <w:r w:rsidR="00125BB2">
        <w:rPr>
          <w:rFonts w:ascii="Times New Roman" w:eastAsiaTheme="minorEastAsia" w:hAnsi="Times New Roman"/>
          <w:lang w:eastAsia="ja-JP"/>
        </w:rPr>
        <w:t>lës</w:t>
      </w:r>
      <w:proofErr w:type="spellEnd"/>
      <w:r w:rsidR="00125BB2">
        <w:rPr>
          <w:rFonts w:ascii="Times New Roman" w:eastAsiaTheme="minorEastAsia" w:hAnsi="Times New Roman"/>
          <w:lang w:eastAsia="ja-JP"/>
        </w:rPr>
        <w:t xml:space="preserve">: </w:t>
      </w:r>
      <w:proofErr w:type="spellStart"/>
      <w:r w:rsidR="00125BB2">
        <w:rPr>
          <w:rFonts w:ascii="Times New Roman" w:eastAsiaTheme="minorEastAsia" w:hAnsi="Times New Roman"/>
          <w:lang w:eastAsia="ja-JP"/>
        </w:rPr>
        <w:t>Shkencat</w:t>
      </w:r>
      <w:proofErr w:type="spellEnd"/>
      <w:r w:rsidR="00125BB2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="00125BB2">
        <w:rPr>
          <w:rFonts w:ascii="Times New Roman" w:eastAsiaTheme="minorEastAsia" w:hAnsi="Times New Roman"/>
          <w:lang w:eastAsia="ja-JP"/>
        </w:rPr>
        <w:t>natyrore</w:t>
      </w:r>
      <w:proofErr w:type="spellEnd"/>
      <w:r w:rsidR="00125BB2">
        <w:rPr>
          <w:rFonts w:ascii="Times New Roman" w:eastAsiaTheme="minorEastAsia" w:hAnsi="Times New Roman"/>
          <w:lang w:eastAsia="ja-JP"/>
        </w:rPr>
        <w:t xml:space="preserve">. </w:t>
      </w:r>
      <w:proofErr w:type="spellStart"/>
      <w:r w:rsidR="00125BB2">
        <w:rPr>
          <w:rFonts w:ascii="Times New Roman" w:eastAsiaTheme="minorEastAsia" w:hAnsi="Times New Roman"/>
          <w:lang w:eastAsia="ja-JP"/>
        </w:rPr>
        <w:t>Klasa</w:t>
      </w:r>
      <w:proofErr w:type="spellEnd"/>
      <w:r w:rsidR="00125BB2">
        <w:rPr>
          <w:rFonts w:ascii="Times New Roman" w:eastAsiaTheme="minorEastAsia" w:hAnsi="Times New Roman"/>
          <w:lang w:eastAsia="ja-JP"/>
        </w:rPr>
        <w:t xml:space="preserve"> </w:t>
      </w:r>
      <w:r w:rsidRPr="004D5971">
        <w:rPr>
          <w:rFonts w:ascii="Times New Roman" w:eastAsiaTheme="minorEastAsia" w:hAnsi="Times New Roman"/>
          <w:lang w:eastAsia="ja-JP"/>
        </w:rPr>
        <w:t>VI</w:t>
      </w:r>
      <w:r w:rsidR="00132BCB" w:rsidRPr="007A2D2B">
        <w:rPr>
          <w:rFonts w:ascii="Times New Roman" w:eastAsiaTheme="minorEastAsia" w:hAnsi="Times New Roman"/>
          <w:lang w:eastAsia="ja-JP"/>
        </w:rPr>
        <w:t>I</w:t>
      </w:r>
    </w:p>
    <w:p w14:paraId="1C0C5F80" w14:textId="77777777" w:rsidR="00186DE8" w:rsidRPr="00622DDC" w:rsidRDefault="00186DE8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W w:w="13760" w:type="dxa"/>
        <w:jc w:val="right"/>
        <w:tblBorders>
          <w:top w:val="single" w:sz="8" w:space="0" w:color="7687C1"/>
          <w:left w:val="single" w:sz="8" w:space="0" w:color="7687C1"/>
          <w:bottom w:val="single" w:sz="8" w:space="0" w:color="7687C1"/>
          <w:right w:val="single" w:sz="8" w:space="0" w:color="7687C1"/>
          <w:insideH w:val="single" w:sz="8" w:space="0" w:color="7687C1"/>
          <w:insideV w:val="single" w:sz="8" w:space="0" w:color="7687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898"/>
        <w:gridCol w:w="2377"/>
        <w:gridCol w:w="2943"/>
        <w:gridCol w:w="2773"/>
        <w:gridCol w:w="2699"/>
      </w:tblGrid>
      <w:tr w:rsidR="00186DE8" w:rsidRPr="00186DE8" w14:paraId="67F38B29" w14:textId="77777777" w:rsidTr="00125BB2">
        <w:trPr>
          <w:trHeight w:val="250"/>
          <w:jc w:val="right"/>
        </w:trPr>
        <w:tc>
          <w:tcPr>
            <w:tcW w:w="1070" w:type="dxa"/>
            <w:vMerge w:val="restart"/>
            <w:shd w:val="clear" w:color="auto" w:fill="8584BF"/>
            <w:textDirection w:val="btLr"/>
          </w:tcPr>
          <w:p w14:paraId="77AE5827" w14:textId="7A059A7C" w:rsidR="00186DE8" w:rsidRPr="00186DE8" w:rsidRDefault="00186DE8" w:rsidP="007A2D2B">
            <w:pPr>
              <w:widowControl w:val="0"/>
              <w:autoSpaceDE w:val="0"/>
              <w:autoSpaceDN w:val="0"/>
              <w:spacing w:before="71" w:after="0"/>
              <w:ind w:left="378" w:right="198" w:hanging="177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FFFFFF"/>
                <w:spacing w:val="-2"/>
                <w:w w:val="90"/>
                <w:lang w:val="sq-AL"/>
              </w:rPr>
              <w:t>Lëndët</w:t>
            </w:r>
            <w:r w:rsidRPr="00186DE8">
              <w:rPr>
                <w:rFonts w:ascii="Times New Roman" w:hAnsi="Times New Roman"/>
                <w:color w:val="FFFFFF"/>
                <w:spacing w:val="-11"/>
                <w:w w:val="9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spacing w:val="-2"/>
                <w:w w:val="90"/>
                <w:lang w:val="sq-AL"/>
              </w:rPr>
              <w:t>e</w:t>
            </w:r>
            <w:r w:rsidRPr="00186DE8">
              <w:rPr>
                <w:rFonts w:ascii="Times New Roman" w:hAnsi="Times New Roman"/>
                <w:color w:val="FFFFFF"/>
                <w:spacing w:val="-11"/>
                <w:w w:val="9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spacing w:val="-2"/>
                <w:w w:val="90"/>
                <w:lang w:val="sq-AL"/>
              </w:rPr>
              <w:t>fushës</w:t>
            </w:r>
            <w:r w:rsidRPr="00186DE8">
              <w:rPr>
                <w:rFonts w:ascii="Times New Roman" w:hAnsi="Times New Roman"/>
                <w:color w:val="FFFFFF"/>
                <w:spacing w:val="-45"/>
                <w:w w:val="90"/>
                <w:lang w:val="sq-AL"/>
              </w:rPr>
              <w:t xml:space="preserve"> </w:t>
            </w:r>
            <w:r w:rsidR="00125BB2">
              <w:rPr>
                <w:rFonts w:ascii="Times New Roman" w:hAnsi="Times New Roman"/>
                <w:color w:val="FFFFFF"/>
                <w:lang w:val="sq-AL"/>
              </w:rPr>
              <w:t>kurrikulare</w:t>
            </w:r>
          </w:p>
        </w:tc>
        <w:tc>
          <w:tcPr>
            <w:tcW w:w="9991" w:type="dxa"/>
            <w:gridSpan w:val="4"/>
            <w:tcBorders>
              <w:top w:val="nil"/>
            </w:tcBorders>
            <w:shd w:val="clear" w:color="auto" w:fill="8584BF"/>
          </w:tcPr>
          <w:p w14:paraId="7678CEDE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78" w:after="0"/>
              <w:ind w:left="1221" w:right="1204"/>
              <w:jc w:val="center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FFFFFF"/>
                <w:w w:val="85"/>
                <w:lang w:val="sq-AL"/>
              </w:rPr>
              <w:t>TEMAT</w:t>
            </w:r>
            <w:r w:rsidRPr="00186DE8">
              <w:rPr>
                <w:rFonts w:ascii="Times New Roman" w:hAnsi="Times New Roman"/>
                <w:color w:val="FFFFFF"/>
                <w:spacing w:val="5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w w:val="85"/>
                <w:lang w:val="sq-AL"/>
              </w:rPr>
              <w:t>MËSIMORE</w:t>
            </w:r>
            <w:r w:rsidRPr="00186DE8">
              <w:rPr>
                <w:rFonts w:ascii="Times New Roman" w:hAnsi="Times New Roman"/>
                <w:color w:val="FFFFFF"/>
                <w:spacing w:val="4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w w:val="85"/>
                <w:lang w:val="sq-AL"/>
              </w:rPr>
              <w:t>TË</w:t>
            </w:r>
            <w:r w:rsidRPr="00186DE8">
              <w:rPr>
                <w:rFonts w:ascii="Times New Roman" w:hAnsi="Times New Roman"/>
                <w:color w:val="FFFFFF"/>
                <w:spacing w:val="8"/>
                <w:w w:val="8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w w:val="85"/>
                <w:lang w:val="sq-AL"/>
              </w:rPr>
              <w:t>SHPËRNDARA</w:t>
            </w:r>
            <w:r w:rsidRPr="00186DE8">
              <w:rPr>
                <w:rFonts w:ascii="Times New Roman" w:hAnsi="Times New Roman"/>
                <w:color w:val="FFFFFF"/>
                <w:spacing w:val="9"/>
                <w:w w:val="8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w w:val="85"/>
                <w:lang w:val="sq-AL"/>
              </w:rPr>
              <w:t>GJATË</w:t>
            </w:r>
            <w:r w:rsidRPr="00186DE8">
              <w:rPr>
                <w:rFonts w:ascii="Times New Roman" w:hAnsi="Times New Roman"/>
                <w:color w:val="FFFFFF"/>
                <w:spacing w:val="9"/>
                <w:w w:val="8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w w:val="85"/>
                <w:lang w:val="sq-AL"/>
              </w:rPr>
              <w:t>MUAJVE</w:t>
            </w:r>
          </w:p>
        </w:tc>
        <w:tc>
          <w:tcPr>
            <w:tcW w:w="2699" w:type="dxa"/>
            <w:vMerge w:val="restart"/>
            <w:shd w:val="clear" w:color="auto" w:fill="8584BF"/>
          </w:tcPr>
          <w:p w14:paraId="13A520D9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4" w:after="0"/>
              <w:rPr>
                <w:rFonts w:ascii="Times New Roman" w:hAnsi="Times New Roman"/>
                <w:lang w:val="sq-AL"/>
              </w:rPr>
            </w:pPr>
          </w:p>
          <w:p w14:paraId="40E9E499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66" w:right="49"/>
              <w:jc w:val="center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FFFFFF"/>
                <w:w w:val="85"/>
                <w:lang w:val="sq-AL"/>
              </w:rPr>
              <w:t>Rezultatet e</w:t>
            </w:r>
            <w:r w:rsidRPr="00186DE8">
              <w:rPr>
                <w:rFonts w:ascii="Times New Roman" w:hAnsi="Times New Roman"/>
                <w:color w:val="FFFFFF"/>
                <w:spacing w:val="1"/>
                <w:w w:val="8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lang w:val="sq-AL"/>
              </w:rPr>
              <w:t>kompetencave</w:t>
            </w:r>
            <w:r w:rsidRPr="00186DE8">
              <w:rPr>
                <w:rFonts w:ascii="Times New Roman" w:hAnsi="Times New Roman"/>
                <w:color w:val="FFFFFF"/>
                <w:spacing w:val="1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w w:val="85"/>
                <w:lang w:val="sq-AL"/>
              </w:rPr>
              <w:t>(Rezultatet e të</w:t>
            </w:r>
            <w:r w:rsidRPr="00186DE8">
              <w:rPr>
                <w:rFonts w:ascii="Times New Roman" w:hAnsi="Times New Roman"/>
                <w:color w:val="FFFFFF"/>
                <w:spacing w:val="1"/>
                <w:w w:val="8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w w:val="85"/>
                <w:lang w:val="sq-AL"/>
              </w:rPr>
              <w:t>nxënit</w:t>
            </w:r>
            <w:r w:rsidRPr="00186DE8">
              <w:rPr>
                <w:rFonts w:ascii="Times New Roman" w:hAnsi="Times New Roman"/>
                <w:color w:val="FFFFFF"/>
                <w:spacing w:val="6"/>
                <w:w w:val="8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w w:val="85"/>
                <w:lang w:val="sq-AL"/>
              </w:rPr>
              <w:t>për</w:t>
            </w:r>
            <w:r w:rsidRPr="00186DE8">
              <w:rPr>
                <w:rFonts w:ascii="Times New Roman" w:hAnsi="Times New Roman"/>
                <w:color w:val="FFFFFF"/>
                <w:spacing w:val="6"/>
                <w:w w:val="8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FFFFFF"/>
                <w:w w:val="85"/>
                <w:lang w:val="sq-AL"/>
              </w:rPr>
              <w:t>shkallë)</w:t>
            </w:r>
          </w:p>
        </w:tc>
      </w:tr>
      <w:tr w:rsidR="00B96D89" w:rsidRPr="007A2D2B" w14:paraId="30BF714B" w14:textId="77777777" w:rsidTr="00125BB2">
        <w:trPr>
          <w:trHeight w:val="304"/>
          <w:jc w:val="right"/>
        </w:trPr>
        <w:tc>
          <w:tcPr>
            <w:tcW w:w="1070" w:type="dxa"/>
            <w:vMerge/>
            <w:tcBorders>
              <w:top w:val="nil"/>
            </w:tcBorders>
            <w:shd w:val="clear" w:color="auto" w:fill="8584BF"/>
            <w:textDirection w:val="btLr"/>
          </w:tcPr>
          <w:p w14:paraId="052E8BF9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4275" w:type="dxa"/>
            <w:gridSpan w:val="2"/>
          </w:tcPr>
          <w:p w14:paraId="65BC8E65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92" w:after="0"/>
              <w:ind w:left="841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8584BF"/>
                <w:w w:val="85"/>
                <w:lang w:val="sq-AL"/>
              </w:rPr>
              <w:t>Gjysmëvjetori</w:t>
            </w:r>
            <w:r w:rsidRPr="00186DE8">
              <w:rPr>
                <w:rFonts w:ascii="Times New Roman" w:hAnsi="Times New Roman"/>
                <w:color w:val="8584BF"/>
                <w:spacing w:val="-2"/>
                <w:w w:val="8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8584BF"/>
                <w:w w:val="85"/>
                <w:lang w:val="sq-AL"/>
              </w:rPr>
              <w:t>I</w:t>
            </w:r>
          </w:p>
        </w:tc>
        <w:tc>
          <w:tcPr>
            <w:tcW w:w="5716" w:type="dxa"/>
            <w:gridSpan w:val="2"/>
          </w:tcPr>
          <w:p w14:paraId="0DAFA8B6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92" w:after="0"/>
              <w:ind w:left="1225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8584BF"/>
                <w:spacing w:val="-1"/>
                <w:w w:val="85"/>
                <w:lang w:val="sq-AL"/>
              </w:rPr>
              <w:t>Gjysmëvjetori</w:t>
            </w:r>
            <w:r w:rsidRPr="00186DE8">
              <w:rPr>
                <w:rFonts w:ascii="Times New Roman" w:hAnsi="Times New Roman"/>
                <w:color w:val="8584BF"/>
                <w:spacing w:val="-6"/>
                <w:w w:val="8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8584BF"/>
                <w:w w:val="85"/>
                <w:lang w:val="sq-AL"/>
              </w:rPr>
              <w:t>II</w:t>
            </w:r>
          </w:p>
        </w:tc>
        <w:tc>
          <w:tcPr>
            <w:tcW w:w="2699" w:type="dxa"/>
            <w:vMerge/>
            <w:tcBorders>
              <w:top w:val="nil"/>
            </w:tcBorders>
            <w:shd w:val="clear" w:color="auto" w:fill="8584BF"/>
          </w:tcPr>
          <w:p w14:paraId="26E816CD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lang w:val="sq-AL"/>
              </w:rPr>
            </w:pPr>
          </w:p>
        </w:tc>
      </w:tr>
      <w:tr w:rsidR="00CE0BFF" w:rsidRPr="007A2D2B" w14:paraId="00B75499" w14:textId="77777777" w:rsidTr="00125BB2">
        <w:trPr>
          <w:trHeight w:val="709"/>
          <w:jc w:val="right"/>
        </w:trPr>
        <w:tc>
          <w:tcPr>
            <w:tcW w:w="1070" w:type="dxa"/>
            <w:vMerge/>
            <w:tcBorders>
              <w:top w:val="nil"/>
            </w:tcBorders>
            <w:shd w:val="clear" w:color="auto" w:fill="8584BF"/>
            <w:textDirection w:val="btLr"/>
          </w:tcPr>
          <w:p w14:paraId="3B6A1447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lang w:val="sq-AL"/>
              </w:rPr>
            </w:pPr>
          </w:p>
        </w:tc>
        <w:tc>
          <w:tcPr>
            <w:tcW w:w="1898" w:type="dxa"/>
            <w:tcBorders>
              <w:bottom w:val="single" w:sz="8" w:space="0" w:color="8584BF"/>
              <w:right w:val="single" w:sz="8" w:space="0" w:color="8584BF"/>
            </w:tcBorders>
          </w:tcPr>
          <w:p w14:paraId="6F98ACF3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5" w:after="0"/>
              <w:rPr>
                <w:rFonts w:ascii="Times New Roman" w:hAnsi="Times New Roman"/>
                <w:lang w:val="sq-AL"/>
              </w:rPr>
            </w:pPr>
          </w:p>
          <w:p w14:paraId="4F2FD937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28" w:right="9"/>
              <w:jc w:val="center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8584BF"/>
                <w:spacing w:val="-1"/>
                <w:lang w:val="sq-AL"/>
              </w:rPr>
              <w:t>shtator—tetor</w:t>
            </w:r>
          </w:p>
        </w:tc>
        <w:tc>
          <w:tcPr>
            <w:tcW w:w="2377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14:paraId="79AD0565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5" w:after="0"/>
              <w:rPr>
                <w:rFonts w:ascii="Times New Roman" w:hAnsi="Times New Roman"/>
                <w:lang w:val="sq-AL"/>
              </w:rPr>
            </w:pPr>
          </w:p>
          <w:p w14:paraId="7DB4DB8A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37" w:right="18"/>
              <w:jc w:val="center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8584BF"/>
                <w:lang w:val="sq-AL"/>
              </w:rPr>
              <w:t>nëntor—dhjetor</w:t>
            </w:r>
          </w:p>
        </w:tc>
        <w:tc>
          <w:tcPr>
            <w:tcW w:w="2943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14:paraId="1E57340C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5" w:after="0"/>
              <w:rPr>
                <w:rFonts w:ascii="Times New Roman" w:hAnsi="Times New Roman"/>
                <w:lang w:val="sq-AL"/>
              </w:rPr>
            </w:pPr>
          </w:p>
          <w:p w14:paraId="12746E07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63" w:right="45"/>
              <w:jc w:val="center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8584BF"/>
                <w:w w:val="95"/>
                <w:lang w:val="sq-AL"/>
              </w:rPr>
              <w:t>janar—shkurt—mars</w:t>
            </w:r>
          </w:p>
        </w:tc>
        <w:tc>
          <w:tcPr>
            <w:tcW w:w="2773" w:type="dxa"/>
            <w:tcBorders>
              <w:left w:val="single" w:sz="8" w:space="0" w:color="8584BF"/>
              <w:bottom w:val="single" w:sz="8" w:space="0" w:color="8584BF"/>
            </w:tcBorders>
          </w:tcPr>
          <w:p w14:paraId="17ADC8D4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5" w:after="0"/>
              <w:rPr>
                <w:rFonts w:ascii="Times New Roman" w:hAnsi="Times New Roman"/>
                <w:lang w:val="sq-AL"/>
              </w:rPr>
            </w:pPr>
          </w:p>
          <w:p w14:paraId="00FE2F08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61" w:right="44"/>
              <w:jc w:val="center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8584BF"/>
                <w:w w:val="95"/>
                <w:lang w:val="sq-AL"/>
              </w:rPr>
              <w:t>prill—maj—qershor</w:t>
            </w:r>
          </w:p>
        </w:tc>
        <w:tc>
          <w:tcPr>
            <w:tcW w:w="2699" w:type="dxa"/>
            <w:vMerge/>
            <w:tcBorders>
              <w:top w:val="nil"/>
            </w:tcBorders>
            <w:shd w:val="clear" w:color="auto" w:fill="8584BF"/>
          </w:tcPr>
          <w:p w14:paraId="325EFA5B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lang w:val="sq-AL"/>
              </w:rPr>
            </w:pPr>
          </w:p>
        </w:tc>
      </w:tr>
      <w:tr w:rsidR="00CE0BFF" w:rsidRPr="007A2D2B" w14:paraId="6B2DC344" w14:textId="77777777" w:rsidTr="00125BB2">
        <w:trPr>
          <w:trHeight w:val="6541"/>
          <w:jc w:val="right"/>
        </w:trPr>
        <w:tc>
          <w:tcPr>
            <w:tcW w:w="1070" w:type="dxa"/>
            <w:tcBorders>
              <w:left w:val="single" w:sz="8" w:space="0" w:color="8584BF"/>
              <w:bottom w:val="single" w:sz="8" w:space="0" w:color="8584BF"/>
              <w:right w:val="single" w:sz="8" w:space="0" w:color="8584BF"/>
            </w:tcBorders>
            <w:shd w:val="clear" w:color="auto" w:fill="D7DBEC"/>
            <w:textDirection w:val="btLr"/>
          </w:tcPr>
          <w:p w14:paraId="143520E7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79" w:after="0"/>
              <w:ind w:left="113" w:right="4490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lang w:val="sq-AL"/>
              </w:rPr>
              <w:t>Biologji</w:t>
            </w:r>
          </w:p>
        </w:tc>
        <w:tc>
          <w:tcPr>
            <w:tcW w:w="1898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14:paraId="553BF94D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</w:p>
          <w:p w14:paraId="0A3585CB" w14:textId="4A002516" w:rsidR="00186DE8" w:rsidRPr="00186DE8" w:rsidRDefault="00FB655D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  <w:r w:rsidRPr="007A2D2B">
              <w:rPr>
                <w:rFonts w:ascii="Times New Roman" w:hAnsi="Times New Roman"/>
                <w:lang w:val="sq-AL"/>
              </w:rPr>
              <w:t>Sistem</w:t>
            </w:r>
            <w:r w:rsidR="004854A7" w:rsidRPr="007A2D2B">
              <w:rPr>
                <w:rFonts w:ascii="Times New Roman" w:hAnsi="Times New Roman"/>
                <w:lang w:val="sq-AL"/>
              </w:rPr>
              <w:t>et e</w:t>
            </w:r>
            <w:r w:rsidRPr="007A2D2B">
              <w:rPr>
                <w:rFonts w:ascii="Times New Roman" w:hAnsi="Times New Roman"/>
                <w:lang w:val="sq-AL"/>
              </w:rPr>
              <w:t xml:space="preserve"> organeve te njeriu</w:t>
            </w:r>
          </w:p>
          <w:p w14:paraId="425A6655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</w:p>
          <w:p w14:paraId="21149D74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</w:p>
          <w:p w14:paraId="2EE92510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</w:p>
          <w:p w14:paraId="413F99F3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</w:p>
          <w:p w14:paraId="4001CF87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</w:p>
          <w:p w14:paraId="20833620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</w:p>
          <w:p w14:paraId="64C0396C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</w:p>
          <w:p w14:paraId="3D67CF3C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</w:p>
          <w:p w14:paraId="5285F2F5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</w:p>
          <w:p w14:paraId="77C689C0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</w:p>
          <w:p w14:paraId="0E297649" w14:textId="77777777" w:rsidR="00D169E9" w:rsidRPr="007A2D2B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460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lang w:val="sq-AL"/>
              </w:rPr>
              <w:br/>
            </w:r>
          </w:p>
          <w:p w14:paraId="169F8868" w14:textId="2C41CF3C" w:rsidR="00186DE8" w:rsidRPr="00186DE8" w:rsidRDefault="00186DE8" w:rsidP="00125BB2">
            <w:pPr>
              <w:widowControl w:val="0"/>
              <w:autoSpaceDE w:val="0"/>
              <w:autoSpaceDN w:val="0"/>
              <w:spacing w:before="127" w:after="0"/>
              <w:ind w:right="460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lang w:val="sq-AL"/>
              </w:rPr>
              <w:t>Gjithsej 18</w:t>
            </w:r>
            <w:r w:rsidR="00125BB2">
              <w:rPr>
                <w:rFonts w:ascii="Times New Roman" w:hAnsi="Times New Roman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lang w:val="sq-AL"/>
              </w:rPr>
              <w:t>orë</w:t>
            </w:r>
          </w:p>
        </w:tc>
        <w:tc>
          <w:tcPr>
            <w:tcW w:w="2377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14:paraId="0140C8CA" w14:textId="361DC924" w:rsidR="00186DE8" w:rsidRPr="00186DE8" w:rsidRDefault="00FB655D" w:rsidP="007A2D2B">
            <w:pPr>
              <w:widowControl w:val="0"/>
              <w:autoSpaceDE w:val="0"/>
              <w:autoSpaceDN w:val="0"/>
              <w:spacing w:before="127" w:after="0"/>
              <w:ind w:right="185"/>
              <w:rPr>
                <w:rFonts w:ascii="Times New Roman" w:hAnsi="Times New Roman"/>
                <w:lang w:val="sq-AL"/>
              </w:rPr>
            </w:pPr>
            <w:r w:rsidRPr="007A2D2B">
              <w:rPr>
                <w:rFonts w:ascii="Times New Roman" w:hAnsi="Times New Roman"/>
                <w:lang w:val="sq-AL"/>
              </w:rPr>
              <w:t>Sist</w:t>
            </w:r>
            <w:r w:rsidR="00312804" w:rsidRPr="007A2D2B">
              <w:rPr>
                <w:rFonts w:ascii="Times New Roman" w:hAnsi="Times New Roman"/>
                <w:lang w:val="sq-AL"/>
              </w:rPr>
              <w:t>em</w:t>
            </w:r>
            <w:r w:rsidR="004854A7" w:rsidRPr="007A2D2B">
              <w:rPr>
                <w:rFonts w:ascii="Times New Roman" w:hAnsi="Times New Roman"/>
                <w:lang w:val="sq-AL"/>
              </w:rPr>
              <w:t xml:space="preserve">et e </w:t>
            </w:r>
            <w:r w:rsidR="00312804" w:rsidRPr="007A2D2B">
              <w:rPr>
                <w:rFonts w:ascii="Times New Roman" w:hAnsi="Times New Roman"/>
                <w:lang w:val="sq-AL"/>
              </w:rPr>
              <w:t>organeve te njeriu</w:t>
            </w:r>
          </w:p>
          <w:p w14:paraId="6119555D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23ECAD10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49B7F98E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31EDA603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05068A60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66F72AB6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332E7DE8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19A0F571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4EF4A074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19BC6905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6C15A75A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15C20CED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5EA41FF9" w14:textId="77777777" w:rsidR="00D169E9" w:rsidRPr="007A2D2B" w:rsidRDefault="00D169E9" w:rsidP="007A2D2B">
            <w:pPr>
              <w:widowControl w:val="0"/>
              <w:autoSpaceDE w:val="0"/>
              <w:autoSpaceDN w:val="0"/>
              <w:spacing w:before="127" w:after="0"/>
              <w:ind w:left="169" w:right="185"/>
              <w:rPr>
                <w:rFonts w:ascii="Times New Roman" w:hAnsi="Times New Roman"/>
                <w:lang w:val="sq-AL"/>
              </w:rPr>
            </w:pPr>
          </w:p>
          <w:p w14:paraId="5076A2DC" w14:textId="67AB9433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right="185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lang w:val="sq-AL"/>
              </w:rPr>
              <w:t>Gjithsej 16 orë</w:t>
            </w:r>
          </w:p>
        </w:tc>
        <w:tc>
          <w:tcPr>
            <w:tcW w:w="2943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14:paraId="7252A5B0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67AB53FC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52916DDB" w14:textId="7DBCA8DF" w:rsidR="00186DE8" w:rsidRPr="007A2D2B" w:rsidRDefault="00562895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  <w:r w:rsidRPr="007A2D2B">
              <w:rPr>
                <w:rFonts w:ascii="Times New Roman" w:hAnsi="Times New Roman"/>
                <w:lang w:val="sq-AL"/>
              </w:rPr>
              <w:t>Sistem</w:t>
            </w:r>
            <w:r w:rsidR="004854A7" w:rsidRPr="007A2D2B">
              <w:rPr>
                <w:rFonts w:ascii="Times New Roman" w:hAnsi="Times New Roman"/>
                <w:lang w:val="sq-AL"/>
              </w:rPr>
              <w:t>et e</w:t>
            </w:r>
            <w:r w:rsidRPr="007A2D2B">
              <w:rPr>
                <w:rFonts w:ascii="Times New Roman" w:hAnsi="Times New Roman"/>
                <w:lang w:val="sq-AL"/>
              </w:rPr>
              <w:t xml:space="preserve"> organeve te njeriu</w:t>
            </w:r>
          </w:p>
          <w:p w14:paraId="61BFF07F" w14:textId="77777777" w:rsidR="00562895" w:rsidRPr="007A2D2B" w:rsidRDefault="00562895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38355148" w14:textId="63F31A77" w:rsidR="00562895" w:rsidRPr="00186DE8" w:rsidRDefault="00635456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  <w:r w:rsidRPr="007A2D2B">
              <w:rPr>
                <w:rFonts w:ascii="Times New Roman" w:hAnsi="Times New Roman"/>
                <w:lang w:val="sq-AL"/>
              </w:rPr>
              <w:t>Shumimi te njeriu</w:t>
            </w:r>
          </w:p>
          <w:p w14:paraId="303042E6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46835150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36D34926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62A9FD89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2E705C98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279CF54F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4B7B931E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5EC7C14F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304FE49E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040250FA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67E9368C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78DE8DBF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0CF0C004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0B031506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104A4A2B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0D0C15F0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1E00F438" w14:textId="77777777" w:rsidR="00D169E9" w:rsidRPr="007A2D2B" w:rsidRDefault="00D169E9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</w:p>
          <w:p w14:paraId="23B24226" w14:textId="36B377A0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left="169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lang w:val="sq-AL"/>
              </w:rPr>
              <w:t>Gjithsej 21 orë</w:t>
            </w:r>
          </w:p>
        </w:tc>
        <w:tc>
          <w:tcPr>
            <w:tcW w:w="2773" w:type="dxa"/>
            <w:tcBorders>
              <w:top w:val="single" w:sz="8" w:space="0" w:color="8584BF"/>
              <w:left w:val="single" w:sz="8" w:space="0" w:color="8584BF"/>
              <w:bottom w:val="single" w:sz="8" w:space="0" w:color="8584BF"/>
              <w:right w:val="single" w:sz="8" w:space="0" w:color="8584BF"/>
            </w:tcBorders>
          </w:tcPr>
          <w:p w14:paraId="451D3F18" w14:textId="77777777" w:rsidR="0033531E" w:rsidRPr="007A2D2B" w:rsidRDefault="0033531E" w:rsidP="007A2D2B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/>
                <w:color w:val="000000"/>
                <w:lang w:val="sq-AL"/>
              </w:rPr>
            </w:pPr>
          </w:p>
          <w:p w14:paraId="668BC4C3" w14:textId="37973B2E" w:rsidR="0033531E" w:rsidRPr="007A2D2B" w:rsidRDefault="00125BB2" w:rsidP="007A2D2B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/>
                <w:color w:val="000000"/>
                <w:lang w:val="sq-AL"/>
              </w:rPr>
            </w:pPr>
            <w:bookmarkStart w:id="0" w:name="_Hlk168334887"/>
            <w:r>
              <w:rPr>
                <w:rFonts w:ascii="Times New Roman" w:eastAsia="MS Mincho" w:hAnsi="Times New Roman"/>
                <w:color w:val="000000"/>
                <w:lang w:val="sq-AL"/>
              </w:rPr>
              <w:t xml:space="preserve">- </w:t>
            </w:r>
            <w:r w:rsidR="0033531E" w:rsidRPr="007A2D2B">
              <w:rPr>
                <w:rFonts w:ascii="Times New Roman" w:eastAsia="MS Mincho" w:hAnsi="Times New Roman"/>
                <w:color w:val="000000"/>
                <w:lang w:val="sq-AL"/>
              </w:rPr>
              <w:t>Shëndeti, sjelljet dhe</w:t>
            </w:r>
            <w:r w:rsidR="0033531E" w:rsidRPr="007A2D2B">
              <w:rPr>
                <w:rFonts w:ascii="Times New Roman" w:eastAsia="MS Mincho" w:hAnsi="Times New Roman"/>
                <w:color w:val="000000"/>
                <w:lang w:val="sq-AL"/>
              </w:rPr>
              <w:br/>
              <w:t>emocionet e njeriut</w:t>
            </w:r>
          </w:p>
          <w:p w14:paraId="1B086D1F" w14:textId="77777777" w:rsidR="0033531E" w:rsidRPr="007A2D2B" w:rsidRDefault="0033531E" w:rsidP="007A2D2B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/>
                <w:color w:val="000000"/>
                <w:lang w:val="sq-AL"/>
              </w:rPr>
            </w:pPr>
          </w:p>
          <w:p w14:paraId="2D4EF08A" w14:textId="77777777" w:rsidR="0033531E" w:rsidRPr="007A2D2B" w:rsidRDefault="0033531E" w:rsidP="007A2D2B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/>
                <w:color w:val="000000"/>
                <w:lang w:val="sq-AL"/>
              </w:rPr>
            </w:pPr>
            <w:r w:rsidRPr="007A2D2B">
              <w:rPr>
                <w:rFonts w:ascii="Times New Roman" w:eastAsia="MS Mincho" w:hAnsi="Times New Roman"/>
                <w:color w:val="000000"/>
                <w:lang w:val="sq-AL"/>
              </w:rPr>
              <w:t>- Shumimi te shtazët</w:t>
            </w:r>
          </w:p>
          <w:p w14:paraId="486EB367" w14:textId="77777777" w:rsidR="0033531E" w:rsidRPr="007A2D2B" w:rsidRDefault="0033531E" w:rsidP="007A2D2B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/>
                <w:color w:val="000000"/>
                <w:lang w:val="sq-AL"/>
              </w:rPr>
            </w:pPr>
          </w:p>
          <w:p w14:paraId="59E54504" w14:textId="77777777" w:rsidR="0033531E" w:rsidRPr="007A2D2B" w:rsidRDefault="0033531E" w:rsidP="007A2D2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lang w:val="sq-AL"/>
              </w:rPr>
            </w:pPr>
            <w:r w:rsidRPr="007A2D2B">
              <w:rPr>
                <w:rFonts w:ascii="Times New Roman" w:eastAsia="MS Mincho" w:hAnsi="Times New Roman"/>
                <w:color w:val="000000"/>
                <w:lang w:val="sq-AL"/>
              </w:rPr>
              <w:t>- Shumimi te bimët</w:t>
            </w:r>
          </w:p>
          <w:bookmarkEnd w:id="0"/>
          <w:p w14:paraId="08A07ADC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339"/>
              <w:rPr>
                <w:rFonts w:ascii="Times New Roman" w:hAnsi="Times New Roman"/>
                <w:lang w:val="sq-AL"/>
              </w:rPr>
            </w:pPr>
          </w:p>
          <w:p w14:paraId="0607BC2C" w14:textId="053F85F5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right="339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lang w:val="sq-AL"/>
              </w:rPr>
              <w:t xml:space="preserve">   </w:t>
            </w:r>
          </w:p>
          <w:p w14:paraId="71CAA29F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339"/>
              <w:rPr>
                <w:rFonts w:ascii="Times New Roman" w:hAnsi="Times New Roman"/>
                <w:lang w:val="sq-AL"/>
              </w:rPr>
            </w:pPr>
          </w:p>
          <w:p w14:paraId="05CDA846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339"/>
              <w:rPr>
                <w:rFonts w:ascii="Times New Roman" w:hAnsi="Times New Roman"/>
                <w:lang w:val="sq-AL"/>
              </w:rPr>
            </w:pPr>
          </w:p>
          <w:p w14:paraId="3DBD384E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339"/>
              <w:rPr>
                <w:rFonts w:ascii="Times New Roman" w:hAnsi="Times New Roman"/>
                <w:lang w:val="sq-AL"/>
              </w:rPr>
            </w:pPr>
          </w:p>
          <w:p w14:paraId="1F25EEFD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339"/>
              <w:rPr>
                <w:rFonts w:ascii="Times New Roman" w:hAnsi="Times New Roman"/>
                <w:lang w:val="sq-AL"/>
              </w:rPr>
            </w:pPr>
          </w:p>
          <w:p w14:paraId="0D4E33E8" w14:textId="77777777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left="169" w:right="339"/>
              <w:rPr>
                <w:rFonts w:ascii="Times New Roman" w:hAnsi="Times New Roman"/>
                <w:lang w:val="sq-AL"/>
              </w:rPr>
            </w:pPr>
          </w:p>
          <w:p w14:paraId="07D01FF4" w14:textId="25A5B993" w:rsidR="00186DE8" w:rsidRPr="00186DE8" w:rsidRDefault="00186DE8" w:rsidP="007A2D2B">
            <w:pPr>
              <w:widowControl w:val="0"/>
              <w:autoSpaceDE w:val="0"/>
              <w:autoSpaceDN w:val="0"/>
              <w:spacing w:before="127" w:after="0"/>
              <w:ind w:right="339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lang w:val="sq-AL"/>
              </w:rPr>
              <w:t>Gjithsej 20 orë</w:t>
            </w:r>
          </w:p>
        </w:tc>
        <w:tc>
          <w:tcPr>
            <w:tcW w:w="2699" w:type="dxa"/>
            <w:tcBorders>
              <w:left w:val="single" w:sz="8" w:space="0" w:color="8584BF"/>
              <w:bottom w:val="nil"/>
              <w:right w:val="single" w:sz="8" w:space="0" w:color="8584BF"/>
            </w:tcBorders>
          </w:tcPr>
          <w:p w14:paraId="56667A27" w14:textId="3FC623E2" w:rsidR="00186DE8" w:rsidRPr="00186DE8" w:rsidRDefault="00186DE8" w:rsidP="007A2D2B">
            <w:pPr>
              <w:widowControl w:val="0"/>
              <w:autoSpaceDE w:val="0"/>
              <w:autoSpaceDN w:val="0"/>
              <w:spacing w:after="0"/>
              <w:ind w:right="284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231F20"/>
                <w:lang w:val="sq-AL"/>
              </w:rPr>
              <w:t>Kompetenca e</w:t>
            </w:r>
            <w:r w:rsidRPr="00186DE8">
              <w:rPr>
                <w:rFonts w:ascii="Times New Roman" w:hAnsi="Times New Roman"/>
                <w:color w:val="231F20"/>
                <w:spacing w:val="1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komunikimit</w:t>
            </w:r>
            <w:r w:rsidRPr="00186DE8">
              <w:rPr>
                <w:rFonts w:ascii="Times New Roman" w:hAnsi="Times New Roman"/>
                <w:color w:val="231F20"/>
                <w:spacing w:val="1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dhe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spacing w:val="-37"/>
                <w:lang w:val="sq-AL"/>
              </w:rPr>
              <w:t xml:space="preserve"> </w:t>
            </w:r>
            <w:r w:rsidR="00866438" w:rsidRPr="007A2D2B">
              <w:rPr>
                <w:rFonts w:ascii="Times New Roman" w:hAnsi="Times New Roman"/>
                <w:color w:val="231F20"/>
                <w:lang w:val="sq-AL"/>
              </w:rPr>
              <w:t>e</w:t>
            </w:r>
            <w:r w:rsidRPr="00186DE8">
              <w:rPr>
                <w:rFonts w:ascii="Times New Roman" w:hAnsi="Times New Roman"/>
                <w:color w:val="231F20"/>
                <w:spacing w:val="-2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të</w:t>
            </w:r>
            <w:r w:rsidRPr="00186DE8">
              <w:rPr>
                <w:rFonts w:ascii="Times New Roman" w:hAnsi="Times New Roman"/>
                <w:color w:val="231F20"/>
                <w:spacing w:val="-2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shprehurit</w:t>
            </w:r>
            <w:r w:rsidRPr="00186DE8">
              <w:rPr>
                <w:rFonts w:ascii="Times New Roman" w:hAnsi="Times New Roman"/>
                <w:color w:val="231F20"/>
                <w:spacing w:val="-2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–</w:t>
            </w:r>
          </w:p>
          <w:p w14:paraId="346911F2" w14:textId="4686B336" w:rsidR="00186DE8" w:rsidRPr="00186DE8" w:rsidRDefault="00186DE8" w:rsidP="007A2D2B">
            <w:pPr>
              <w:widowControl w:val="0"/>
              <w:autoSpaceDE w:val="0"/>
              <w:autoSpaceDN w:val="0"/>
              <w:spacing w:before="2" w:after="0"/>
              <w:ind w:right="147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231F20"/>
                <w:spacing w:val="-2"/>
                <w:lang w:val="sq-AL"/>
              </w:rPr>
              <w:t>Komunikues efektiv</w:t>
            </w:r>
            <w:r w:rsidRPr="00186DE8">
              <w:rPr>
                <w:rFonts w:ascii="Times New Roman" w:hAnsi="Times New Roman"/>
                <w:color w:val="231F20"/>
                <w:spacing w:val="-37"/>
                <w:lang w:val="sq-AL"/>
              </w:rPr>
              <w:t xml:space="preserve"> </w:t>
            </w:r>
            <w:r w:rsidR="00125BB2">
              <w:rPr>
                <w:rFonts w:ascii="Times New Roman" w:hAnsi="Times New Roman"/>
                <w:color w:val="231F20"/>
                <w:spacing w:val="-37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2,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3,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4,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6.</w:t>
            </w:r>
          </w:p>
          <w:p w14:paraId="3DE23A58" w14:textId="6EFE2110" w:rsidR="00186DE8" w:rsidRPr="00186DE8" w:rsidRDefault="00186DE8" w:rsidP="007A2D2B">
            <w:pPr>
              <w:widowControl w:val="0"/>
              <w:autoSpaceDE w:val="0"/>
              <w:autoSpaceDN w:val="0"/>
              <w:spacing w:before="2" w:after="0"/>
              <w:ind w:right="147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231F20"/>
                <w:lang w:val="sq-AL"/>
              </w:rPr>
              <w:t>Kompetenca e të</w:t>
            </w:r>
            <w:r w:rsidRPr="00186DE8">
              <w:rPr>
                <w:rFonts w:ascii="Times New Roman" w:hAnsi="Times New Roman"/>
                <w:color w:val="231F20"/>
                <w:spacing w:val="1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menduarit -</w:t>
            </w:r>
            <w:r w:rsidRPr="00186DE8">
              <w:rPr>
                <w:rFonts w:ascii="Times New Roman" w:hAnsi="Times New Roman"/>
                <w:color w:val="231F20"/>
                <w:spacing w:val="1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Mendimtar kreativ</w:t>
            </w:r>
            <w:r w:rsidR="00125BB2">
              <w:rPr>
                <w:rFonts w:ascii="Times New Roman" w:hAnsi="Times New Roman"/>
                <w:color w:val="231F20"/>
                <w:spacing w:val="-37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1,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6,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7.</w:t>
            </w:r>
          </w:p>
          <w:p w14:paraId="2AE51C1C" w14:textId="264760C5" w:rsidR="00186DE8" w:rsidRPr="00186DE8" w:rsidRDefault="00186DE8" w:rsidP="007A2D2B">
            <w:pPr>
              <w:widowControl w:val="0"/>
              <w:autoSpaceDE w:val="0"/>
              <w:autoSpaceDN w:val="0"/>
              <w:spacing w:before="2" w:after="0"/>
              <w:ind w:right="147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231F20"/>
                <w:spacing w:val="-1"/>
                <w:lang w:val="sq-AL"/>
              </w:rPr>
              <w:t>Kompetenca</w:t>
            </w:r>
            <w:r w:rsidRPr="00186DE8">
              <w:rPr>
                <w:rFonts w:ascii="Times New Roman" w:hAnsi="Times New Roman"/>
                <w:color w:val="231F20"/>
                <w:spacing w:val="-9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e</w:t>
            </w:r>
            <w:r w:rsidRPr="00186DE8">
              <w:rPr>
                <w:rFonts w:ascii="Times New Roman" w:hAnsi="Times New Roman"/>
                <w:color w:val="231F20"/>
                <w:spacing w:val="-9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të</w:t>
            </w:r>
            <w:r w:rsidRPr="00186DE8">
              <w:rPr>
                <w:rFonts w:ascii="Times New Roman" w:hAnsi="Times New Roman"/>
                <w:color w:val="231F20"/>
                <w:spacing w:val="-37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nxënit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-</w:t>
            </w:r>
            <w:r w:rsidRPr="00186DE8">
              <w:rPr>
                <w:rFonts w:ascii="Times New Roman" w:hAnsi="Times New Roman"/>
                <w:color w:val="231F20"/>
                <w:spacing w:val="-4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Nxënës</w:t>
            </w:r>
          </w:p>
          <w:p w14:paraId="3274255B" w14:textId="328E4E7D" w:rsidR="00186DE8" w:rsidRPr="00186DE8" w:rsidRDefault="00186DE8" w:rsidP="007A2D2B">
            <w:pPr>
              <w:widowControl w:val="0"/>
              <w:autoSpaceDE w:val="0"/>
              <w:autoSpaceDN w:val="0"/>
              <w:spacing w:before="1" w:after="0"/>
              <w:ind w:right="560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231F20"/>
                <w:lang w:val="sq-AL"/>
              </w:rPr>
              <w:t>i</w:t>
            </w:r>
            <w:r w:rsidRPr="00186DE8">
              <w:rPr>
                <w:rFonts w:ascii="Times New Roman" w:hAnsi="Times New Roman"/>
                <w:color w:val="231F20"/>
                <w:spacing w:val="13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suksesshëm</w:t>
            </w:r>
            <w:r w:rsidRPr="00186DE8">
              <w:rPr>
                <w:rFonts w:ascii="Times New Roman" w:hAnsi="Times New Roman"/>
                <w:color w:val="231F20"/>
                <w:spacing w:val="-37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1,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3,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5,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6.</w:t>
            </w:r>
          </w:p>
          <w:p w14:paraId="20EC9CB8" w14:textId="39C41931" w:rsidR="00F051A8" w:rsidRPr="00125BB2" w:rsidRDefault="00186DE8" w:rsidP="007A2D2B">
            <w:pPr>
              <w:widowControl w:val="0"/>
              <w:autoSpaceDE w:val="0"/>
              <w:autoSpaceDN w:val="0"/>
              <w:spacing w:before="1" w:after="0"/>
              <w:ind w:right="560"/>
              <w:rPr>
                <w:rFonts w:ascii="Times New Roman" w:hAnsi="Times New Roman"/>
                <w:color w:val="231F20"/>
                <w:lang w:val="sq-AL"/>
              </w:rPr>
            </w:pPr>
            <w:r w:rsidRPr="00186DE8">
              <w:rPr>
                <w:rFonts w:ascii="Times New Roman" w:hAnsi="Times New Roman"/>
                <w:color w:val="231F20"/>
                <w:lang w:val="sq-AL"/>
              </w:rPr>
              <w:t>Kompetenca për</w:t>
            </w:r>
            <w:r w:rsidRPr="00186DE8">
              <w:rPr>
                <w:rFonts w:ascii="Times New Roman" w:hAnsi="Times New Roman"/>
                <w:color w:val="231F20"/>
                <w:spacing w:val="1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jetë, për punë dhe</w:t>
            </w:r>
            <w:r w:rsidRPr="00186DE8">
              <w:rPr>
                <w:rFonts w:ascii="Times New Roman" w:hAnsi="Times New Roman"/>
                <w:color w:val="231F20"/>
                <w:spacing w:val="-37"/>
                <w:lang w:val="sq-AL"/>
              </w:rPr>
              <w:t xml:space="preserve"> </w:t>
            </w:r>
            <w:r w:rsidR="00125BB2">
              <w:rPr>
                <w:rFonts w:ascii="Times New Roman" w:hAnsi="Times New Roman"/>
                <w:color w:val="231F20"/>
                <w:spacing w:val="-37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për</w:t>
            </w:r>
            <w:r w:rsidRPr="00186DE8">
              <w:rPr>
                <w:rFonts w:ascii="Times New Roman" w:hAnsi="Times New Roman"/>
                <w:color w:val="231F20"/>
                <w:spacing w:val="-6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mjedis</w:t>
            </w:r>
            <w:r w:rsidRPr="00186DE8">
              <w:rPr>
                <w:rFonts w:ascii="Times New Roman" w:hAnsi="Times New Roman"/>
                <w:color w:val="231F20"/>
                <w:spacing w:val="-6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-</w:t>
            </w:r>
            <w:r w:rsidRPr="00186DE8">
              <w:rPr>
                <w:rFonts w:ascii="Times New Roman" w:hAnsi="Times New Roman"/>
                <w:color w:val="231F20"/>
                <w:spacing w:val="29"/>
                <w:lang w:val="sq-AL"/>
              </w:rPr>
              <w:t xml:space="preserve"> 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>Kon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tribues produktiv</w:t>
            </w:r>
            <w:r w:rsidR="00125BB2">
              <w:rPr>
                <w:rFonts w:ascii="Times New Roman" w:hAnsi="Times New Roman"/>
                <w:color w:val="231F20"/>
                <w:spacing w:val="1"/>
                <w:lang w:val="sq-AL"/>
              </w:rPr>
              <w:t xml:space="preserve"> </w:t>
            </w:r>
            <w:r w:rsidR="00B96D89" w:rsidRPr="007A2D2B">
              <w:rPr>
                <w:rFonts w:ascii="Times New Roman" w:hAnsi="Times New Roman"/>
                <w:color w:val="231F20"/>
                <w:lang w:val="sq-AL"/>
              </w:rPr>
              <w:t>3.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="00F051A8" w:rsidRPr="007A2D2B">
              <w:rPr>
                <w:rFonts w:ascii="Times New Roman" w:hAnsi="Times New Roman"/>
                <w:color w:val="231F20"/>
                <w:lang w:val="sq-AL"/>
              </w:rPr>
              <w:t>7.</w:t>
            </w:r>
          </w:p>
          <w:p w14:paraId="572EBF74" w14:textId="7940801F" w:rsidR="00186DE8" w:rsidRPr="00186DE8" w:rsidRDefault="00186DE8" w:rsidP="007A2D2B">
            <w:pPr>
              <w:widowControl w:val="0"/>
              <w:autoSpaceDE w:val="0"/>
              <w:autoSpaceDN w:val="0"/>
              <w:spacing w:before="1" w:after="0"/>
              <w:ind w:right="560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231F20"/>
                <w:lang w:val="sq-AL"/>
              </w:rPr>
              <w:t>Kompete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>nca per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sonale - Individ i</w:t>
            </w:r>
            <w:r w:rsidRPr="00186DE8">
              <w:rPr>
                <w:rFonts w:ascii="Times New Roman" w:hAnsi="Times New Roman"/>
                <w:color w:val="231F20"/>
                <w:spacing w:val="1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w w:val="95"/>
                <w:lang w:val="sq-AL"/>
              </w:rPr>
              <w:t>shëndoshë</w:t>
            </w:r>
            <w:r w:rsidRPr="00186DE8">
              <w:rPr>
                <w:rFonts w:ascii="Times New Roman" w:hAnsi="Times New Roman"/>
                <w:color w:val="231F20"/>
                <w:spacing w:val="12"/>
                <w:w w:val="9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w w:val="95"/>
                <w:lang w:val="sq-AL"/>
              </w:rPr>
              <w:t>1,</w:t>
            </w:r>
            <w:r w:rsidR="00125BB2">
              <w:rPr>
                <w:rFonts w:ascii="Times New Roman" w:hAnsi="Times New Roman"/>
                <w:color w:val="231F20"/>
                <w:w w:val="9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w w:val="95"/>
                <w:lang w:val="sq-AL"/>
              </w:rPr>
              <w:t>2</w:t>
            </w:r>
            <w:r w:rsidR="00F051A8" w:rsidRPr="007A2D2B">
              <w:rPr>
                <w:rFonts w:ascii="Times New Roman" w:hAnsi="Times New Roman"/>
                <w:color w:val="231F20"/>
                <w:w w:val="95"/>
                <w:lang w:val="sq-AL"/>
              </w:rPr>
              <w:t>,</w:t>
            </w:r>
            <w:r w:rsidR="00125BB2">
              <w:rPr>
                <w:rFonts w:ascii="Times New Roman" w:hAnsi="Times New Roman"/>
                <w:color w:val="231F20"/>
                <w:w w:val="95"/>
                <w:lang w:val="sq-AL"/>
              </w:rPr>
              <w:t xml:space="preserve"> </w:t>
            </w:r>
            <w:r w:rsidR="00F051A8" w:rsidRPr="007A2D2B">
              <w:rPr>
                <w:rFonts w:ascii="Times New Roman" w:hAnsi="Times New Roman"/>
                <w:color w:val="231F20"/>
                <w:w w:val="95"/>
                <w:lang w:val="sq-AL"/>
              </w:rPr>
              <w:t>3</w:t>
            </w:r>
            <w:r w:rsidRPr="00186DE8">
              <w:rPr>
                <w:rFonts w:ascii="Times New Roman" w:hAnsi="Times New Roman"/>
                <w:color w:val="231F20"/>
                <w:w w:val="95"/>
                <w:lang w:val="sq-AL"/>
              </w:rPr>
              <w:t>,</w:t>
            </w:r>
            <w:r w:rsidR="00125BB2">
              <w:rPr>
                <w:rFonts w:ascii="Times New Roman" w:hAnsi="Times New Roman"/>
                <w:color w:val="231F20"/>
                <w:w w:val="95"/>
                <w:lang w:val="sq-AL"/>
              </w:rPr>
              <w:t xml:space="preserve"> </w:t>
            </w:r>
            <w:r w:rsidR="00B96D89" w:rsidRPr="007A2D2B">
              <w:rPr>
                <w:rFonts w:ascii="Times New Roman" w:hAnsi="Times New Roman"/>
                <w:color w:val="231F20"/>
                <w:w w:val="95"/>
                <w:lang w:val="sq-AL"/>
              </w:rPr>
              <w:t>7</w:t>
            </w:r>
            <w:r w:rsidRPr="00186DE8">
              <w:rPr>
                <w:rFonts w:ascii="Times New Roman" w:hAnsi="Times New Roman"/>
                <w:color w:val="231F20"/>
                <w:w w:val="95"/>
                <w:lang w:val="sq-AL"/>
              </w:rPr>
              <w:t>,</w:t>
            </w:r>
            <w:r w:rsidR="00125BB2">
              <w:rPr>
                <w:rFonts w:ascii="Times New Roman" w:hAnsi="Times New Roman"/>
                <w:color w:val="231F20"/>
                <w:w w:val="95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w w:val="95"/>
                <w:lang w:val="sq-AL"/>
              </w:rPr>
              <w:t>8</w:t>
            </w:r>
            <w:r w:rsidR="00B96D89" w:rsidRPr="007A2D2B">
              <w:rPr>
                <w:rFonts w:ascii="Times New Roman" w:hAnsi="Times New Roman"/>
                <w:color w:val="231F20"/>
                <w:w w:val="95"/>
                <w:lang w:val="sq-AL"/>
              </w:rPr>
              <w:t>,</w:t>
            </w:r>
            <w:r w:rsidR="00125BB2">
              <w:rPr>
                <w:rFonts w:ascii="Times New Roman" w:hAnsi="Times New Roman"/>
                <w:color w:val="231F20"/>
                <w:w w:val="95"/>
                <w:lang w:val="sq-AL"/>
              </w:rPr>
              <w:t xml:space="preserve"> </w:t>
            </w:r>
            <w:r w:rsidR="00B96D89" w:rsidRPr="007A2D2B">
              <w:rPr>
                <w:rFonts w:ascii="Times New Roman" w:hAnsi="Times New Roman"/>
                <w:color w:val="231F20"/>
                <w:w w:val="95"/>
                <w:lang w:val="sq-AL"/>
              </w:rPr>
              <w:t>9</w:t>
            </w:r>
            <w:r w:rsidRPr="00186DE8">
              <w:rPr>
                <w:rFonts w:ascii="Times New Roman" w:hAnsi="Times New Roman"/>
                <w:color w:val="231F20"/>
                <w:w w:val="95"/>
                <w:lang w:val="sq-AL"/>
              </w:rPr>
              <w:t>.</w:t>
            </w:r>
          </w:p>
          <w:p w14:paraId="3773A92C" w14:textId="3A8014AE" w:rsidR="00186DE8" w:rsidRPr="00186DE8" w:rsidRDefault="00186DE8" w:rsidP="007A2D2B">
            <w:pPr>
              <w:widowControl w:val="0"/>
              <w:autoSpaceDE w:val="0"/>
              <w:autoSpaceDN w:val="0"/>
              <w:spacing w:before="194" w:after="0"/>
              <w:ind w:right="284"/>
              <w:rPr>
                <w:rFonts w:ascii="Times New Roman" w:hAnsi="Times New Roman"/>
                <w:lang w:val="sq-AL"/>
              </w:rPr>
            </w:pPr>
            <w:r w:rsidRPr="00186DE8">
              <w:rPr>
                <w:rFonts w:ascii="Times New Roman" w:hAnsi="Times New Roman"/>
                <w:color w:val="231F20"/>
                <w:lang w:val="sq-AL"/>
              </w:rPr>
              <w:t>Kompetenca</w:t>
            </w:r>
            <w:r w:rsidRPr="00186DE8">
              <w:rPr>
                <w:rFonts w:ascii="Times New Roman" w:hAnsi="Times New Roman"/>
                <w:color w:val="231F20"/>
                <w:spacing w:val="1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qytetare - Qytetar</w:t>
            </w:r>
            <w:r w:rsidRPr="00186DE8">
              <w:rPr>
                <w:rFonts w:ascii="Times New Roman" w:hAnsi="Times New Roman"/>
                <w:color w:val="231F20"/>
                <w:spacing w:val="-37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i</w:t>
            </w:r>
            <w:r w:rsidRPr="00186DE8">
              <w:rPr>
                <w:rFonts w:ascii="Times New Roman" w:hAnsi="Times New Roman"/>
                <w:color w:val="231F20"/>
                <w:spacing w:val="1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përgjegjshëm</w:t>
            </w:r>
            <w:r w:rsidRPr="00186DE8">
              <w:rPr>
                <w:rFonts w:ascii="Times New Roman" w:hAnsi="Times New Roman"/>
                <w:color w:val="231F20"/>
                <w:spacing w:val="1"/>
                <w:lang w:val="sq-AL"/>
              </w:rPr>
              <w:t xml:space="preserve"> </w:t>
            </w:r>
            <w:r w:rsidR="00B96D89" w:rsidRPr="007A2D2B">
              <w:rPr>
                <w:rFonts w:ascii="Times New Roman" w:hAnsi="Times New Roman"/>
                <w:color w:val="231F20"/>
                <w:lang w:val="sq-AL"/>
              </w:rPr>
              <w:t>4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,</w:t>
            </w:r>
            <w:r w:rsidR="00125BB2">
              <w:rPr>
                <w:rFonts w:ascii="Times New Roman" w:hAnsi="Times New Roman"/>
                <w:color w:val="231F20"/>
                <w:lang w:val="sq-AL"/>
              </w:rPr>
              <w:t xml:space="preserve"> </w:t>
            </w:r>
            <w:r w:rsidRPr="00186DE8">
              <w:rPr>
                <w:rFonts w:ascii="Times New Roman" w:hAnsi="Times New Roman"/>
                <w:color w:val="231F20"/>
                <w:lang w:val="sq-AL"/>
              </w:rPr>
              <w:t>7.</w:t>
            </w:r>
          </w:p>
        </w:tc>
      </w:tr>
    </w:tbl>
    <w:p w14:paraId="40E2346B" w14:textId="77777777" w:rsidR="00617AD8" w:rsidRDefault="00617AD8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</w:p>
    <w:p w14:paraId="7C39A566" w14:textId="5E7FACCB" w:rsidR="00617AD8" w:rsidRDefault="00617AD8">
      <w:pPr>
        <w:spacing w:after="160" w:line="259" w:lineRule="auto"/>
        <w:rPr>
          <w:rFonts w:ascii="Times New Roman" w:eastAsiaTheme="minorHAnsi" w:hAnsi="Times New Roman"/>
          <w:kern w:val="2"/>
          <w14:ligatures w14:val="standardContextual"/>
        </w:rPr>
      </w:pPr>
    </w:p>
    <w:p w14:paraId="1310B244" w14:textId="4101C6EF" w:rsidR="00821EF3" w:rsidRPr="00821EF3" w:rsidRDefault="00821EF3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  <w:r w:rsidRPr="00821EF3">
        <w:rPr>
          <w:rFonts w:ascii="Times New Roman" w:eastAsiaTheme="minorHAnsi" w:hAnsi="Times New Roman"/>
          <w:kern w:val="2"/>
          <w14:ligatures w14:val="standardContextual"/>
        </w:rPr>
        <w:t>PLANI DYMUJOR: SHTATOR-TETOR</w:t>
      </w:r>
    </w:p>
    <w:p w14:paraId="02938C89" w14:textId="77777777" w:rsidR="00821EF3" w:rsidRPr="00821EF3" w:rsidRDefault="00821EF3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  <w:proofErr w:type="spellStart"/>
      <w:r w:rsidRPr="00821EF3">
        <w:rPr>
          <w:rFonts w:ascii="Times New Roman" w:eastAsiaTheme="minorHAnsi" w:hAnsi="Times New Roman"/>
          <w:kern w:val="2"/>
          <w14:ligatures w14:val="standardContextual"/>
        </w:rPr>
        <w:t>Lënda</w:t>
      </w:r>
      <w:proofErr w:type="spellEnd"/>
      <w:r w:rsidRPr="00821EF3">
        <w:rPr>
          <w:rFonts w:ascii="Times New Roman" w:eastAsiaTheme="minorHAnsi" w:hAnsi="Times New Roman"/>
          <w:kern w:val="2"/>
          <w14:ligatures w14:val="standardContextual"/>
        </w:rPr>
        <w:t xml:space="preserve"> </w:t>
      </w:r>
      <w:proofErr w:type="spellStart"/>
      <w:r w:rsidRPr="00821EF3">
        <w:rPr>
          <w:rFonts w:ascii="Times New Roman" w:eastAsiaTheme="minorHAnsi" w:hAnsi="Times New Roman"/>
          <w:kern w:val="2"/>
          <w14:ligatures w14:val="standardContextual"/>
        </w:rPr>
        <w:t>mësmimore</w:t>
      </w:r>
      <w:proofErr w:type="spellEnd"/>
      <w:r w:rsidRPr="00821EF3">
        <w:rPr>
          <w:rFonts w:ascii="Times New Roman" w:eastAsiaTheme="minorHAnsi" w:hAnsi="Times New Roman"/>
          <w:kern w:val="2"/>
          <w14:ligatures w14:val="standardContextual"/>
        </w:rPr>
        <w:t xml:space="preserve">: </w:t>
      </w:r>
      <w:proofErr w:type="spellStart"/>
      <w:r w:rsidRPr="00821EF3">
        <w:rPr>
          <w:rFonts w:ascii="Times New Roman" w:eastAsiaTheme="minorHAnsi" w:hAnsi="Times New Roman"/>
          <w:kern w:val="2"/>
          <w14:ligatures w14:val="standardContextual"/>
        </w:rPr>
        <w:t>Biologji</w:t>
      </w:r>
      <w:proofErr w:type="spellEnd"/>
    </w:p>
    <w:p w14:paraId="71830F3A" w14:textId="3660E0EF" w:rsidR="00821EF3" w:rsidRPr="00821EF3" w:rsidRDefault="00821EF3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  <w:proofErr w:type="spellStart"/>
      <w:r w:rsidRPr="00821EF3">
        <w:rPr>
          <w:rFonts w:ascii="Times New Roman" w:eastAsiaTheme="minorHAnsi" w:hAnsi="Times New Roman"/>
          <w:kern w:val="2"/>
          <w14:ligatures w14:val="standardContextual"/>
        </w:rPr>
        <w:t>Fusha</w:t>
      </w:r>
      <w:proofErr w:type="spellEnd"/>
      <w:r w:rsidRPr="00821EF3">
        <w:rPr>
          <w:rFonts w:ascii="Times New Roman" w:eastAsiaTheme="minorHAnsi" w:hAnsi="Times New Roman"/>
          <w:kern w:val="2"/>
          <w14:ligatures w14:val="standardContextual"/>
        </w:rPr>
        <w:t xml:space="preserve"> </w:t>
      </w:r>
      <w:proofErr w:type="spellStart"/>
      <w:r w:rsidRPr="00821EF3">
        <w:rPr>
          <w:rFonts w:ascii="Times New Roman" w:eastAsiaTheme="minorHAnsi" w:hAnsi="Times New Roman"/>
          <w:kern w:val="2"/>
          <w14:ligatures w14:val="standardContextual"/>
        </w:rPr>
        <w:t>kurrikulare</w:t>
      </w:r>
      <w:proofErr w:type="spellEnd"/>
      <w:r w:rsidRPr="00821EF3">
        <w:rPr>
          <w:rFonts w:ascii="Times New Roman" w:eastAsiaTheme="minorHAnsi" w:hAnsi="Times New Roman"/>
          <w:kern w:val="2"/>
          <w14:ligatures w14:val="standardContextual"/>
        </w:rPr>
        <w:t xml:space="preserve">: </w:t>
      </w:r>
      <w:proofErr w:type="spellStart"/>
      <w:r w:rsidRPr="00821EF3">
        <w:rPr>
          <w:rFonts w:ascii="Times New Roman" w:eastAsiaTheme="minorHAnsi" w:hAnsi="Times New Roman"/>
          <w:kern w:val="2"/>
          <w14:ligatures w14:val="standardContextual"/>
        </w:rPr>
        <w:t>Shkencat</w:t>
      </w:r>
      <w:proofErr w:type="spellEnd"/>
      <w:r w:rsidRPr="00821EF3">
        <w:rPr>
          <w:rFonts w:ascii="Times New Roman" w:eastAsiaTheme="minorHAnsi" w:hAnsi="Times New Roman"/>
          <w:kern w:val="2"/>
          <w14:ligatures w14:val="standardContextual"/>
        </w:rPr>
        <w:t xml:space="preserve"> e </w:t>
      </w:r>
      <w:proofErr w:type="spellStart"/>
      <w:r w:rsidRPr="00821EF3">
        <w:rPr>
          <w:rFonts w:ascii="Times New Roman" w:eastAsiaTheme="minorHAnsi" w:hAnsi="Times New Roman"/>
          <w:kern w:val="2"/>
          <w14:ligatures w14:val="standardContextual"/>
        </w:rPr>
        <w:t>natyrës</w:t>
      </w:r>
      <w:proofErr w:type="spellEnd"/>
      <w:r w:rsidRPr="00821EF3">
        <w:rPr>
          <w:rFonts w:ascii="Times New Roman" w:eastAsiaTheme="minorHAnsi" w:hAnsi="Times New Roman"/>
          <w:kern w:val="2"/>
          <w14:ligatures w14:val="standardContextual"/>
        </w:rPr>
        <w:t xml:space="preserve">                                                                    </w:t>
      </w:r>
      <w:r w:rsidR="00444505">
        <w:rPr>
          <w:rFonts w:ascii="Times New Roman" w:eastAsiaTheme="minorHAnsi" w:hAnsi="Times New Roman"/>
          <w:kern w:val="2"/>
          <w14:ligatures w14:val="standardContextual"/>
        </w:rPr>
        <w:t xml:space="preserve">                         </w:t>
      </w:r>
      <w:proofErr w:type="spellStart"/>
      <w:r w:rsidR="00444505">
        <w:rPr>
          <w:rFonts w:ascii="Times New Roman" w:eastAsiaTheme="minorHAnsi" w:hAnsi="Times New Roman"/>
          <w:kern w:val="2"/>
          <w14:ligatures w14:val="standardContextual"/>
        </w:rPr>
        <w:t>Klasa</w:t>
      </w:r>
      <w:proofErr w:type="spellEnd"/>
      <w:r w:rsidR="00444505">
        <w:rPr>
          <w:rFonts w:ascii="Times New Roman" w:eastAsiaTheme="minorHAnsi" w:hAnsi="Times New Roman"/>
          <w:kern w:val="2"/>
          <w14:ligatures w14:val="standardContextual"/>
        </w:rPr>
        <w:t xml:space="preserve"> </w:t>
      </w:r>
      <w:r w:rsidRPr="00821EF3">
        <w:rPr>
          <w:rFonts w:ascii="Times New Roman" w:eastAsiaTheme="minorHAnsi" w:hAnsi="Times New Roman"/>
          <w:kern w:val="2"/>
          <w14:ligatures w14:val="standardContextual"/>
        </w:rPr>
        <w:t>VI</w:t>
      </w:r>
      <w:r w:rsidRPr="007A2D2B">
        <w:rPr>
          <w:rFonts w:ascii="Times New Roman" w:eastAsiaTheme="minorHAnsi" w:hAnsi="Times New Roman"/>
          <w:kern w:val="2"/>
          <w14:ligatures w14:val="standardContextual"/>
        </w:rPr>
        <w:t>I</w:t>
      </w:r>
    </w:p>
    <w:p w14:paraId="4BEC0B66" w14:textId="1BBB4B03" w:rsidR="00821EF3" w:rsidRPr="007A2D2B" w:rsidRDefault="00821EF3" w:rsidP="007A2D2B">
      <w:pPr>
        <w:spacing w:after="160"/>
        <w:rPr>
          <w:rFonts w:ascii="Times New Roman" w:eastAsiaTheme="minorHAnsi" w:hAnsi="Times New Roman"/>
          <w:kern w:val="2"/>
          <w14:ligatures w14:val="standardContextual"/>
        </w:rPr>
      </w:pPr>
      <w:proofErr w:type="spellStart"/>
      <w:r w:rsidRPr="00821EF3">
        <w:rPr>
          <w:rFonts w:ascii="Times New Roman" w:eastAsiaTheme="minorHAnsi" w:hAnsi="Times New Roman"/>
          <w:kern w:val="2"/>
          <w14:ligatures w14:val="standardContextual"/>
        </w:rPr>
        <w:t>Temat</w:t>
      </w:r>
      <w:proofErr w:type="spellEnd"/>
      <w:r w:rsidRPr="00821EF3">
        <w:rPr>
          <w:rFonts w:ascii="Times New Roman" w:eastAsiaTheme="minorHAnsi" w:hAnsi="Times New Roman"/>
          <w:kern w:val="2"/>
          <w14:ligatures w14:val="standardContextual"/>
        </w:rPr>
        <w:t xml:space="preserve"> </w:t>
      </w:r>
      <w:proofErr w:type="spellStart"/>
      <w:r w:rsidRPr="00821EF3">
        <w:rPr>
          <w:rFonts w:ascii="Times New Roman" w:eastAsiaTheme="minorHAnsi" w:hAnsi="Times New Roman"/>
          <w:kern w:val="2"/>
          <w14:ligatures w14:val="standardContextual"/>
        </w:rPr>
        <w:t>mësimore</w:t>
      </w:r>
      <w:proofErr w:type="spellEnd"/>
      <w:r w:rsidRPr="00821EF3">
        <w:rPr>
          <w:rFonts w:ascii="Times New Roman" w:eastAsiaTheme="minorHAnsi" w:hAnsi="Times New Roman"/>
          <w:kern w:val="2"/>
          <w14:ligatures w14:val="standardContextual"/>
        </w:rPr>
        <w:t xml:space="preserve">: </w:t>
      </w:r>
      <w:proofErr w:type="spellStart"/>
      <w:r w:rsidRPr="007A2D2B">
        <w:rPr>
          <w:rFonts w:ascii="Times New Roman" w:eastAsiaTheme="minorHAnsi" w:hAnsi="Times New Roman"/>
          <w:kern w:val="2"/>
          <w14:ligatures w14:val="standardContextual"/>
        </w:rPr>
        <w:t>Sistem</w:t>
      </w:r>
      <w:r w:rsidR="004854A7" w:rsidRPr="007A2D2B">
        <w:rPr>
          <w:rFonts w:ascii="Times New Roman" w:eastAsiaTheme="minorHAnsi" w:hAnsi="Times New Roman"/>
          <w:kern w:val="2"/>
          <w14:ligatures w14:val="standardContextual"/>
        </w:rPr>
        <w:t>et</w:t>
      </w:r>
      <w:proofErr w:type="spellEnd"/>
      <w:r w:rsidRPr="007A2D2B">
        <w:rPr>
          <w:rFonts w:ascii="Times New Roman" w:eastAsiaTheme="minorHAnsi" w:hAnsi="Times New Roman"/>
          <w:kern w:val="2"/>
          <w14:ligatures w14:val="standardContextual"/>
        </w:rPr>
        <w:t xml:space="preserve"> </w:t>
      </w:r>
      <w:r w:rsidR="004854A7" w:rsidRPr="007A2D2B">
        <w:rPr>
          <w:rFonts w:ascii="Times New Roman" w:eastAsiaTheme="minorHAnsi" w:hAnsi="Times New Roman"/>
          <w:kern w:val="2"/>
          <w14:ligatures w14:val="standardContextual"/>
        </w:rPr>
        <w:t>e</w:t>
      </w:r>
      <w:r w:rsidRPr="007A2D2B">
        <w:rPr>
          <w:rFonts w:ascii="Times New Roman" w:eastAsiaTheme="minorHAnsi" w:hAnsi="Times New Roman"/>
          <w:kern w:val="2"/>
          <w14:ligatures w14:val="standardContextual"/>
        </w:rPr>
        <w:t xml:space="preserve"> </w:t>
      </w:r>
      <w:proofErr w:type="spellStart"/>
      <w:r w:rsidRPr="007A2D2B">
        <w:rPr>
          <w:rFonts w:ascii="Times New Roman" w:eastAsiaTheme="minorHAnsi" w:hAnsi="Times New Roman"/>
          <w:kern w:val="2"/>
          <w14:ligatures w14:val="standardContextual"/>
        </w:rPr>
        <w:t>organeve</w:t>
      </w:r>
      <w:proofErr w:type="spellEnd"/>
      <w:r w:rsidRPr="007A2D2B">
        <w:rPr>
          <w:rFonts w:ascii="Times New Roman" w:eastAsiaTheme="minorHAnsi" w:hAnsi="Times New Roman"/>
          <w:kern w:val="2"/>
          <w14:ligatures w14:val="standardContextual"/>
        </w:rPr>
        <w:t xml:space="preserve"> </w:t>
      </w:r>
      <w:proofErr w:type="spellStart"/>
      <w:r w:rsidRPr="007A2D2B">
        <w:rPr>
          <w:rFonts w:ascii="Times New Roman" w:eastAsiaTheme="minorHAnsi" w:hAnsi="Times New Roman"/>
          <w:kern w:val="2"/>
          <w14:ligatures w14:val="standardContextual"/>
        </w:rPr>
        <w:t>te</w:t>
      </w:r>
      <w:proofErr w:type="spellEnd"/>
      <w:r w:rsidRPr="007A2D2B">
        <w:rPr>
          <w:rFonts w:ascii="Times New Roman" w:eastAsiaTheme="minorHAnsi" w:hAnsi="Times New Roman"/>
          <w:kern w:val="2"/>
          <w14:ligatures w14:val="standardContextual"/>
        </w:rPr>
        <w:t xml:space="preserve"> </w:t>
      </w:r>
      <w:proofErr w:type="spellStart"/>
      <w:r w:rsidRPr="007A2D2B">
        <w:rPr>
          <w:rFonts w:ascii="Times New Roman" w:eastAsiaTheme="minorHAnsi" w:hAnsi="Times New Roman"/>
          <w:kern w:val="2"/>
          <w14:ligatures w14:val="standardContextual"/>
        </w:rPr>
        <w:t>njeriu</w:t>
      </w:r>
      <w:proofErr w:type="spellEnd"/>
    </w:p>
    <w:p w14:paraId="0210EF31" w14:textId="7ED391FA" w:rsidR="00821EF3" w:rsidRPr="00961CDF" w:rsidRDefault="00821EF3" w:rsidP="007A2D2B">
      <w:pPr>
        <w:keepNext/>
        <w:keepLines/>
        <w:spacing w:after="0"/>
        <w:jc w:val="both"/>
        <w:outlineLvl w:val="0"/>
        <w:rPr>
          <w:rFonts w:ascii="Times New Roman" w:eastAsiaTheme="majorEastAsia" w:hAnsi="Times New Roman"/>
          <w:kern w:val="2"/>
          <w:lang w:val="de-DE"/>
          <w14:ligatures w14:val="standardContextual"/>
        </w:rPr>
      </w:pPr>
      <w:r w:rsidRPr="00961CDF">
        <w:rPr>
          <w:rFonts w:ascii="Times New Roman" w:eastAsiaTheme="majorEastAsia" w:hAnsi="Times New Roman"/>
          <w:kern w:val="2"/>
          <w14:ligatures w14:val="standardContextual"/>
        </w:rPr>
        <w:t xml:space="preserve">  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64"/>
        <w:gridCol w:w="8850"/>
      </w:tblGrid>
      <w:tr w:rsidR="00821EF3" w:rsidRPr="00961CDF" w14:paraId="2324708C" w14:textId="77777777" w:rsidTr="003209E1">
        <w:trPr>
          <w:trHeight w:val="720"/>
        </w:trPr>
        <w:tc>
          <w:tcPr>
            <w:tcW w:w="8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BD3DE" w:themeFill="text2" w:themeFillTint="40"/>
          </w:tcPr>
          <w:p w14:paraId="5EB4DFB3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Nr.</w:t>
            </w:r>
          </w:p>
        </w:tc>
        <w:tc>
          <w:tcPr>
            <w:tcW w:w="8850" w:type="dxa"/>
            <w:tcBorders>
              <w:left w:val="single" w:sz="12" w:space="0" w:color="000000" w:themeColor="text1"/>
            </w:tcBorders>
            <w:shd w:val="clear" w:color="auto" w:fill="CBD3DE" w:themeFill="text2" w:themeFillTint="40"/>
          </w:tcPr>
          <w:p w14:paraId="5BF6B902" w14:textId="0B26FCF4" w:rsidR="00821EF3" w:rsidRPr="00961CDF" w:rsidRDefault="00444505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Rezultatet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nxënit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shkallën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3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kompetencat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kryesore</w:t>
            </w:r>
            <w:proofErr w:type="spellEnd"/>
          </w:p>
        </w:tc>
      </w:tr>
      <w:tr w:rsidR="00821EF3" w:rsidRPr="00961CDF" w14:paraId="4D670635" w14:textId="77777777" w:rsidTr="003209E1">
        <w:trPr>
          <w:trHeight w:val="720"/>
        </w:trPr>
        <w:tc>
          <w:tcPr>
            <w:tcW w:w="864" w:type="dxa"/>
            <w:tcBorders>
              <w:top w:val="single" w:sz="12" w:space="0" w:color="000000" w:themeColor="text1"/>
            </w:tcBorders>
            <w:shd w:val="clear" w:color="auto" w:fill="CBD3DE" w:themeFill="text2" w:themeFillTint="40"/>
          </w:tcPr>
          <w:p w14:paraId="47FE7723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</w:t>
            </w:r>
          </w:p>
        </w:tc>
        <w:tc>
          <w:tcPr>
            <w:tcW w:w="8850" w:type="dxa"/>
            <w:shd w:val="clear" w:color="auto" w:fill="CBD3DE" w:themeFill="text2" w:themeFillTint="40"/>
          </w:tcPr>
          <w:p w14:paraId="082D501C" w14:textId="7C58A0A2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444505">
              <w:rPr>
                <w:rFonts w:ascii="Times New Roman" w:eastAsiaTheme="minorEastAsia" w:hAnsi="Times New Roman"/>
              </w:rPr>
              <w:t>n</w:t>
            </w:r>
            <w:r w:rsidR="00444505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shprehur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efektiv</w:t>
            </w:r>
            <w:proofErr w:type="spellEnd"/>
          </w:p>
        </w:tc>
      </w:tr>
      <w:tr w:rsidR="00821EF3" w:rsidRPr="00961CDF" w14:paraId="61CCF4A7" w14:textId="77777777" w:rsidTr="003209E1">
        <w:trPr>
          <w:trHeight w:val="720"/>
        </w:trPr>
        <w:tc>
          <w:tcPr>
            <w:tcW w:w="864" w:type="dxa"/>
          </w:tcPr>
          <w:p w14:paraId="0465F666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0" w:type="dxa"/>
          </w:tcPr>
          <w:p w14:paraId="56AA640C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Lexon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rrjedhshëm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intonacion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duhur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tekst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rrëfyes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përshkrues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shkencor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publicistik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komenton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kërkesës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821EF3" w:rsidRPr="00961CDF" w14:paraId="0A9FC798" w14:textId="77777777" w:rsidTr="003209E1">
        <w:trPr>
          <w:trHeight w:val="720"/>
        </w:trPr>
        <w:tc>
          <w:tcPr>
            <w:tcW w:w="864" w:type="dxa"/>
          </w:tcPr>
          <w:p w14:paraId="0ED291C6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2.</w:t>
            </w:r>
          </w:p>
        </w:tc>
        <w:tc>
          <w:tcPr>
            <w:tcW w:w="8850" w:type="dxa"/>
          </w:tcPr>
          <w:p w14:paraId="3F2F0A02" w14:textId="767A72B4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  <w:lang w:val="sq-AL"/>
              </w:rPr>
            </w:pPr>
            <w:r w:rsidRPr="00961CDF">
              <w:rPr>
                <w:rFonts w:ascii="Times New Roman" w:eastAsiaTheme="minorEastAsia" w:hAnsi="Times New Roman"/>
              </w:rPr>
              <w:t>D</w:t>
            </w:r>
            <w:r w:rsidRPr="00961CDF">
              <w:rPr>
                <w:rFonts w:ascii="Times New Roman" w:eastAsiaTheme="minorEastAsia" w:hAnsi="Times New Roman"/>
                <w:lang w:val="sq-AL"/>
              </w:rPr>
              <w:t>ëgjon në mënyrë aktive dhe komentet e bëra nga të tjerët për temën e prezant</w:t>
            </w:r>
            <w:r w:rsidR="00444505">
              <w:rPr>
                <w:rFonts w:ascii="Times New Roman" w:eastAsiaTheme="minorEastAsia" w:hAnsi="Times New Roman"/>
                <w:lang w:val="sq-AL"/>
              </w:rPr>
              <w:t>uar të fushës së caktuar, duke e</w:t>
            </w:r>
            <w:r w:rsidRPr="00961CDF">
              <w:rPr>
                <w:rFonts w:ascii="Times New Roman" w:eastAsiaTheme="minorEastAsia" w:hAnsi="Times New Roman"/>
                <w:lang w:val="sq-AL"/>
              </w:rPr>
              <w:t xml:space="preserve"> paraqitur nëpërmjet pyetjeve, komenteve, sqarimeve dhe propozimeve.</w:t>
            </w:r>
          </w:p>
        </w:tc>
      </w:tr>
      <w:tr w:rsidR="00821EF3" w:rsidRPr="00961CDF" w14:paraId="07AAAC67" w14:textId="77777777" w:rsidTr="003209E1">
        <w:trPr>
          <w:trHeight w:val="720"/>
        </w:trPr>
        <w:tc>
          <w:tcPr>
            <w:tcW w:w="864" w:type="dxa"/>
          </w:tcPr>
          <w:p w14:paraId="32EE7448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4.</w:t>
            </w:r>
          </w:p>
        </w:tc>
        <w:tc>
          <w:tcPr>
            <w:tcW w:w="8850" w:type="dxa"/>
          </w:tcPr>
          <w:p w14:paraId="00EFB977" w14:textId="528F59DA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Shpreh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gjykimin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prezantim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folurit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forma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tjera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821EF3" w:rsidRPr="00961CDF" w14:paraId="18BD3649" w14:textId="77777777" w:rsidTr="003209E1">
        <w:trPr>
          <w:trHeight w:val="720"/>
        </w:trPr>
        <w:tc>
          <w:tcPr>
            <w:tcW w:w="864" w:type="dxa"/>
          </w:tcPr>
          <w:p w14:paraId="4241BA83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6.</w:t>
            </w:r>
          </w:p>
        </w:tc>
        <w:tc>
          <w:tcPr>
            <w:tcW w:w="8850" w:type="dxa"/>
          </w:tcPr>
          <w:p w14:paraId="6E9D045C" w14:textId="75F3DCBE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Shpjegon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qartë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saktë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kuptimin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terma</w:t>
            </w:r>
            <w:r w:rsidR="006C06B6">
              <w:rPr>
                <w:rFonts w:ascii="Times New Roman" w:eastAsiaTheme="minorEastAsia" w:hAnsi="Times New Roman"/>
              </w:rPr>
              <w:t>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fjalëve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koncepteve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)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rinj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veta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përditshme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821EF3" w:rsidRPr="00961CDF" w14:paraId="1FF425BF" w14:textId="77777777" w:rsidTr="003209E1">
        <w:trPr>
          <w:trHeight w:val="720"/>
        </w:trPr>
        <w:tc>
          <w:tcPr>
            <w:tcW w:w="864" w:type="dxa"/>
          </w:tcPr>
          <w:p w14:paraId="2DD8418C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7.</w:t>
            </w:r>
          </w:p>
        </w:tc>
        <w:tc>
          <w:tcPr>
            <w:tcW w:w="8850" w:type="dxa"/>
          </w:tcPr>
          <w:p w14:paraId="5C576615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Përdor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programet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softuerike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distancë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forma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qoftë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veta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përditshme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5B73A4AD" w14:textId="77777777" w:rsidR="00821EF3" w:rsidRPr="00961CDF" w:rsidRDefault="00821E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821EF3" w:rsidRPr="00961CDF" w14:paraId="34DC0056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7E815B48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4397E293" w14:textId="4B9A114D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r w:rsidR="00444505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menduarit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Mendimtar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kreativ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kritik</w:t>
            </w:r>
            <w:proofErr w:type="spellEnd"/>
          </w:p>
        </w:tc>
      </w:tr>
      <w:tr w:rsidR="00821EF3" w:rsidRPr="00961CDF" w14:paraId="1720E1AD" w14:textId="77777777" w:rsidTr="003209E1">
        <w:trPr>
          <w:trHeight w:val="720"/>
        </w:trPr>
        <w:tc>
          <w:tcPr>
            <w:tcW w:w="864" w:type="dxa"/>
          </w:tcPr>
          <w:p w14:paraId="7705C266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lastRenderedPageBreak/>
              <w:t>1.</w:t>
            </w:r>
          </w:p>
        </w:tc>
        <w:tc>
          <w:tcPr>
            <w:tcW w:w="8856" w:type="dxa"/>
          </w:tcPr>
          <w:p w14:paraId="32FFB71F" w14:textId="70969D19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Paraqet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argumente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pajtueshmëri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kundërshtim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qëndrimi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444505">
              <w:rPr>
                <w:rFonts w:ascii="Times New Roman" w:eastAsiaTheme="minorEastAsia" w:hAnsi="Times New Roman"/>
              </w:rPr>
              <w:t xml:space="preserve"> </w:t>
            </w:r>
            <w:r w:rsidRPr="00961CDF">
              <w:rPr>
                <w:rFonts w:ascii="Times New Roman" w:eastAsiaTheme="minorEastAsia" w:hAnsi="Times New Roman"/>
              </w:rPr>
              <w:t xml:space="preserve">problem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debati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publikuar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medie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821EF3" w:rsidRPr="00961CDF" w14:paraId="35764C02" w14:textId="77777777" w:rsidTr="003209E1">
        <w:trPr>
          <w:trHeight w:val="720"/>
        </w:trPr>
        <w:tc>
          <w:tcPr>
            <w:tcW w:w="864" w:type="dxa"/>
          </w:tcPr>
          <w:p w14:paraId="637E7347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2.</w:t>
            </w:r>
          </w:p>
        </w:tc>
        <w:tc>
          <w:tcPr>
            <w:tcW w:w="8856" w:type="dxa"/>
          </w:tcPr>
          <w:p w14:paraId="051944F0" w14:textId="6299B0A8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Shpreh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gjykimin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vet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punim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letrar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duke </w:t>
            </w:r>
            <w:proofErr w:type="spellStart"/>
            <w:r w:rsidR="00444505">
              <w:rPr>
                <w:rFonts w:ascii="Times New Roman" w:eastAsiaTheme="minorEastAsia" w:hAnsi="Times New Roman"/>
              </w:rPr>
              <w:t>i</w:t>
            </w:r>
            <w:proofErr w:type="spellEnd"/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veçuar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analogjitë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dallimet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krijime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tjera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ngjashme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821EF3" w:rsidRPr="00961CDF" w14:paraId="006F8064" w14:textId="77777777" w:rsidTr="003209E1">
        <w:trPr>
          <w:trHeight w:val="720"/>
        </w:trPr>
        <w:tc>
          <w:tcPr>
            <w:tcW w:w="864" w:type="dxa"/>
          </w:tcPr>
          <w:p w14:paraId="0DDC829C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4.</w:t>
            </w:r>
          </w:p>
        </w:tc>
        <w:tc>
          <w:tcPr>
            <w:tcW w:w="8856" w:type="dxa"/>
          </w:tcPr>
          <w:p w14:paraId="5F8B5CAF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Zgjidh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problem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aritmetik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gjeometrik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gjuhësor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shkencor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.)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formë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tekstuale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tekstuale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numerike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eksperimentale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arsyeton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përzgjedhjen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procedurave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përkatëse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821EF3" w:rsidRPr="00961CDF" w14:paraId="1CD4B540" w14:textId="77777777" w:rsidTr="003209E1">
        <w:trPr>
          <w:trHeight w:val="720"/>
        </w:trPr>
        <w:tc>
          <w:tcPr>
            <w:tcW w:w="864" w:type="dxa"/>
          </w:tcPr>
          <w:p w14:paraId="4053D68F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7.</w:t>
            </w:r>
          </w:p>
        </w:tc>
        <w:tc>
          <w:tcPr>
            <w:tcW w:w="8856" w:type="dxa"/>
          </w:tcPr>
          <w:p w14:paraId="6B5AFE25" w14:textId="3D1B04CF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Krahason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ngjashmëritë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dallimet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fazave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rëndësishme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cilat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është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zhvilluar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proces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dukuri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natyrore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796E00A1" w14:textId="77777777" w:rsidR="00821EF3" w:rsidRPr="00961CDF" w:rsidRDefault="00821E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821EF3" w:rsidRPr="00961CDF" w14:paraId="06AE994B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0C1B0917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III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043880B7" w14:textId="62CCF4A0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r w:rsidR="00444505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mësuarit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suksesshëm</w:t>
            </w:r>
            <w:proofErr w:type="spellEnd"/>
          </w:p>
        </w:tc>
      </w:tr>
      <w:tr w:rsidR="00821EF3" w:rsidRPr="00961CDF" w14:paraId="11F4E158" w14:textId="77777777" w:rsidTr="003209E1">
        <w:trPr>
          <w:trHeight w:val="720"/>
        </w:trPr>
        <w:tc>
          <w:tcPr>
            <w:tcW w:w="864" w:type="dxa"/>
          </w:tcPr>
          <w:p w14:paraId="733B772F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6" w:type="dxa"/>
          </w:tcPr>
          <w:p w14:paraId="4B5834F8" w14:textId="6BD18BAB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Kërkon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përzgjedh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burime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ndryshme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: libra,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revista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doracakë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fjalorë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enciklopedi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internet),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cilat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shfrytëzon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realizimin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klasifikon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ato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burime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rëndësisë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kanë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821EF3" w:rsidRPr="00961CDF" w14:paraId="40E9E980" w14:textId="77777777" w:rsidTr="003209E1">
        <w:trPr>
          <w:trHeight w:val="720"/>
        </w:trPr>
        <w:tc>
          <w:tcPr>
            <w:tcW w:w="864" w:type="dxa"/>
          </w:tcPr>
          <w:p w14:paraId="7A7598E0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 xml:space="preserve">2. </w:t>
            </w:r>
          </w:p>
        </w:tc>
        <w:tc>
          <w:tcPr>
            <w:tcW w:w="8856" w:type="dxa"/>
          </w:tcPr>
          <w:p w14:paraId="0C76B427" w14:textId="6EFBD09F" w:rsidR="00821EF3" w:rsidRPr="00961CDF" w:rsidRDefault="00444505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Shfrytëzon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të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dhënat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demonstruar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kuptuarit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koncepteve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numerike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grafike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simboleve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formulave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shkenca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natyrore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shoqërore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matematikë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arte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duke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sqaruar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forma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ndryshme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shprehurit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821EF3" w:rsidRPr="00961CDF" w14:paraId="10852133" w14:textId="77777777" w:rsidTr="003209E1">
        <w:trPr>
          <w:trHeight w:val="720"/>
        </w:trPr>
        <w:tc>
          <w:tcPr>
            <w:tcW w:w="864" w:type="dxa"/>
          </w:tcPr>
          <w:p w14:paraId="68AFA937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3.</w:t>
            </w:r>
          </w:p>
        </w:tc>
        <w:tc>
          <w:tcPr>
            <w:tcW w:w="8856" w:type="dxa"/>
          </w:tcPr>
          <w:p w14:paraId="35FB9B64" w14:textId="279E7559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Zbaton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mënyrë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pavarur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udhëzimet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444505">
              <w:rPr>
                <w:rFonts w:ascii="Times New Roman" w:eastAsiaTheme="minorEastAsia" w:hAnsi="Times New Roman"/>
              </w:rPr>
              <w:t>dhëna</w:t>
            </w:r>
            <w:proofErr w:type="spellEnd"/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444505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444505">
              <w:rPr>
                <w:rFonts w:ascii="Times New Roman" w:eastAsiaTheme="minorEastAsia" w:hAnsi="Times New Roman"/>
              </w:rPr>
              <w:t>libër</w:t>
            </w:r>
            <w:proofErr w:type="spellEnd"/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444505">
              <w:rPr>
                <w:rFonts w:ascii="Times New Roman" w:eastAsiaTheme="minorEastAsia" w:hAnsi="Times New Roman"/>
              </w:rPr>
              <w:t>ose</w:t>
            </w:r>
            <w:proofErr w:type="spellEnd"/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444505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444505">
              <w:rPr>
                <w:rFonts w:ascii="Times New Roman" w:eastAsiaTheme="minorEastAsia" w:hAnsi="Times New Roman"/>
              </w:rPr>
              <w:t>një</w:t>
            </w:r>
            <w:proofErr w:type="spellEnd"/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444505">
              <w:rPr>
                <w:rFonts w:ascii="Times New Roman" w:eastAsiaTheme="minorEastAsia" w:hAnsi="Times New Roman"/>
              </w:rPr>
              <w:t>burim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tjetër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veprim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kërkohet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821EF3" w:rsidRPr="00961CDF" w14:paraId="0F11D143" w14:textId="77777777" w:rsidTr="003209E1">
        <w:trPr>
          <w:trHeight w:val="720"/>
        </w:trPr>
        <w:tc>
          <w:tcPr>
            <w:tcW w:w="864" w:type="dxa"/>
          </w:tcPr>
          <w:p w14:paraId="128F5D40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5.</w:t>
            </w:r>
          </w:p>
        </w:tc>
        <w:tc>
          <w:tcPr>
            <w:tcW w:w="8856" w:type="dxa"/>
          </w:tcPr>
          <w:p w14:paraId="20F917C6" w14:textId="7AFD259A" w:rsidR="00821EF3" w:rsidRPr="00961CDF" w:rsidRDefault="00444505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Ndërlidh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temën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>
              <w:rPr>
                <w:rFonts w:ascii="Times New Roman" w:eastAsiaTheme="minorEastAsia" w:hAnsi="Times New Roman"/>
              </w:rPr>
              <w:t>dhënë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që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është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duke e </w:t>
            </w:r>
            <w:proofErr w:type="spellStart"/>
            <w:r>
              <w:rPr>
                <w:rFonts w:ascii="Times New Roman" w:eastAsiaTheme="minorEastAsia" w:hAnsi="Times New Roman"/>
              </w:rPr>
              <w:t>mësuar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njohuritë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përvojat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paraprake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tashmë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ka, duke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paraqitur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ato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forma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ndryshme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shprehurit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kolona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tabela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grafikë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)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radhitjeje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821EF3" w:rsidRPr="00961CDF">
              <w:rPr>
                <w:rFonts w:ascii="Times New Roman" w:eastAsiaTheme="minorEastAsia" w:hAnsi="Times New Roman"/>
              </w:rPr>
              <w:t>logjike</w:t>
            </w:r>
            <w:proofErr w:type="spellEnd"/>
            <w:r w:rsidR="00821EF3"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821EF3" w:rsidRPr="00961CDF" w14:paraId="41CAB675" w14:textId="77777777" w:rsidTr="003209E1">
        <w:trPr>
          <w:trHeight w:val="720"/>
        </w:trPr>
        <w:tc>
          <w:tcPr>
            <w:tcW w:w="864" w:type="dxa"/>
          </w:tcPr>
          <w:p w14:paraId="5897957C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8.</w:t>
            </w:r>
          </w:p>
        </w:tc>
        <w:tc>
          <w:tcPr>
            <w:tcW w:w="8856" w:type="dxa"/>
          </w:tcPr>
          <w:p w14:paraId="4A4E882B" w14:textId="6377E645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Menaxhon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emocionet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ndjenjat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kohën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shfrytëzimin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materialeve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mjetet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ka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kryerjes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vepre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arti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gjetiu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).</w:t>
            </w:r>
          </w:p>
        </w:tc>
      </w:tr>
    </w:tbl>
    <w:p w14:paraId="18C6825E" w14:textId="77777777" w:rsidR="00821EF3" w:rsidRPr="00961CDF" w:rsidRDefault="00821E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12841E27" w14:textId="77777777" w:rsidR="00821EF3" w:rsidRPr="00961CDF" w:rsidRDefault="00821E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821EF3" w:rsidRPr="00961CDF" w14:paraId="61FD3594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71857503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IV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27E6F2CC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mjedis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Kontribues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produktiv</w:t>
            </w:r>
            <w:proofErr w:type="spellEnd"/>
          </w:p>
        </w:tc>
      </w:tr>
      <w:tr w:rsidR="00821EF3" w:rsidRPr="00961CDF" w14:paraId="3583B38B" w14:textId="77777777" w:rsidTr="003209E1">
        <w:trPr>
          <w:trHeight w:val="720"/>
        </w:trPr>
        <w:tc>
          <w:tcPr>
            <w:tcW w:w="864" w:type="dxa"/>
          </w:tcPr>
          <w:p w14:paraId="7DAFAEFB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5.</w:t>
            </w:r>
          </w:p>
        </w:tc>
        <w:tc>
          <w:tcPr>
            <w:tcW w:w="8856" w:type="dxa"/>
          </w:tcPr>
          <w:p w14:paraId="57D8DC2E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Përdor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programet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kompjuterike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përgatitjen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materialeve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: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grafikë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ilustrime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dizajnim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ftesave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pamfleteve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njoftimeve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publikimeve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tjera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)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821EF3" w:rsidRPr="00961CDF" w14:paraId="093F326D" w14:textId="77777777" w:rsidTr="003209E1">
        <w:trPr>
          <w:trHeight w:val="720"/>
        </w:trPr>
        <w:tc>
          <w:tcPr>
            <w:tcW w:w="864" w:type="dxa"/>
          </w:tcPr>
          <w:p w14:paraId="35F63B17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7.</w:t>
            </w:r>
          </w:p>
        </w:tc>
        <w:tc>
          <w:tcPr>
            <w:tcW w:w="8856" w:type="dxa"/>
          </w:tcPr>
          <w:p w14:paraId="4245C263" w14:textId="44814F16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Bashkëvepron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mënyrë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moshatarët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tjerët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pavarësisht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statusit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tyre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social,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etnik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.)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realizimin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përbashkët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projekti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bazë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444505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jashtë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saj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)</w:t>
            </w:r>
            <w:r w:rsidR="00444505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4611521A" w14:textId="77777777" w:rsidR="00821EF3" w:rsidRPr="00961CDF" w:rsidRDefault="00821E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821EF3" w:rsidRPr="00961CDF" w14:paraId="50BA71AB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218798B9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VI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69FAAC8C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qytetare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Qytetar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përgjegjshëm</w:t>
            </w:r>
            <w:proofErr w:type="spellEnd"/>
          </w:p>
        </w:tc>
      </w:tr>
      <w:tr w:rsidR="00821EF3" w:rsidRPr="00961CDF" w14:paraId="0B8F8051" w14:textId="77777777" w:rsidTr="003209E1">
        <w:trPr>
          <w:trHeight w:val="720"/>
        </w:trPr>
        <w:tc>
          <w:tcPr>
            <w:tcW w:w="864" w:type="dxa"/>
          </w:tcPr>
          <w:p w14:paraId="1BA77BCC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6" w:type="dxa"/>
          </w:tcPr>
          <w:p w14:paraId="03451050" w14:textId="77777777" w:rsidR="00821EF3" w:rsidRPr="00961CDF" w:rsidRDefault="00821E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Zbaton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respekton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rregullat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mirësjelljes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merr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qëndrim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ndaj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personave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nuk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përfillin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ato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duke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ua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shpjeguar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pasojat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veten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grupin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bëjnë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pjesë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769E1BB0" w14:textId="6EC4B56C" w:rsidR="00821EF3" w:rsidRPr="00961CDF" w:rsidRDefault="00821EF3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</w:p>
    <w:p w14:paraId="2A992DCB" w14:textId="77777777" w:rsidR="00821EF3" w:rsidRPr="00961CDF" w:rsidRDefault="00821EF3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</w:p>
    <w:p w14:paraId="5087BAAA" w14:textId="457AFF11" w:rsidR="00821EF3" w:rsidRPr="007A2D2B" w:rsidRDefault="00821E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5223B5D8" w14:textId="77777777" w:rsidR="000C0FC8" w:rsidRPr="007A2D2B" w:rsidRDefault="000C0FC8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18E181F5" w14:textId="77777777" w:rsidR="000C0FC8" w:rsidRDefault="000C0FC8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1362F00E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78B6CECE" w14:textId="77777777" w:rsidR="00754F70" w:rsidRPr="007A2D2B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17563D22" w14:textId="77777777" w:rsidR="000C0FC8" w:rsidRPr="007A2D2B" w:rsidRDefault="000C0FC8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16812F4F" w14:textId="77777777" w:rsidR="000C0FC8" w:rsidRPr="007A2D2B" w:rsidRDefault="000C0FC8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1"/>
        <w:tblW w:w="15034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900"/>
        <w:gridCol w:w="3510"/>
        <w:gridCol w:w="2520"/>
        <w:gridCol w:w="1350"/>
        <w:gridCol w:w="2160"/>
        <w:gridCol w:w="1980"/>
        <w:gridCol w:w="1350"/>
        <w:gridCol w:w="1264"/>
      </w:tblGrid>
      <w:tr w:rsidR="000C0FC8" w:rsidRPr="000C0FC8" w14:paraId="3EB6F44D" w14:textId="77777777" w:rsidTr="003209E1">
        <w:tc>
          <w:tcPr>
            <w:tcW w:w="900" w:type="dxa"/>
          </w:tcPr>
          <w:p w14:paraId="544A843F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bookmarkStart w:id="1" w:name="_Hlk167810877"/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Temat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mësmimore</w:t>
            </w:r>
            <w:proofErr w:type="spellEnd"/>
          </w:p>
        </w:tc>
        <w:tc>
          <w:tcPr>
            <w:tcW w:w="3510" w:type="dxa"/>
          </w:tcPr>
          <w:p w14:paraId="49C04D09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Rezultatet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nxënit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tema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</w:p>
          <w:p w14:paraId="71583E8A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RN</w:t>
            </w:r>
          </w:p>
        </w:tc>
        <w:tc>
          <w:tcPr>
            <w:tcW w:w="2520" w:type="dxa"/>
          </w:tcPr>
          <w:p w14:paraId="61642007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Njësitë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592D9BF6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</w:p>
        </w:tc>
        <w:tc>
          <w:tcPr>
            <w:tcW w:w="1350" w:type="dxa"/>
          </w:tcPr>
          <w:p w14:paraId="45C50A07" w14:textId="60AD81D2" w:rsidR="000C0FC8" w:rsidRPr="000C0FC8" w:rsidRDefault="00DD55B0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gram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Koha 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  <w:proofErr w:type="gramEnd"/>
          </w:p>
        </w:tc>
        <w:tc>
          <w:tcPr>
            <w:tcW w:w="2160" w:type="dxa"/>
          </w:tcPr>
          <w:p w14:paraId="331E8A55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proofErr w:type="gram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Metodologjia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 e</w:t>
            </w:r>
            <w:proofErr w:type="gram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mësimdhënies</w:t>
            </w:r>
            <w:proofErr w:type="spellEnd"/>
          </w:p>
        </w:tc>
        <w:tc>
          <w:tcPr>
            <w:tcW w:w="1980" w:type="dxa"/>
          </w:tcPr>
          <w:p w14:paraId="35ADA5E9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proofErr w:type="gram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Metodologjia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 e</w:t>
            </w:r>
            <w:proofErr w:type="gram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vlerësimit</w:t>
            </w:r>
            <w:proofErr w:type="spellEnd"/>
          </w:p>
        </w:tc>
        <w:tc>
          <w:tcPr>
            <w:tcW w:w="1350" w:type="dxa"/>
          </w:tcPr>
          <w:p w14:paraId="61C2BCFA" w14:textId="71044496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Ndërlidhja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lëndë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proofErr w:type="gram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="00DD55B0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DD55B0">
              <w:rPr>
                <w:rFonts w:ascii="Times New Roman" w:eastAsiaTheme="minorEastAsia" w:hAnsi="Times New Roman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tjera</w:t>
            </w:r>
            <w:proofErr w:type="spellEnd"/>
            <w:proofErr w:type="gram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çështjet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ndërkurrikulare</w:t>
            </w:r>
            <w:proofErr w:type="spellEnd"/>
          </w:p>
        </w:tc>
        <w:tc>
          <w:tcPr>
            <w:tcW w:w="1264" w:type="dxa"/>
          </w:tcPr>
          <w:p w14:paraId="06D89ACA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Burimet</w:t>
            </w:r>
            <w:proofErr w:type="spellEnd"/>
          </w:p>
        </w:tc>
      </w:tr>
      <w:tr w:rsidR="000C0FC8" w:rsidRPr="000C0FC8" w14:paraId="66429BFE" w14:textId="77777777" w:rsidTr="003209E1">
        <w:tc>
          <w:tcPr>
            <w:tcW w:w="900" w:type="dxa"/>
          </w:tcPr>
          <w:p w14:paraId="0BC6FB4D" w14:textId="47E56DE1" w:rsidR="000C0FC8" w:rsidRPr="000C0FC8" w:rsidRDefault="00DD55B0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Sistemi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="000C0FC8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0C0FC8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organeve</w:t>
            </w:r>
            <w:proofErr w:type="spellEnd"/>
            <w:r w:rsidR="000C0FC8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0C0FC8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 w:rsidR="000C0FC8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0C0FC8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njeriu</w:t>
            </w:r>
            <w:proofErr w:type="spellEnd"/>
          </w:p>
        </w:tc>
        <w:tc>
          <w:tcPr>
            <w:tcW w:w="3510" w:type="dxa"/>
          </w:tcPr>
          <w:p w14:paraId="02017C10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4DB2492A" w14:textId="77777777" w:rsidR="005258B2" w:rsidRPr="007A2D2B" w:rsidRDefault="005258B2" w:rsidP="007A2D2B">
            <w:pPr>
              <w:rPr>
                <w:rFonts w:ascii="Times New Roman" w:hAnsi="Times New Roman"/>
                <w:lang w:val="it-IT"/>
              </w:rPr>
            </w:pPr>
            <w:r w:rsidRPr="007A2D2B">
              <w:rPr>
                <w:rFonts w:ascii="Times New Roman" w:hAnsi="Times New Roman"/>
                <w:lang w:val="it-IT"/>
              </w:rPr>
              <w:t>Definon  termat: qelizë,  ind, organ dhe sistem i organeve.</w:t>
            </w:r>
          </w:p>
          <w:p w14:paraId="4BADAA2C" w14:textId="77777777" w:rsidR="005258B2" w:rsidRPr="007A2D2B" w:rsidRDefault="005258B2" w:rsidP="007A2D2B">
            <w:pPr>
              <w:rPr>
                <w:rFonts w:ascii="Times New Roman" w:hAnsi="Times New Roman"/>
                <w:lang w:val="it-IT"/>
              </w:rPr>
            </w:pPr>
            <w:r w:rsidRPr="007A2D2B">
              <w:rPr>
                <w:rFonts w:ascii="Times New Roman" w:hAnsi="Times New Roman"/>
                <w:lang w:val="it-IT"/>
              </w:rPr>
              <w:t>- Përshkruan ndërtimin, rolin dhe rëndësinë e lëkurës.</w:t>
            </w:r>
          </w:p>
          <w:p w14:paraId="6066329F" w14:textId="77777777" w:rsidR="005258B2" w:rsidRPr="007A2D2B" w:rsidRDefault="005258B2" w:rsidP="007A2D2B">
            <w:pPr>
              <w:rPr>
                <w:rFonts w:ascii="Times New Roman" w:hAnsi="Times New Roman"/>
                <w:lang w:val="it-IT"/>
              </w:rPr>
            </w:pPr>
            <w:r w:rsidRPr="007A2D2B">
              <w:rPr>
                <w:rFonts w:ascii="Times New Roman" w:hAnsi="Times New Roman"/>
                <w:lang w:val="it-IT"/>
              </w:rPr>
              <w:t>- Identifikon prodhimet e lëkurës.</w:t>
            </w:r>
          </w:p>
          <w:p w14:paraId="4BB0F965" w14:textId="3751E651" w:rsidR="005258B2" w:rsidRPr="007A2D2B" w:rsidRDefault="005258B2" w:rsidP="007A2D2B">
            <w:pPr>
              <w:rPr>
                <w:rFonts w:ascii="Times New Roman" w:hAnsi="Times New Roman"/>
                <w:lang w:val="it-IT"/>
              </w:rPr>
            </w:pPr>
            <w:r w:rsidRPr="007A2D2B">
              <w:rPr>
                <w:rFonts w:ascii="Times New Roman" w:hAnsi="Times New Roman"/>
                <w:lang w:val="it-IT"/>
              </w:rPr>
              <w:t>- Hulumton ll</w:t>
            </w:r>
            <w:r w:rsidR="00DD55B0">
              <w:rPr>
                <w:rFonts w:ascii="Times New Roman" w:hAnsi="Times New Roman"/>
                <w:lang w:val="it-IT"/>
              </w:rPr>
              <w:t>ojet e lëndimeve të lëkurës dhe</w:t>
            </w:r>
            <w:r w:rsidRPr="007A2D2B">
              <w:rPr>
                <w:rFonts w:ascii="Times New Roman" w:hAnsi="Times New Roman"/>
                <w:lang w:val="it-IT"/>
              </w:rPr>
              <w:t xml:space="preserve"> masat mbrojtëse.</w:t>
            </w:r>
          </w:p>
          <w:p w14:paraId="5F5C664A" w14:textId="28B4E2CD" w:rsidR="005258B2" w:rsidRPr="007A2D2B" w:rsidRDefault="005258B2" w:rsidP="007A2D2B">
            <w:pPr>
              <w:rPr>
                <w:rFonts w:ascii="Times New Roman" w:hAnsi="Times New Roman"/>
                <w:lang w:val="it-IT"/>
              </w:rPr>
            </w:pPr>
            <w:r w:rsidRPr="007A2D2B">
              <w:rPr>
                <w:rFonts w:ascii="Times New Roman" w:hAnsi="Times New Roman"/>
                <w:lang w:val="it-IT"/>
              </w:rPr>
              <w:t>- Hulumton dhe përshkruan  ndërt</w:t>
            </w:r>
            <w:r w:rsidR="00DD55B0">
              <w:rPr>
                <w:rFonts w:ascii="Times New Roman" w:hAnsi="Times New Roman"/>
                <w:lang w:val="it-IT"/>
              </w:rPr>
              <w:t>imin dhe funksionin e  sistemit</w:t>
            </w:r>
            <w:r w:rsidRPr="007A2D2B">
              <w:rPr>
                <w:rFonts w:ascii="Times New Roman" w:hAnsi="Times New Roman"/>
                <w:lang w:val="it-IT"/>
              </w:rPr>
              <w:t xml:space="preserve"> skeletor.</w:t>
            </w:r>
          </w:p>
          <w:p w14:paraId="76CD1379" w14:textId="0BB2A1B4" w:rsidR="005258B2" w:rsidRPr="007A2D2B" w:rsidRDefault="005258B2" w:rsidP="007A2D2B">
            <w:pPr>
              <w:rPr>
                <w:rFonts w:ascii="Times New Roman" w:hAnsi="Times New Roman"/>
                <w:lang w:val="it-IT"/>
              </w:rPr>
            </w:pPr>
            <w:r w:rsidRPr="007A2D2B">
              <w:rPr>
                <w:rFonts w:ascii="Times New Roman" w:hAnsi="Times New Roman"/>
                <w:lang w:val="it-IT"/>
              </w:rPr>
              <w:t>- Hulumton dhe përshkruan ndër</w:t>
            </w:r>
            <w:r w:rsidR="00DD55B0">
              <w:rPr>
                <w:rFonts w:ascii="Times New Roman" w:hAnsi="Times New Roman"/>
                <w:lang w:val="it-IT"/>
              </w:rPr>
              <w:t>timin dhe funksionin e sistemit</w:t>
            </w:r>
            <w:r w:rsidRPr="007A2D2B">
              <w:rPr>
                <w:rFonts w:ascii="Times New Roman" w:hAnsi="Times New Roman"/>
                <w:lang w:val="it-IT"/>
              </w:rPr>
              <w:t xml:space="preserve"> muskulor.</w:t>
            </w:r>
          </w:p>
          <w:p w14:paraId="34710D0F" w14:textId="09DC4A5F" w:rsidR="005258B2" w:rsidRPr="007A2D2B" w:rsidRDefault="00DD55B0" w:rsidP="007A2D2B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- Identifikon</w:t>
            </w:r>
            <w:r w:rsidR="005258B2" w:rsidRPr="007A2D2B">
              <w:rPr>
                <w:rFonts w:ascii="Times New Roman" w:hAnsi="Times New Roman"/>
                <w:lang w:val="it-IT"/>
              </w:rPr>
              <w:t xml:space="preserve"> lëndim</w:t>
            </w:r>
            <w:r>
              <w:rPr>
                <w:rFonts w:ascii="Times New Roman" w:hAnsi="Times New Roman"/>
                <w:lang w:val="it-IT"/>
              </w:rPr>
              <w:t>et si dhe masat mbrojtëse të sistemit për l</w:t>
            </w:r>
            <w:r w:rsidRPr="00961CDF">
              <w:rPr>
                <w:rFonts w:ascii="Times New Roman" w:eastAsiaTheme="minorEastAsia" w:hAnsi="Times New Roman"/>
              </w:rPr>
              <w:t>ë</w:t>
            </w:r>
            <w:r w:rsidR="005258B2" w:rsidRPr="007A2D2B">
              <w:rPr>
                <w:rFonts w:ascii="Times New Roman" w:hAnsi="Times New Roman"/>
                <w:lang w:val="it-IT"/>
              </w:rPr>
              <w:t>vizje.</w:t>
            </w:r>
          </w:p>
          <w:p w14:paraId="700EB4EA" w14:textId="07A3A464" w:rsidR="005258B2" w:rsidRPr="007A2D2B" w:rsidRDefault="005258B2" w:rsidP="007A2D2B">
            <w:pPr>
              <w:rPr>
                <w:rFonts w:ascii="Times New Roman" w:hAnsi="Times New Roman"/>
                <w:lang w:val="it-IT"/>
              </w:rPr>
            </w:pPr>
            <w:r w:rsidRPr="007A2D2B">
              <w:rPr>
                <w:rFonts w:ascii="Times New Roman" w:hAnsi="Times New Roman"/>
                <w:lang w:val="it-IT"/>
              </w:rPr>
              <w:lastRenderedPageBreak/>
              <w:t>-</w:t>
            </w:r>
            <w:r w:rsidR="00DD55B0">
              <w:rPr>
                <w:rFonts w:ascii="Times New Roman" w:hAnsi="Times New Roman"/>
                <w:lang w:val="it-IT"/>
              </w:rPr>
              <w:t xml:space="preserve"> Përshkruan procesin dhe</w:t>
            </w:r>
            <w:r w:rsidRPr="007A2D2B">
              <w:rPr>
                <w:rFonts w:ascii="Times New Roman" w:hAnsi="Times New Roman"/>
                <w:lang w:val="it-IT"/>
              </w:rPr>
              <w:t xml:space="preserve"> rrugën e tretjes së ushqimit te njeriu.</w:t>
            </w:r>
          </w:p>
          <w:p w14:paraId="7F3F653F" w14:textId="0B2C8D15" w:rsidR="005258B2" w:rsidRPr="007A2D2B" w:rsidRDefault="005258B2" w:rsidP="007A2D2B">
            <w:pPr>
              <w:rPr>
                <w:rFonts w:ascii="Times New Roman" w:hAnsi="Times New Roman"/>
                <w:lang w:val="it-IT"/>
              </w:rPr>
            </w:pPr>
            <w:r w:rsidRPr="007A2D2B">
              <w:rPr>
                <w:rFonts w:ascii="Times New Roman" w:hAnsi="Times New Roman"/>
                <w:lang w:val="it-IT"/>
              </w:rPr>
              <w:t>-</w:t>
            </w:r>
            <w:r w:rsidR="00DD55B0">
              <w:rPr>
                <w:rFonts w:ascii="Times New Roman" w:hAnsi="Times New Roman"/>
                <w:lang w:val="it-IT"/>
              </w:rPr>
              <w:t xml:space="preserve"> </w:t>
            </w:r>
            <w:r w:rsidRPr="007A2D2B">
              <w:rPr>
                <w:rFonts w:ascii="Times New Roman" w:hAnsi="Times New Roman"/>
                <w:lang w:val="it-IT"/>
              </w:rPr>
              <w:t>Vlerëson rolin e organeve të veçanta në procesin e tretjes.</w:t>
            </w:r>
          </w:p>
          <w:p w14:paraId="3E1C25FC" w14:textId="7034A8E9" w:rsidR="005258B2" w:rsidRPr="007A2D2B" w:rsidRDefault="005258B2" w:rsidP="007A2D2B">
            <w:pPr>
              <w:rPr>
                <w:rFonts w:ascii="Times New Roman" w:hAnsi="Times New Roman"/>
                <w:lang w:val="it-IT"/>
              </w:rPr>
            </w:pPr>
            <w:r w:rsidRPr="007A2D2B">
              <w:rPr>
                <w:rFonts w:ascii="Times New Roman" w:hAnsi="Times New Roman"/>
                <w:lang w:val="it-IT"/>
              </w:rPr>
              <w:t>- Vlerëson rëndësin</w:t>
            </w:r>
            <w:r w:rsidR="00DD55B0" w:rsidRPr="00961CDF">
              <w:rPr>
                <w:rFonts w:ascii="Times New Roman" w:eastAsiaTheme="minorEastAsia" w:hAnsi="Times New Roman"/>
              </w:rPr>
              <w:t>ë</w:t>
            </w:r>
            <w:r w:rsidRPr="007A2D2B">
              <w:rPr>
                <w:rFonts w:ascii="Times New Roman" w:hAnsi="Times New Roman"/>
                <w:lang w:val="it-IT"/>
              </w:rPr>
              <w:t xml:space="preserve"> e mbrojtjes së sistemit të organeve të tretjes.</w:t>
            </w:r>
          </w:p>
          <w:p w14:paraId="58EA1760" w14:textId="472D04EB" w:rsidR="005258B2" w:rsidRPr="00913A72" w:rsidRDefault="005258B2" w:rsidP="007A2D2B">
            <w:pPr>
              <w:rPr>
                <w:rFonts w:ascii="Times New Roman" w:hAnsi="Times New Roman"/>
                <w:color w:val="000000" w:themeColor="text1"/>
                <w:lang w:val="it-IT"/>
              </w:rPr>
            </w:pPr>
            <w:r w:rsidRPr="007A2D2B">
              <w:rPr>
                <w:rFonts w:ascii="Times New Roman" w:hAnsi="Times New Roman"/>
                <w:lang w:val="it-IT"/>
              </w:rPr>
              <w:t>-</w:t>
            </w:r>
            <w:r w:rsidR="00DD55B0">
              <w:rPr>
                <w:rFonts w:ascii="Times New Roman" w:hAnsi="Times New Roman"/>
                <w:lang w:val="it-IT"/>
              </w:rPr>
              <w:t xml:space="preserve"> </w:t>
            </w:r>
            <w:r w:rsidRPr="007A2D2B">
              <w:rPr>
                <w:rFonts w:ascii="Times New Roman" w:hAnsi="Times New Roman"/>
                <w:lang w:val="it-IT"/>
              </w:rPr>
              <w:t xml:space="preserve">Hulumton dhe përshkruan ndërtimin dhe funksionin e </w:t>
            </w:r>
            <w:r w:rsidRPr="00913A72">
              <w:rPr>
                <w:rFonts w:ascii="Times New Roman" w:hAnsi="Times New Roman"/>
                <w:color w:val="000000" w:themeColor="text1"/>
                <w:lang w:val="it-IT"/>
              </w:rPr>
              <w:t>sistemit të qarkullimit të gjakut.</w:t>
            </w:r>
          </w:p>
          <w:p w14:paraId="6CEAB44C" w14:textId="77777777" w:rsidR="00913A72" w:rsidRPr="00913A72" w:rsidRDefault="00913A72" w:rsidP="00913A72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</w:pPr>
            <w:r w:rsidRPr="00913A72"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  <w:t xml:space="preserve">- </w:t>
            </w:r>
            <w:proofErr w:type="spellStart"/>
            <w:r w:rsidRPr="00913A72"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  <w:t>Analizon</w:t>
            </w:r>
            <w:proofErr w:type="spellEnd"/>
            <w:r w:rsidRPr="00913A72"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  <w:t xml:space="preserve"> </w:t>
            </w:r>
            <w:proofErr w:type="spellStart"/>
            <w:r w:rsidRPr="00913A72"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  <w:t>ndërtimin</w:t>
            </w:r>
            <w:proofErr w:type="spellEnd"/>
            <w:r w:rsidRPr="00913A72"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  <w:t xml:space="preserve"> </w:t>
            </w:r>
            <w:proofErr w:type="spellStart"/>
            <w:r w:rsidRPr="00913A72"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  <w:t>dhe</w:t>
            </w:r>
            <w:proofErr w:type="spellEnd"/>
            <w:r w:rsidRPr="00913A72"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  <w:t xml:space="preserve"> </w:t>
            </w:r>
            <w:proofErr w:type="spellStart"/>
            <w:r w:rsidRPr="00913A72"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  <w:t>punën</w:t>
            </w:r>
            <w:proofErr w:type="spellEnd"/>
            <w:r w:rsidRPr="00913A72"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  <w:t xml:space="preserve"> e </w:t>
            </w:r>
            <w:proofErr w:type="spellStart"/>
            <w:r w:rsidRPr="00913A72"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  <w:t>zemrës</w:t>
            </w:r>
            <w:proofErr w:type="spellEnd"/>
            <w:r w:rsidRPr="00913A72">
              <w:rPr>
                <w:rFonts w:ascii="Times New Roman" w:eastAsiaTheme="minorHAnsi" w:hAnsi="Times New Roman"/>
                <w:color w:val="000000" w:themeColor="text1"/>
                <w:kern w:val="2"/>
                <w14:ligatures w14:val="standardContextual"/>
              </w:rPr>
              <w:t>.</w:t>
            </w:r>
          </w:p>
          <w:p w14:paraId="605F9C05" w14:textId="77777777" w:rsidR="00913A72" w:rsidRPr="007A2D2B" w:rsidRDefault="00913A72" w:rsidP="007A2D2B">
            <w:pPr>
              <w:rPr>
                <w:rFonts w:ascii="Times New Roman" w:hAnsi="Times New Roman"/>
                <w:lang w:val="it-IT"/>
              </w:rPr>
            </w:pPr>
          </w:p>
          <w:p w14:paraId="770E1C0F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357716B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CA70D61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FB937A7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F98CD6B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40D7436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3301CA7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7C7EEC4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1C1F7C3E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EEE2259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</w:tc>
        <w:tc>
          <w:tcPr>
            <w:tcW w:w="2520" w:type="dxa"/>
          </w:tcPr>
          <w:p w14:paraId="28787E6B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ECC6785" w14:textId="77777777" w:rsidR="0077676F" w:rsidRPr="0077676F" w:rsidRDefault="0077676F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Njohja</w:t>
            </w:r>
            <w:proofErr w:type="spellEnd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nxënësve</w:t>
            </w:r>
            <w:proofErr w:type="spellEnd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me </w:t>
            </w: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planprogramin</w:t>
            </w:r>
            <w:proofErr w:type="spellEnd"/>
          </w:p>
          <w:p w14:paraId="42AC1CFA" w14:textId="28881F91" w:rsidR="0077676F" w:rsidRPr="0077676F" w:rsidRDefault="00DD55B0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Ndërtimi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trupit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njeriut</w:t>
            </w:r>
            <w:proofErr w:type="spellEnd"/>
          </w:p>
          <w:p w14:paraId="5FE07D7B" w14:textId="77777777" w:rsidR="0077676F" w:rsidRPr="0077676F" w:rsidRDefault="0077676F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Organet</w:t>
            </w:r>
            <w:proofErr w:type="spellEnd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sistemet</w:t>
            </w:r>
            <w:proofErr w:type="spellEnd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organeve</w:t>
            </w:r>
            <w:proofErr w:type="spellEnd"/>
          </w:p>
          <w:p w14:paraId="423ACFA5" w14:textId="057657E7" w:rsidR="0077676F" w:rsidRPr="0077676F" w:rsidRDefault="0077676F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Lëkura</w:t>
            </w:r>
            <w:proofErr w:type="spellEnd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DD55B0">
              <w:rPr>
                <w:rFonts w:ascii="Times New Roman" w:eastAsiaTheme="minorEastAsia" w:hAnsi="Times New Roman"/>
                <w:color w:val="000000" w:themeColor="text1"/>
              </w:rPr>
              <w:t xml:space="preserve">- </w:t>
            </w:r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organ me role </w:t>
            </w: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shum</w:t>
            </w:r>
            <w:r w:rsidR="00DD55B0" w:rsidRPr="00961CDF">
              <w:rPr>
                <w:rFonts w:ascii="Times New Roman" w:eastAsiaTheme="minorEastAsia" w:hAnsi="Times New Roman"/>
              </w:rPr>
              <w:t>ë</w:t>
            </w:r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fishta</w:t>
            </w:r>
            <w:proofErr w:type="spellEnd"/>
          </w:p>
          <w:p w14:paraId="653CBF5C" w14:textId="13398BC0" w:rsidR="0077676F" w:rsidRPr="0077676F" w:rsidRDefault="00DD55B0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Çrregullimet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strukturë</w:t>
            </w:r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s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funksionit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lëkurës</w:t>
            </w:r>
            <w:proofErr w:type="spellEnd"/>
          </w:p>
          <w:p w14:paraId="66862521" w14:textId="49BC0EE2" w:rsidR="0077676F" w:rsidRPr="0077676F" w:rsidRDefault="00DD55B0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organeve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për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lëvizje</w:t>
            </w:r>
            <w:proofErr w:type="spellEnd"/>
          </w:p>
          <w:p w14:paraId="434B54BB" w14:textId="655A0363" w:rsidR="0077676F" w:rsidRPr="0077676F" w:rsidRDefault="00B74C83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Skeleti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DD55B0"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trungut</w:t>
            </w:r>
            <w:proofErr w:type="spellEnd"/>
          </w:p>
          <w:p w14:paraId="3BFE596F" w14:textId="787F85C9" w:rsidR="0077676F" w:rsidRPr="0077676F" w:rsidRDefault="00B74C83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Përsëritje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Skeleti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>)</w:t>
            </w:r>
          </w:p>
          <w:p w14:paraId="27B9C673" w14:textId="0DE906B7" w:rsidR="0077676F" w:rsidRPr="0077676F" w:rsidRDefault="00DD55B0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Nyja</w:t>
            </w:r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t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-</w:t>
            </w:r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pjesë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eshtrave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lëvizës</w:t>
            </w:r>
            <w:proofErr w:type="spellEnd"/>
          </w:p>
          <w:p w14:paraId="1CFEFC6D" w14:textId="5DB116F1" w:rsidR="0077676F" w:rsidRPr="0077676F" w:rsidRDefault="00DD55B0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muskulor</w:t>
            </w:r>
            <w:proofErr w:type="spellEnd"/>
          </w:p>
          <w:p w14:paraId="7D26A27B" w14:textId="1D5A5A6C" w:rsidR="0077676F" w:rsidRPr="0077676F" w:rsidRDefault="00DD55B0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organeve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për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tretje</w:t>
            </w:r>
            <w:proofErr w:type="spellEnd"/>
          </w:p>
          <w:p w14:paraId="4E34546D" w14:textId="25F94BC1" w:rsidR="0077676F" w:rsidRPr="0077676F" w:rsidRDefault="00DD55B0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lang w:val="sq-AL"/>
              </w:rPr>
              <w:t>Çfarë ndodh</w:t>
            </w:r>
            <w:r w:rsidR="0077676F" w:rsidRPr="0077676F">
              <w:rPr>
                <w:rFonts w:ascii="Times New Roman" w:eastAsiaTheme="minorEastAsia" w:hAnsi="Times New Roman"/>
                <w:color w:val="000000" w:themeColor="text1"/>
                <w:lang w:val="sq-AL"/>
              </w:rPr>
              <w:t xml:space="preserve"> me ushqimin në zorrë?</w:t>
            </w:r>
          </w:p>
          <w:p w14:paraId="4897AA4C" w14:textId="77777777" w:rsidR="0077676F" w:rsidRPr="0077676F" w:rsidRDefault="0077676F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r w:rsidRPr="0077676F">
              <w:rPr>
                <w:rFonts w:ascii="Times New Roman" w:eastAsiaTheme="minorEastAsia" w:hAnsi="Times New Roman"/>
                <w:color w:val="000000" w:themeColor="text1"/>
                <w:lang w:val="sq-AL"/>
              </w:rPr>
              <w:t>Përsëritje (sistemi i tretjes)</w:t>
            </w:r>
          </w:p>
          <w:p w14:paraId="7D6CF122" w14:textId="67DBF836" w:rsidR="0077676F" w:rsidRPr="0077676F" w:rsidRDefault="0077676F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Çrregullimet</w:t>
            </w:r>
            <w:proofErr w:type="spellEnd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në</w:t>
            </w:r>
            <w:proofErr w:type="spellEnd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apar</w:t>
            </w:r>
            <w:r w:rsidR="00DD55B0">
              <w:rPr>
                <w:rFonts w:ascii="Times New Roman" w:eastAsiaTheme="minorEastAsia" w:hAnsi="Times New Roman"/>
                <w:color w:val="000000" w:themeColor="text1"/>
              </w:rPr>
              <w:t>a</w:t>
            </w:r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tin</w:t>
            </w:r>
            <w:proofErr w:type="spellEnd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tretjes</w:t>
            </w:r>
            <w:proofErr w:type="spellEnd"/>
          </w:p>
          <w:p w14:paraId="576BA926" w14:textId="4693E373" w:rsidR="0077676F" w:rsidRPr="0077676F" w:rsidRDefault="00DD55B0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qarkullimit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gjakut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-</w:t>
            </w:r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Ndërtimi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zemrës</w:t>
            </w:r>
            <w:proofErr w:type="spellEnd"/>
          </w:p>
          <w:p w14:paraId="58450420" w14:textId="21D2DEFA" w:rsidR="0077676F" w:rsidRPr="0077676F" w:rsidRDefault="00DD55B0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Ndërtimi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enëve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77676F" w:rsidRPr="0077676F">
              <w:rPr>
                <w:rFonts w:ascii="Times New Roman" w:eastAsiaTheme="minorEastAsia" w:hAnsi="Times New Roman"/>
                <w:color w:val="000000" w:themeColor="text1"/>
              </w:rPr>
              <w:t>gjakut</w:t>
            </w:r>
            <w:proofErr w:type="spellEnd"/>
          </w:p>
          <w:p w14:paraId="6ABC19FC" w14:textId="77777777" w:rsidR="0077676F" w:rsidRPr="0077676F" w:rsidRDefault="0077676F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Përsëritje</w:t>
            </w:r>
            <w:proofErr w:type="spellEnd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</w:p>
          <w:p w14:paraId="4D3DDAFF" w14:textId="77777777" w:rsidR="0077676F" w:rsidRPr="0077676F" w:rsidRDefault="0077676F" w:rsidP="007A2D2B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77676F">
              <w:rPr>
                <w:rFonts w:ascii="Times New Roman" w:eastAsiaTheme="minorEastAsia" w:hAnsi="Times New Roman"/>
                <w:color w:val="000000" w:themeColor="text1"/>
              </w:rPr>
              <w:t>Vlerësim</w:t>
            </w:r>
            <w:proofErr w:type="spellEnd"/>
          </w:p>
          <w:p w14:paraId="59074B8A" w14:textId="77777777" w:rsidR="0077676F" w:rsidRPr="0077676F" w:rsidRDefault="0077676F" w:rsidP="007A2D2B">
            <w:pPr>
              <w:spacing w:after="160"/>
              <w:ind w:left="72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</w:p>
          <w:p w14:paraId="31968532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6809D16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F175199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</w:tc>
        <w:tc>
          <w:tcPr>
            <w:tcW w:w="1350" w:type="dxa"/>
          </w:tcPr>
          <w:p w14:paraId="7CA2371D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18</w:t>
            </w:r>
          </w:p>
        </w:tc>
        <w:tc>
          <w:tcPr>
            <w:tcW w:w="2160" w:type="dxa"/>
          </w:tcPr>
          <w:p w14:paraId="7629603F" w14:textId="4F3FEEB9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drejtpërdrejtë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shpjegim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sqarim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ushtrime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praktike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shembujt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);</w:t>
            </w:r>
          </w:p>
          <w:p w14:paraId="2C5E55E3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A11A8D3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anë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pyetjeve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teknika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pyetjeve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drejtuar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nxënësve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); </w:t>
            </w:r>
          </w:p>
          <w:p w14:paraId="52868BCE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EAE3FEC" w14:textId="4C6E6D1B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që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menduarit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kritik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,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krijues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zgjidhjen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problemeve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; </w:t>
            </w:r>
          </w:p>
          <w:p w14:paraId="4DD6EB4B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490D7CAE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574F049" w14:textId="182A5BDF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mësuarit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përmes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projekt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eve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punëve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kërkimore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terren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</w:tc>
        <w:tc>
          <w:tcPr>
            <w:tcW w:w="1980" w:type="dxa"/>
          </w:tcPr>
          <w:p w14:paraId="1232E887" w14:textId="5679DB56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gojë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(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diskutime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debate,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prezantime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)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460F4BE0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3DE9921" w14:textId="220264E6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 test.</w:t>
            </w:r>
          </w:p>
          <w:p w14:paraId="1DA56F24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EA57DFC" w14:textId="50E585D9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shkrim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,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cili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realizohet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përmes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teknikave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ndryshme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testeve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kuizeve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eseve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raportet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).</w:t>
            </w:r>
          </w:p>
          <w:p w14:paraId="5DDF1871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2B99678" w14:textId="3B1C5A29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praktike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/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eksperimentale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34CE5741" w14:textId="687BFF9B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ecurinë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e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produktin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projekte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6AF63466" w14:textId="7809BA11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portfolios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02451A74" w14:textId="71C08985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individual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grupor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gjatë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kërkimore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30148F1C" w14:textId="017A5802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detyrave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shtëpisë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</w:tc>
        <w:tc>
          <w:tcPr>
            <w:tcW w:w="1350" w:type="dxa"/>
          </w:tcPr>
          <w:p w14:paraId="1FC2FD24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Gjuhë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komunikim</w:t>
            </w:r>
            <w:proofErr w:type="spellEnd"/>
          </w:p>
          <w:p w14:paraId="16762200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4D031E42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Fizikë</w:t>
            </w:r>
            <w:proofErr w:type="spellEnd"/>
          </w:p>
          <w:p w14:paraId="0BACB607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BCFDB2B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Edukatë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qytetare</w:t>
            </w:r>
            <w:proofErr w:type="spellEnd"/>
          </w:p>
          <w:p w14:paraId="7017FC66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Gjeografi</w:t>
            </w:r>
            <w:proofErr w:type="spellEnd"/>
          </w:p>
          <w:p w14:paraId="633AD7F4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37B9211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TIK</w:t>
            </w:r>
          </w:p>
          <w:p w14:paraId="169F7BA2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F56A713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Histori</w:t>
            </w:r>
            <w:proofErr w:type="spellEnd"/>
          </w:p>
          <w:p w14:paraId="3A549111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94E1B1B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Ekologjia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mjedisi</w:t>
            </w:r>
            <w:proofErr w:type="spellEnd"/>
          </w:p>
        </w:tc>
        <w:tc>
          <w:tcPr>
            <w:tcW w:w="1264" w:type="dxa"/>
          </w:tcPr>
          <w:p w14:paraId="540C9093" w14:textId="64F9A6BA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Libri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Biologjia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="00616CE4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7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(B.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Mustafa, A.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Hajdari</w:t>
            </w:r>
            <w:proofErr w:type="spellEnd"/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Sh.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Mustafa) </w:t>
            </w:r>
          </w:p>
          <w:p w14:paraId="01134CD2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C76B99A" w14:textId="587E198A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Atlas </w:t>
            </w:r>
          </w:p>
          <w:p w14:paraId="51BB3451" w14:textId="78A6B984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Foto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ilustruese</w:t>
            </w:r>
            <w:proofErr w:type="spellEnd"/>
          </w:p>
          <w:p w14:paraId="15D2F7E5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97CD851" w14:textId="3E38E8D6" w:rsidR="000C0FC8" w:rsidRPr="000C0FC8" w:rsidRDefault="00DD55B0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Agjencia</w:t>
            </w:r>
            <w:proofErr w:type="spellEnd"/>
            <w:r w:rsidR="000C0FC8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0C0FC8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="000C0FC8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25838A3F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mbrojtjen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mjedisit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0F40F689" w14:textId="1D5D9502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Kosov</w:t>
            </w:r>
            <w:r w:rsidR="00DD55B0" w:rsidRPr="00961CDF">
              <w:rPr>
                <w:rFonts w:ascii="Times New Roman" w:eastAsiaTheme="minorEastAsia" w:hAnsi="Times New Roman"/>
              </w:rPr>
              <w:t>ë</w:t>
            </w:r>
            <w:r w:rsidR="00DD55B0">
              <w:rPr>
                <w:rFonts w:ascii="Times New Roman" w:eastAsiaTheme="minorEastAsia" w:hAnsi="Times New Roman"/>
              </w:rPr>
              <w:t>s</w:t>
            </w:r>
            <w:proofErr w:type="spellEnd"/>
          </w:p>
          <w:p w14:paraId="4A3EA2C3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FF6E722" w14:textId="70932A3C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Slide/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materiale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ndërtuara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nga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</w:t>
            </w:r>
            <w:r w:rsidR="00DD55B0">
              <w:rPr>
                <w:rFonts w:ascii="Times New Roman" w:eastAsiaTheme="minorHAnsi" w:hAnsi="Times New Roman"/>
                <w:kern w:val="2"/>
                <w14:ligatures w14:val="standardContextual"/>
              </w:rPr>
              <w:t>simdhënësi</w:t>
            </w:r>
            <w:proofErr w:type="spellEnd"/>
          </w:p>
          <w:p w14:paraId="1E0DEA75" w14:textId="77777777" w:rsidR="000C0FC8" w:rsidRPr="000C0FC8" w:rsidRDefault="000C0FC8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16E83B96" w14:textId="31379450" w:rsidR="000C0FC8" w:rsidRPr="000C0FC8" w:rsidRDefault="00DD55B0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Tekste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nga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fush</w:t>
            </w:r>
            <w:r w:rsidR="000C0FC8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a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tjera</w:t>
            </w:r>
            <w:proofErr w:type="spellEnd"/>
          </w:p>
        </w:tc>
      </w:tr>
    </w:tbl>
    <w:bookmarkEnd w:id="1"/>
    <w:p w14:paraId="0259A289" w14:textId="77777777" w:rsidR="00BD2CFA" w:rsidRDefault="00BD2CFA" w:rsidP="007A2D2B">
      <w:pPr>
        <w:spacing w:after="160"/>
        <w:rPr>
          <w:rFonts w:ascii="Times New Roman" w:eastAsiaTheme="minorEastAsia" w:hAnsi="Times New Roman"/>
          <w:lang w:eastAsia="ja-JP"/>
        </w:rPr>
      </w:pPr>
      <w:r>
        <w:rPr>
          <w:rFonts w:ascii="Times New Roman" w:eastAsiaTheme="minorEastAsia" w:hAnsi="Times New Roman"/>
          <w:lang w:eastAsia="ja-JP"/>
        </w:rPr>
        <w:lastRenderedPageBreak/>
        <w:br/>
      </w:r>
    </w:p>
    <w:p w14:paraId="6548D3E3" w14:textId="586A555C" w:rsidR="009B33C7" w:rsidRPr="009B33C7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  <w:r w:rsidRPr="009B33C7">
        <w:rPr>
          <w:rFonts w:ascii="Times New Roman" w:eastAsiaTheme="minorEastAsia" w:hAnsi="Times New Roman"/>
          <w:lang w:eastAsia="ja-JP"/>
        </w:rPr>
        <w:t>PLANI DYMUJOR: NËNTOR-DHJETOR</w:t>
      </w:r>
    </w:p>
    <w:p w14:paraId="35F59A5C" w14:textId="77777777" w:rsidR="009B33C7" w:rsidRPr="009B33C7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  <w:proofErr w:type="spellStart"/>
      <w:r w:rsidRPr="009B33C7">
        <w:rPr>
          <w:rFonts w:ascii="Times New Roman" w:eastAsiaTheme="minorEastAsia" w:hAnsi="Times New Roman"/>
          <w:lang w:eastAsia="ja-JP"/>
        </w:rPr>
        <w:t>Lënda</w:t>
      </w:r>
      <w:proofErr w:type="spellEnd"/>
      <w:r w:rsidRPr="009B33C7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9B33C7">
        <w:rPr>
          <w:rFonts w:ascii="Times New Roman" w:eastAsiaTheme="minorEastAsia" w:hAnsi="Times New Roman"/>
          <w:lang w:eastAsia="ja-JP"/>
        </w:rPr>
        <w:t>mësmimore</w:t>
      </w:r>
      <w:proofErr w:type="spellEnd"/>
      <w:r w:rsidRPr="009B33C7">
        <w:rPr>
          <w:rFonts w:ascii="Times New Roman" w:eastAsiaTheme="minorEastAsia" w:hAnsi="Times New Roman"/>
          <w:lang w:eastAsia="ja-JP"/>
        </w:rPr>
        <w:t xml:space="preserve">: </w:t>
      </w:r>
      <w:proofErr w:type="spellStart"/>
      <w:r w:rsidRPr="009B33C7">
        <w:rPr>
          <w:rFonts w:ascii="Times New Roman" w:eastAsiaTheme="minorEastAsia" w:hAnsi="Times New Roman"/>
          <w:lang w:eastAsia="ja-JP"/>
        </w:rPr>
        <w:t>Biologji</w:t>
      </w:r>
      <w:proofErr w:type="spellEnd"/>
    </w:p>
    <w:p w14:paraId="2A2F8EAB" w14:textId="54E74BE1" w:rsidR="009B33C7" w:rsidRPr="009B33C7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  <w:proofErr w:type="spellStart"/>
      <w:r w:rsidRPr="009B33C7">
        <w:rPr>
          <w:rFonts w:ascii="Times New Roman" w:eastAsiaTheme="minorEastAsia" w:hAnsi="Times New Roman"/>
          <w:lang w:eastAsia="ja-JP"/>
        </w:rPr>
        <w:t>Fusha</w:t>
      </w:r>
      <w:proofErr w:type="spellEnd"/>
      <w:r w:rsidRPr="009B33C7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9B33C7">
        <w:rPr>
          <w:rFonts w:ascii="Times New Roman" w:eastAsiaTheme="minorEastAsia" w:hAnsi="Times New Roman"/>
          <w:lang w:eastAsia="ja-JP"/>
        </w:rPr>
        <w:t>kurrikulare</w:t>
      </w:r>
      <w:proofErr w:type="spellEnd"/>
      <w:r w:rsidRPr="009B33C7">
        <w:rPr>
          <w:rFonts w:ascii="Times New Roman" w:eastAsiaTheme="minorEastAsia" w:hAnsi="Times New Roman"/>
          <w:lang w:eastAsia="ja-JP"/>
        </w:rPr>
        <w:t xml:space="preserve">: </w:t>
      </w:r>
      <w:proofErr w:type="spellStart"/>
      <w:r w:rsidRPr="009B33C7">
        <w:rPr>
          <w:rFonts w:ascii="Times New Roman" w:eastAsiaTheme="minorEastAsia" w:hAnsi="Times New Roman"/>
          <w:lang w:eastAsia="ja-JP"/>
        </w:rPr>
        <w:t>Shkencat</w:t>
      </w:r>
      <w:proofErr w:type="spellEnd"/>
      <w:r w:rsidRPr="009B33C7">
        <w:rPr>
          <w:rFonts w:ascii="Times New Roman" w:eastAsiaTheme="minorEastAsia" w:hAnsi="Times New Roman"/>
          <w:lang w:eastAsia="ja-JP"/>
        </w:rPr>
        <w:t xml:space="preserve"> e </w:t>
      </w:r>
      <w:proofErr w:type="spellStart"/>
      <w:r w:rsidRPr="009B33C7">
        <w:rPr>
          <w:rFonts w:ascii="Times New Roman" w:eastAsiaTheme="minorEastAsia" w:hAnsi="Times New Roman"/>
          <w:lang w:eastAsia="ja-JP"/>
        </w:rPr>
        <w:t>natyrës</w:t>
      </w:r>
      <w:proofErr w:type="spellEnd"/>
      <w:r w:rsidRPr="009B33C7">
        <w:rPr>
          <w:rFonts w:ascii="Times New Roman" w:eastAsiaTheme="minorEastAsia" w:hAnsi="Times New Roman"/>
          <w:lang w:eastAsia="ja-JP"/>
        </w:rPr>
        <w:t xml:space="preserve">                                                        </w:t>
      </w:r>
      <w:r w:rsidR="00DD55B0">
        <w:rPr>
          <w:rFonts w:ascii="Times New Roman" w:eastAsiaTheme="minorEastAsia" w:hAnsi="Times New Roman"/>
          <w:lang w:eastAsia="ja-JP"/>
        </w:rPr>
        <w:t xml:space="preserve">                         </w:t>
      </w:r>
      <w:proofErr w:type="spellStart"/>
      <w:r w:rsidR="00DD55B0">
        <w:rPr>
          <w:rFonts w:ascii="Times New Roman" w:eastAsiaTheme="minorEastAsia" w:hAnsi="Times New Roman"/>
          <w:lang w:eastAsia="ja-JP"/>
        </w:rPr>
        <w:t>Klasa</w:t>
      </w:r>
      <w:proofErr w:type="spellEnd"/>
      <w:r w:rsidR="00DD55B0">
        <w:rPr>
          <w:rFonts w:ascii="Times New Roman" w:eastAsiaTheme="minorEastAsia" w:hAnsi="Times New Roman"/>
          <w:lang w:eastAsia="ja-JP"/>
        </w:rPr>
        <w:t xml:space="preserve"> </w:t>
      </w:r>
      <w:r w:rsidRPr="009B33C7">
        <w:rPr>
          <w:rFonts w:ascii="Times New Roman" w:eastAsiaTheme="minorEastAsia" w:hAnsi="Times New Roman"/>
          <w:lang w:eastAsia="ja-JP"/>
        </w:rPr>
        <w:t>VI</w:t>
      </w:r>
      <w:r w:rsidRPr="007A2D2B">
        <w:rPr>
          <w:rFonts w:ascii="Times New Roman" w:eastAsiaTheme="minorEastAsia" w:hAnsi="Times New Roman"/>
          <w:lang w:eastAsia="ja-JP"/>
        </w:rPr>
        <w:t>I</w:t>
      </w:r>
    </w:p>
    <w:p w14:paraId="7B27F0CA" w14:textId="536AEEFF" w:rsidR="00CD231F" w:rsidRPr="007A2D2B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  <w:proofErr w:type="spellStart"/>
      <w:r w:rsidRPr="009B33C7">
        <w:rPr>
          <w:rFonts w:ascii="Times New Roman" w:eastAsiaTheme="minorEastAsia" w:hAnsi="Times New Roman"/>
          <w:lang w:eastAsia="ja-JP"/>
        </w:rPr>
        <w:t>Temat</w:t>
      </w:r>
      <w:proofErr w:type="spellEnd"/>
      <w:r w:rsidRPr="009B33C7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9B33C7">
        <w:rPr>
          <w:rFonts w:ascii="Times New Roman" w:eastAsiaTheme="minorEastAsia" w:hAnsi="Times New Roman"/>
          <w:lang w:eastAsia="ja-JP"/>
        </w:rPr>
        <w:t>mësimore</w:t>
      </w:r>
      <w:proofErr w:type="spellEnd"/>
      <w:r w:rsidRPr="009B33C7">
        <w:rPr>
          <w:rFonts w:ascii="Times New Roman" w:eastAsiaTheme="minorEastAsia" w:hAnsi="Times New Roman"/>
          <w:lang w:eastAsia="ja-JP"/>
        </w:rPr>
        <w:t xml:space="preserve">: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Sistemet</w:t>
      </w:r>
      <w:proofErr w:type="spellEnd"/>
      <w:r w:rsidRPr="007A2D2B">
        <w:rPr>
          <w:rFonts w:ascii="Times New Roman" w:eastAsiaTheme="minorEastAsia" w:hAnsi="Times New Roman"/>
          <w:lang w:eastAsia="ja-JP"/>
        </w:rPr>
        <w:t xml:space="preserve"> e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organeve</w:t>
      </w:r>
      <w:proofErr w:type="spellEnd"/>
      <w:r w:rsidRPr="007A2D2B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te</w:t>
      </w:r>
      <w:proofErr w:type="spellEnd"/>
      <w:r w:rsidRPr="007A2D2B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njeriu</w:t>
      </w:r>
      <w:proofErr w:type="spellEnd"/>
    </w:p>
    <w:p w14:paraId="26660FEC" w14:textId="77777777" w:rsidR="009B33C7" w:rsidRPr="007A2D2B" w:rsidRDefault="009B33C7" w:rsidP="007A2D2B">
      <w:pPr>
        <w:spacing w:after="160"/>
        <w:rPr>
          <w:rFonts w:ascii="Times New Roman" w:eastAsiaTheme="minorHAnsi" w:hAnsi="Times New Roman"/>
          <w:kern w:val="2"/>
          <w14:ligatures w14:val="standardContextual"/>
        </w:rPr>
      </w:pPr>
    </w:p>
    <w:p w14:paraId="347DA7F4" w14:textId="77777777" w:rsidR="009B33C7" w:rsidRPr="00961CDF" w:rsidRDefault="009B33C7" w:rsidP="007A2D2B">
      <w:pPr>
        <w:keepNext/>
        <w:keepLines/>
        <w:spacing w:after="0"/>
        <w:jc w:val="both"/>
        <w:outlineLvl w:val="0"/>
        <w:rPr>
          <w:rFonts w:ascii="Times New Roman" w:eastAsiaTheme="majorEastAsia" w:hAnsi="Times New Roman"/>
          <w:kern w:val="2"/>
          <w:lang w:val="de-DE"/>
          <w14:ligatures w14:val="standardContextual"/>
        </w:rPr>
      </w:pPr>
      <w:r w:rsidRPr="00961CDF">
        <w:rPr>
          <w:rFonts w:ascii="Times New Roman" w:eastAsiaTheme="majorEastAsia" w:hAnsi="Times New Roman"/>
          <w:kern w:val="2"/>
          <w14:ligatures w14:val="standardContextual"/>
        </w:rPr>
        <w:t xml:space="preserve">  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64"/>
        <w:gridCol w:w="8850"/>
      </w:tblGrid>
      <w:tr w:rsidR="009B33C7" w:rsidRPr="00961CDF" w14:paraId="119E7161" w14:textId="77777777" w:rsidTr="003209E1">
        <w:trPr>
          <w:trHeight w:val="720"/>
        </w:trPr>
        <w:tc>
          <w:tcPr>
            <w:tcW w:w="8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BD3DE" w:themeFill="text2" w:themeFillTint="40"/>
          </w:tcPr>
          <w:p w14:paraId="53A0FF9A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Nr.</w:t>
            </w:r>
          </w:p>
        </w:tc>
        <w:tc>
          <w:tcPr>
            <w:tcW w:w="8850" w:type="dxa"/>
            <w:tcBorders>
              <w:left w:val="single" w:sz="12" w:space="0" w:color="000000" w:themeColor="text1"/>
            </w:tcBorders>
            <w:shd w:val="clear" w:color="auto" w:fill="CBD3DE" w:themeFill="text2" w:themeFillTint="40"/>
          </w:tcPr>
          <w:p w14:paraId="627A871E" w14:textId="48C86A31" w:rsidR="009B33C7" w:rsidRPr="00961CDF" w:rsidRDefault="00DD55B0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Rezultatet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r w:rsidR="009B33C7" w:rsidRPr="00961CDF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nxënit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shkallën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3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kompetencat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kryesore</w:t>
            </w:r>
            <w:proofErr w:type="spellEnd"/>
          </w:p>
        </w:tc>
      </w:tr>
      <w:tr w:rsidR="009B33C7" w:rsidRPr="00961CDF" w14:paraId="5538DB32" w14:textId="77777777" w:rsidTr="003209E1">
        <w:trPr>
          <w:trHeight w:val="720"/>
        </w:trPr>
        <w:tc>
          <w:tcPr>
            <w:tcW w:w="864" w:type="dxa"/>
            <w:tcBorders>
              <w:top w:val="single" w:sz="12" w:space="0" w:color="000000" w:themeColor="text1"/>
            </w:tcBorders>
            <w:shd w:val="clear" w:color="auto" w:fill="CBD3DE" w:themeFill="text2" w:themeFillTint="40"/>
          </w:tcPr>
          <w:p w14:paraId="067043CC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</w:t>
            </w:r>
          </w:p>
        </w:tc>
        <w:tc>
          <w:tcPr>
            <w:tcW w:w="8850" w:type="dxa"/>
            <w:shd w:val="clear" w:color="auto" w:fill="CBD3DE" w:themeFill="text2" w:themeFillTint="40"/>
          </w:tcPr>
          <w:p w14:paraId="1BE5AD5F" w14:textId="0A01D330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DD55B0">
              <w:rPr>
                <w:rFonts w:ascii="Times New Roman" w:eastAsiaTheme="minorEastAsia" w:hAnsi="Times New Roman"/>
              </w:rPr>
              <w:t>n</w:t>
            </w:r>
            <w:r w:rsidR="00DD55B0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DD55B0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shprehur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efektiv</w:t>
            </w:r>
            <w:proofErr w:type="spellEnd"/>
          </w:p>
        </w:tc>
      </w:tr>
      <w:tr w:rsidR="009B33C7" w:rsidRPr="00961CDF" w14:paraId="0345F1D2" w14:textId="77777777" w:rsidTr="003209E1">
        <w:trPr>
          <w:trHeight w:val="720"/>
        </w:trPr>
        <w:tc>
          <w:tcPr>
            <w:tcW w:w="864" w:type="dxa"/>
          </w:tcPr>
          <w:p w14:paraId="013DE429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0" w:type="dxa"/>
          </w:tcPr>
          <w:p w14:paraId="3E66A7F3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Lexon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rrjedhshëm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intonacion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duhur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tekst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rrëfyes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përshkrues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shkencor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publicistik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komenton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kërkesës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65E4FEC2" w14:textId="77777777" w:rsidTr="003209E1">
        <w:trPr>
          <w:trHeight w:val="720"/>
        </w:trPr>
        <w:tc>
          <w:tcPr>
            <w:tcW w:w="864" w:type="dxa"/>
          </w:tcPr>
          <w:p w14:paraId="2D5AAA61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2.</w:t>
            </w:r>
          </w:p>
        </w:tc>
        <w:tc>
          <w:tcPr>
            <w:tcW w:w="8850" w:type="dxa"/>
          </w:tcPr>
          <w:p w14:paraId="0A4721B6" w14:textId="674830A3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  <w:lang w:val="sq-AL"/>
              </w:rPr>
            </w:pPr>
            <w:r w:rsidRPr="00961CDF">
              <w:rPr>
                <w:rFonts w:ascii="Times New Roman" w:eastAsiaTheme="minorEastAsia" w:hAnsi="Times New Roman"/>
              </w:rPr>
              <w:t>D</w:t>
            </w:r>
            <w:r w:rsidRPr="00961CDF">
              <w:rPr>
                <w:rFonts w:ascii="Times New Roman" w:eastAsiaTheme="minorEastAsia" w:hAnsi="Times New Roman"/>
                <w:lang w:val="sq-AL"/>
              </w:rPr>
              <w:t xml:space="preserve">ëgjon në mënyrë aktive </w:t>
            </w:r>
            <w:r w:rsidR="00E55B71">
              <w:rPr>
                <w:rFonts w:ascii="Times New Roman" w:eastAsiaTheme="minorEastAsia" w:hAnsi="Times New Roman"/>
                <w:lang w:val="sq-AL"/>
              </w:rPr>
              <w:t>e</w:t>
            </w:r>
            <w:r w:rsidRPr="00961CDF">
              <w:rPr>
                <w:rFonts w:ascii="Times New Roman" w:eastAsiaTheme="minorEastAsia" w:hAnsi="Times New Roman"/>
                <w:lang w:val="sq-AL"/>
              </w:rPr>
              <w:t>dhe komentet e bëra nga të tjerët për temën e prezant</w:t>
            </w:r>
            <w:r w:rsidR="00E55B71">
              <w:rPr>
                <w:rFonts w:ascii="Times New Roman" w:eastAsiaTheme="minorEastAsia" w:hAnsi="Times New Roman"/>
                <w:lang w:val="sq-AL"/>
              </w:rPr>
              <w:t>uar të fushës së caktuar, duke e</w:t>
            </w:r>
            <w:r w:rsidRPr="00961CDF">
              <w:rPr>
                <w:rFonts w:ascii="Times New Roman" w:eastAsiaTheme="minorEastAsia" w:hAnsi="Times New Roman"/>
                <w:lang w:val="sq-AL"/>
              </w:rPr>
              <w:t xml:space="preserve"> paraqitur nëpërmjet pyetjeve, komenteve, sqarimeve dhe propozimeve.</w:t>
            </w:r>
          </w:p>
        </w:tc>
      </w:tr>
      <w:tr w:rsidR="009B33C7" w:rsidRPr="00961CDF" w14:paraId="4C586DED" w14:textId="77777777" w:rsidTr="003209E1">
        <w:trPr>
          <w:trHeight w:val="720"/>
        </w:trPr>
        <w:tc>
          <w:tcPr>
            <w:tcW w:w="864" w:type="dxa"/>
          </w:tcPr>
          <w:p w14:paraId="20F47C04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4.</w:t>
            </w:r>
          </w:p>
        </w:tc>
        <w:tc>
          <w:tcPr>
            <w:tcW w:w="8850" w:type="dxa"/>
          </w:tcPr>
          <w:p w14:paraId="5E465C86" w14:textId="577EBAE0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Shpreh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E55B7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gjykimin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prezantim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folurit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forma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tjera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08730CB8" w14:textId="77777777" w:rsidTr="003209E1">
        <w:trPr>
          <w:trHeight w:val="720"/>
        </w:trPr>
        <w:tc>
          <w:tcPr>
            <w:tcW w:w="864" w:type="dxa"/>
          </w:tcPr>
          <w:p w14:paraId="777DF07D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5.</w:t>
            </w:r>
          </w:p>
        </w:tc>
        <w:tc>
          <w:tcPr>
            <w:tcW w:w="8850" w:type="dxa"/>
          </w:tcPr>
          <w:p w14:paraId="357FF1FB" w14:textId="3B67B93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Shkruan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tekst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deri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500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fjalë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: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letër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kërkesë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ese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duke </w:t>
            </w:r>
            <w:proofErr w:type="spellStart"/>
            <w:r w:rsidR="00E55B71">
              <w:rPr>
                <w:rFonts w:ascii="Times New Roman" w:eastAsiaTheme="minorEastAsia" w:hAnsi="Times New Roman"/>
              </w:rPr>
              <w:t>i</w:t>
            </w:r>
            <w:proofErr w:type="spellEnd"/>
            <w:r w:rsidR="00E55B7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respektuar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rregullat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organizimit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E55B7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strukturimit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standardin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gjuhësor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7317573C" w14:textId="77777777" w:rsidTr="003209E1">
        <w:trPr>
          <w:trHeight w:val="720"/>
        </w:trPr>
        <w:tc>
          <w:tcPr>
            <w:tcW w:w="864" w:type="dxa"/>
          </w:tcPr>
          <w:p w14:paraId="40BB9CDA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6.</w:t>
            </w:r>
          </w:p>
        </w:tc>
        <w:tc>
          <w:tcPr>
            <w:tcW w:w="8850" w:type="dxa"/>
          </w:tcPr>
          <w:p w14:paraId="787D1EE6" w14:textId="3E74B610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Shpjegon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qartë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saktë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kuptimin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terma</w:t>
            </w:r>
            <w:r w:rsidR="006C06B6">
              <w:rPr>
                <w:rFonts w:ascii="Times New Roman" w:eastAsiaTheme="minorEastAsia" w:hAnsi="Times New Roman"/>
              </w:rPr>
              <w:t>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fjalëve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koncepteve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)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rinj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veta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përditshme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39DC3AFE" w14:textId="77777777" w:rsidR="009B33C7" w:rsidRPr="00961CDF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50CFF30C" w14:textId="77777777" w:rsidR="009B33C7" w:rsidRPr="00961CDF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9B33C7" w:rsidRPr="00961CDF" w14:paraId="0008E7A3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54ABE5DB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619DDBDF" w14:textId="51FD0931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r w:rsidR="00E55B71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menduarit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Mendimtar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kreativ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kritik</w:t>
            </w:r>
            <w:proofErr w:type="spellEnd"/>
          </w:p>
        </w:tc>
      </w:tr>
      <w:tr w:rsidR="009B33C7" w:rsidRPr="00961CDF" w14:paraId="773C7219" w14:textId="77777777" w:rsidTr="003209E1">
        <w:trPr>
          <w:trHeight w:val="720"/>
        </w:trPr>
        <w:tc>
          <w:tcPr>
            <w:tcW w:w="864" w:type="dxa"/>
          </w:tcPr>
          <w:p w14:paraId="70AB01B9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6" w:type="dxa"/>
          </w:tcPr>
          <w:p w14:paraId="6B6E082C" w14:textId="7356907D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Paraqet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argumente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pajtueshmëri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kundërshtim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qëndrimi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E55B71">
              <w:rPr>
                <w:rFonts w:ascii="Times New Roman" w:eastAsiaTheme="minorEastAsia" w:hAnsi="Times New Roman"/>
              </w:rPr>
              <w:t xml:space="preserve"> </w:t>
            </w:r>
            <w:r w:rsidRPr="00961CDF">
              <w:rPr>
                <w:rFonts w:ascii="Times New Roman" w:eastAsiaTheme="minorEastAsia" w:hAnsi="Times New Roman"/>
              </w:rPr>
              <w:t xml:space="preserve">problem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debati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publikuar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medie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7548D1E3" w14:textId="77777777" w:rsidTr="003209E1">
        <w:trPr>
          <w:trHeight w:val="720"/>
        </w:trPr>
        <w:tc>
          <w:tcPr>
            <w:tcW w:w="864" w:type="dxa"/>
          </w:tcPr>
          <w:p w14:paraId="396D9DDD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4.</w:t>
            </w:r>
          </w:p>
        </w:tc>
        <w:tc>
          <w:tcPr>
            <w:tcW w:w="8856" w:type="dxa"/>
          </w:tcPr>
          <w:p w14:paraId="3D4E05FF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Zgjidh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problem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aritmetik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gjeometrik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gjuhësor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shkencor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.)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formë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tekstuale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tekstuale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numerike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eksperimentale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arsyeton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përzgjedhjen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procedurave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përkatëse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7253888C" w14:textId="77777777" w:rsidTr="003209E1">
        <w:trPr>
          <w:trHeight w:val="720"/>
        </w:trPr>
        <w:tc>
          <w:tcPr>
            <w:tcW w:w="864" w:type="dxa"/>
          </w:tcPr>
          <w:p w14:paraId="05A8F1E5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5.</w:t>
            </w:r>
          </w:p>
        </w:tc>
        <w:tc>
          <w:tcPr>
            <w:tcW w:w="8856" w:type="dxa"/>
          </w:tcPr>
          <w:p w14:paraId="3D549E8E" w14:textId="0E94A2A2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Përzgjedh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demonstron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ecuri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E55B7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strategji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ndryshme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zgjidhjen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problemi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matematik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gjuhësor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shkencor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) duke </w:t>
            </w:r>
            <w:r w:rsidR="00E55B71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dëshmuar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arritjen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përfundimit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gjegjësisht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rezultatin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njëjtë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287CEB94" w14:textId="77777777" w:rsidTr="003209E1">
        <w:trPr>
          <w:trHeight w:val="720"/>
        </w:trPr>
        <w:tc>
          <w:tcPr>
            <w:tcW w:w="864" w:type="dxa"/>
          </w:tcPr>
          <w:p w14:paraId="3FD5C21D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7.</w:t>
            </w:r>
          </w:p>
        </w:tc>
        <w:tc>
          <w:tcPr>
            <w:tcW w:w="8856" w:type="dxa"/>
          </w:tcPr>
          <w:p w14:paraId="06849CB8" w14:textId="772FCEC8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Krahason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ngjashmëritë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dallimet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fazave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rëndësishme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cilat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është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zhvilluar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proces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E55B7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dukuri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natyrore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26AFD4F4" w14:textId="77777777" w:rsidTr="003209E1">
        <w:trPr>
          <w:trHeight w:val="720"/>
        </w:trPr>
        <w:tc>
          <w:tcPr>
            <w:tcW w:w="864" w:type="dxa"/>
          </w:tcPr>
          <w:p w14:paraId="5B665119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8.</w:t>
            </w:r>
          </w:p>
        </w:tc>
        <w:tc>
          <w:tcPr>
            <w:tcW w:w="8856" w:type="dxa"/>
          </w:tcPr>
          <w:p w14:paraId="7F421F18" w14:textId="0C76E408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Përdor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55B71">
              <w:rPr>
                <w:rFonts w:ascii="Times New Roman" w:eastAsiaTheme="minorEastAsia" w:hAnsi="Times New Roman"/>
              </w:rPr>
              <w:t>krahasimin</w:t>
            </w:r>
            <w:proofErr w:type="spellEnd"/>
            <w:r w:rsidR="00E55B7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55B71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E55B7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55B71">
              <w:rPr>
                <w:rFonts w:ascii="Times New Roman" w:eastAsiaTheme="minorEastAsia" w:hAnsi="Times New Roman"/>
              </w:rPr>
              <w:t>kontrastin</w:t>
            </w:r>
            <w:proofErr w:type="spellEnd"/>
            <w:r w:rsidR="00E55B7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55B71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E55B7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55B71">
              <w:rPr>
                <w:rFonts w:ascii="Times New Roman" w:eastAsiaTheme="minorEastAsia" w:hAnsi="Times New Roman"/>
              </w:rPr>
              <w:t>t’i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gjetur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dallimet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ngjashmëritë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kryesore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midis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dy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shumë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dukurive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natyrore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krijimeve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letrare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42896A95" w14:textId="77777777" w:rsidR="009B33C7" w:rsidRPr="00961CDF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9B33C7" w:rsidRPr="00961CDF" w14:paraId="290D3176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2CCABD15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III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78C49821" w14:textId="29414710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r w:rsidR="00E55B71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mësuarit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suksesshëm</w:t>
            </w:r>
            <w:proofErr w:type="spellEnd"/>
          </w:p>
        </w:tc>
      </w:tr>
      <w:tr w:rsidR="009B33C7" w:rsidRPr="00961CDF" w14:paraId="3EB2BA60" w14:textId="77777777" w:rsidTr="003209E1">
        <w:trPr>
          <w:trHeight w:val="720"/>
        </w:trPr>
        <w:tc>
          <w:tcPr>
            <w:tcW w:w="864" w:type="dxa"/>
          </w:tcPr>
          <w:p w14:paraId="7A2F3EED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6" w:type="dxa"/>
          </w:tcPr>
          <w:p w14:paraId="018DF9BF" w14:textId="209C2D16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Kërkon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përzgjedh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burime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ndryshme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: libra,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revista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doracakë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fjalorë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enciklopedi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internet),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cilat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shfrytëzon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realizimin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6C0010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klasifikon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ato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burime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rëndësisë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kanë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594D3960" w14:textId="77777777" w:rsidTr="003209E1">
        <w:trPr>
          <w:trHeight w:val="720"/>
        </w:trPr>
        <w:tc>
          <w:tcPr>
            <w:tcW w:w="864" w:type="dxa"/>
          </w:tcPr>
          <w:p w14:paraId="1FD1400E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3.</w:t>
            </w:r>
          </w:p>
        </w:tc>
        <w:tc>
          <w:tcPr>
            <w:tcW w:w="8856" w:type="dxa"/>
          </w:tcPr>
          <w:p w14:paraId="39930C57" w14:textId="4C869D0C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Zbaton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mënyrë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pavarur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udhëzimet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dhëna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libër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ose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një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burim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tjetër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veprim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kërkohet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43050A4D" w14:textId="77777777" w:rsidTr="003209E1">
        <w:trPr>
          <w:trHeight w:val="720"/>
        </w:trPr>
        <w:tc>
          <w:tcPr>
            <w:tcW w:w="864" w:type="dxa"/>
          </w:tcPr>
          <w:p w14:paraId="5B47EAE2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5.</w:t>
            </w:r>
          </w:p>
        </w:tc>
        <w:tc>
          <w:tcPr>
            <w:tcW w:w="8856" w:type="dxa"/>
          </w:tcPr>
          <w:p w14:paraId="710AB66B" w14:textId="3D034472" w:rsidR="009B33C7" w:rsidRPr="00961CDF" w:rsidRDefault="006C0010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Ndërlidh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temën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>
              <w:rPr>
                <w:rFonts w:ascii="Times New Roman" w:eastAsiaTheme="minorEastAsia" w:hAnsi="Times New Roman"/>
              </w:rPr>
              <w:t>dhënë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që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është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duke e </w:t>
            </w:r>
            <w:proofErr w:type="spellStart"/>
            <w:r>
              <w:rPr>
                <w:rFonts w:ascii="Times New Roman" w:eastAsiaTheme="minorEastAsia" w:hAnsi="Times New Roman"/>
              </w:rPr>
              <w:t>mësuar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njohuritë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përvojat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paraprake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tashmë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ka, duke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paraqitur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ato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forma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ndryshme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shprehurit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kolona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tabela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grafikë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)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radhitjeje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logjike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013850B3" w14:textId="77777777" w:rsidTr="003209E1">
        <w:trPr>
          <w:trHeight w:val="720"/>
        </w:trPr>
        <w:tc>
          <w:tcPr>
            <w:tcW w:w="864" w:type="dxa"/>
          </w:tcPr>
          <w:p w14:paraId="302B1CB8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lastRenderedPageBreak/>
              <w:t>7.</w:t>
            </w:r>
          </w:p>
        </w:tc>
        <w:tc>
          <w:tcPr>
            <w:tcW w:w="8856" w:type="dxa"/>
          </w:tcPr>
          <w:p w14:paraId="00F990E5" w14:textId="58C59EC0" w:rsidR="009B33C7" w:rsidRPr="00961CDF" w:rsidRDefault="006C0010" w:rsidP="007A2D2B">
            <w:pPr>
              <w:spacing w:after="0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I </w:t>
            </w:r>
            <w:proofErr w:type="spellStart"/>
            <w:r>
              <w:rPr>
                <w:rFonts w:ascii="Times New Roman" w:eastAsiaTheme="minorEastAsia" w:hAnsi="Times New Roman"/>
              </w:rPr>
              <w:t>parashtron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pyetje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vetes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proofErr w:type="gramStart"/>
            <w:r w:rsidR="009B33C7" w:rsidRPr="00961CDF">
              <w:rPr>
                <w:rFonts w:ascii="Times New Roman" w:eastAsiaTheme="minorEastAsia" w:hAnsi="Times New Roman"/>
              </w:rPr>
              <w:t>pse</w:t>
            </w:r>
            <w:proofErr w:type="spellEnd"/>
            <w:r>
              <w:rPr>
                <w:rFonts w:ascii="Times New Roman" w:eastAsiaTheme="minorEastAsia" w:hAnsi="Times New Roman"/>
              </w:rPr>
              <w:t>?</w:t>
            </w:r>
            <w:r w:rsidR="009B33C7" w:rsidRPr="00961CDF">
              <w:rPr>
                <w:rFonts w:ascii="Times New Roman" w:eastAsiaTheme="minorEastAsia" w:hAnsi="Times New Roman"/>
              </w:rPr>
              <w:t>,</w:t>
            </w:r>
            <w:proofErr w:type="gram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çka</w:t>
            </w:r>
            <w:proofErr w:type="spellEnd"/>
            <w:r>
              <w:rPr>
                <w:rFonts w:ascii="Times New Roman" w:eastAsiaTheme="minorEastAsia" w:hAnsi="Times New Roman"/>
              </w:rPr>
              <w:t>?</w:t>
            </w:r>
            <w:r w:rsidR="009B33C7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>
              <w:rPr>
                <w:rFonts w:ascii="Times New Roman" w:eastAsiaTheme="minorEastAsia" w:hAnsi="Times New Roman"/>
              </w:rPr>
              <w:t>?</w:t>
            </w:r>
            <w:r w:rsidR="009B33C7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kur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?)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i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organizon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mendimet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veta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formë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shkruar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temën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problemin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dhënë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vlerëson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përparimin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e vet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derisa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>ta</w:t>
            </w:r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gjejë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zgjidhjen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duhur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problemin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9B33C7"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="009B33C7"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78BD1A99" w14:textId="77777777" w:rsidR="009B33C7" w:rsidRPr="00961CDF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09B260FD" w14:textId="77777777" w:rsidR="009B33C7" w:rsidRPr="00961CDF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9B33C7" w:rsidRPr="00961CDF" w14:paraId="63348FA9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1B3F71B3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IV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6BF9A4CF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mjedis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Kontribues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produktiv</w:t>
            </w:r>
            <w:proofErr w:type="spellEnd"/>
          </w:p>
        </w:tc>
      </w:tr>
      <w:tr w:rsidR="009B33C7" w:rsidRPr="00961CDF" w14:paraId="65EA06BB" w14:textId="77777777" w:rsidTr="003209E1">
        <w:trPr>
          <w:trHeight w:val="720"/>
        </w:trPr>
        <w:tc>
          <w:tcPr>
            <w:tcW w:w="864" w:type="dxa"/>
          </w:tcPr>
          <w:p w14:paraId="73646C20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4.</w:t>
            </w:r>
          </w:p>
        </w:tc>
        <w:tc>
          <w:tcPr>
            <w:tcW w:w="8856" w:type="dxa"/>
          </w:tcPr>
          <w:p w14:paraId="6E9504E7" w14:textId="13341D4E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Identifikon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vlerëson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burimet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nevojshme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p</w:t>
            </w:r>
            <w:r w:rsidRPr="00961CDF">
              <w:rPr>
                <w:rFonts w:ascii="Times New Roman" w:eastAsiaTheme="minorEastAsia" w:hAnsi="Times New Roman"/>
              </w:rPr>
              <w:t>sh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pajisjet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mater</w:t>
            </w:r>
            <w:r w:rsidR="006C0010">
              <w:rPr>
                <w:rFonts w:ascii="Times New Roman" w:eastAsiaTheme="minorEastAsia" w:hAnsi="Times New Roman"/>
              </w:rPr>
              <w:t>ialet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burimet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njerëzore</w:t>
            </w:r>
            <w:proofErr w:type="spellEnd"/>
            <w:r w:rsidR="006C0010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6C0010">
              <w:rPr>
                <w:rFonts w:ascii="Times New Roman" w:eastAsiaTheme="minorEastAsia" w:hAnsi="Times New Roman"/>
              </w:rPr>
              <w:t>kohën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.)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realizimin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komunitet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0E6B9947" w14:textId="77777777" w:rsidTr="003209E1">
        <w:trPr>
          <w:trHeight w:val="720"/>
        </w:trPr>
        <w:tc>
          <w:tcPr>
            <w:tcW w:w="864" w:type="dxa"/>
          </w:tcPr>
          <w:p w14:paraId="5E1114AA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5.</w:t>
            </w:r>
          </w:p>
        </w:tc>
        <w:tc>
          <w:tcPr>
            <w:tcW w:w="8856" w:type="dxa"/>
          </w:tcPr>
          <w:p w14:paraId="5052AAB4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Përdor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programet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kompjuterike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përgatitjen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materialeve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: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grafikë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ilustrime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dizajnim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ftesave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pamfleteve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njoftimeve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publikimeve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tjera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)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9B33C7" w:rsidRPr="00961CDF" w14:paraId="2FF36C9C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4ED41B4C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V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3A281D28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personale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Individ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shëndoshë</w:t>
            </w:r>
            <w:proofErr w:type="spellEnd"/>
          </w:p>
        </w:tc>
      </w:tr>
    </w:tbl>
    <w:p w14:paraId="3D9DC780" w14:textId="77777777" w:rsidR="009B33C7" w:rsidRPr="00961CDF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9B33C7" w:rsidRPr="00961CDF" w14:paraId="6587BF4B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68FB5CDA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VI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0E2611DB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qytetare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Qytetar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përgjegjshëm</w:t>
            </w:r>
            <w:proofErr w:type="spellEnd"/>
          </w:p>
        </w:tc>
      </w:tr>
      <w:tr w:rsidR="009B33C7" w:rsidRPr="00961CDF" w14:paraId="461931AA" w14:textId="77777777" w:rsidTr="003209E1">
        <w:trPr>
          <w:trHeight w:val="720"/>
        </w:trPr>
        <w:tc>
          <w:tcPr>
            <w:tcW w:w="864" w:type="dxa"/>
          </w:tcPr>
          <w:p w14:paraId="23C29E0E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6" w:type="dxa"/>
          </w:tcPr>
          <w:p w14:paraId="7C363196" w14:textId="77777777" w:rsidR="009B33C7" w:rsidRPr="00961CDF" w:rsidRDefault="009B33C7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Zbaton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respekton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rregullat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mirësjelljes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merr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qëndrim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ndaj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personave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nuk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përfillin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ato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duke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ua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shpjeguar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pasojat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veten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grupin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bëjnë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pjesë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33B9888C" w14:textId="77777777" w:rsidR="009B33C7" w:rsidRPr="00961CDF" w:rsidRDefault="009B33C7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</w:p>
    <w:p w14:paraId="6FB84191" w14:textId="77777777" w:rsidR="009B33C7" w:rsidRPr="00961CDF" w:rsidRDefault="009B33C7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</w:p>
    <w:p w14:paraId="0AB8484C" w14:textId="77777777" w:rsidR="009B33C7" w:rsidRPr="007A2D2B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5ABA3F62" w14:textId="77777777" w:rsidR="009B33C7" w:rsidRPr="007A2D2B" w:rsidRDefault="009B33C7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1"/>
        <w:tblW w:w="15034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900"/>
        <w:gridCol w:w="3510"/>
        <w:gridCol w:w="2520"/>
        <w:gridCol w:w="1350"/>
        <w:gridCol w:w="2160"/>
        <w:gridCol w:w="1980"/>
        <w:gridCol w:w="1350"/>
        <w:gridCol w:w="1264"/>
      </w:tblGrid>
      <w:tr w:rsidR="006C3A06" w:rsidRPr="000C0FC8" w14:paraId="6073AD1C" w14:textId="77777777" w:rsidTr="003209E1">
        <w:tc>
          <w:tcPr>
            <w:tcW w:w="900" w:type="dxa"/>
          </w:tcPr>
          <w:p w14:paraId="4C713FF1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Temat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mësmimore</w:t>
            </w:r>
            <w:proofErr w:type="spellEnd"/>
          </w:p>
        </w:tc>
        <w:tc>
          <w:tcPr>
            <w:tcW w:w="3510" w:type="dxa"/>
          </w:tcPr>
          <w:p w14:paraId="2FAED273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Rezultatet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nxënit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tema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</w:p>
          <w:p w14:paraId="60CC4DB5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RN</w:t>
            </w:r>
          </w:p>
        </w:tc>
        <w:tc>
          <w:tcPr>
            <w:tcW w:w="2520" w:type="dxa"/>
          </w:tcPr>
          <w:p w14:paraId="18CE00FB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Njësitë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32086A10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</w:p>
        </w:tc>
        <w:tc>
          <w:tcPr>
            <w:tcW w:w="1350" w:type="dxa"/>
          </w:tcPr>
          <w:p w14:paraId="07D9A93B" w14:textId="3D3A89DF" w:rsidR="006C3A06" w:rsidRPr="000C0FC8" w:rsidRDefault="006C0010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gram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Koha 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  <w:proofErr w:type="gramEnd"/>
          </w:p>
        </w:tc>
        <w:tc>
          <w:tcPr>
            <w:tcW w:w="2160" w:type="dxa"/>
          </w:tcPr>
          <w:p w14:paraId="443DDF80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proofErr w:type="gram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Metodologjia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 e</w:t>
            </w:r>
            <w:proofErr w:type="gram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mësimdhënies</w:t>
            </w:r>
            <w:proofErr w:type="spellEnd"/>
          </w:p>
        </w:tc>
        <w:tc>
          <w:tcPr>
            <w:tcW w:w="1980" w:type="dxa"/>
          </w:tcPr>
          <w:p w14:paraId="14B40BA4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proofErr w:type="gram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Metodologjia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 e</w:t>
            </w:r>
            <w:proofErr w:type="gram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vlerësimit</w:t>
            </w:r>
            <w:proofErr w:type="spellEnd"/>
          </w:p>
        </w:tc>
        <w:tc>
          <w:tcPr>
            <w:tcW w:w="1350" w:type="dxa"/>
          </w:tcPr>
          <w:p w14:paraId="5A2F59C2" w14:textId="177E5A6F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Ndërlidhja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lëndë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="006C0010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tjera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çështjet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ndërkurrikulare</w:t>
            </w:r>
            <w:proofErr w:type="spellEnd"/>
          </w:p>
        </w:tc>
        <w:tc>
          <w:tcPr>
            <w:tcW w:w="1264" w:type="dxa"/>
          </w:tcPr>
          <w:p w14:paraId="659356BE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Burimet</w:t>
            </w:r>
            <w:proofErr w:type="spellEnd"/>
          </w:p>
        </w:tc>
      </w:tr>
      <w:tr w:rsidR="006C3A06" w:rsidRPr="000C0FC8" w14:paraId="1CF18AAC" w14:textId="77777777" w:rsidTr="003209E1">
        <w:tc>
          <w:tcPr>
            <w:tcW w:w="900" w:type="dxa"/>
          </w:tcPr>
          <w:p w14:paraId="50C4EF33" w14:textId="4DB485C0" w:rsidR="006C3A06" w:rsidRPr="000C0FC8" w:rsidRDefault="006C0010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Sistemi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="006C3A06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3A06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organeve</w:t>
            </w:r>
            <w:proofErr w:type="spellEnd"/>
            <w:r w:rsidR="006C3A06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3A06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 w:rsidR="006C3A06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3A06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njeriu</w:t>
            </w:r>
            <w:proofErr w:type="spellEnd"/>
          </w:p>
        </w:tc>
        <w:tc>
          <w:tcPr>
            <w:tcW w:w="3510" w:type="dxa"/>
          </w:tcPr>
          <w:p w14:paraId="2A6CE450" w14:textId="50F41D2A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E7F9A0B" w14:textId="217BED85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Hulumton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përbërjen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rolin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rëndësinë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përbërësve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gjakut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limfës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32B435D9" w14:textId="2ACB0E3D" w:rsidR="005258B2" w:rsidRPr="007A2D2B" w:rsidRDefault="006C0010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Sqaron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konceptet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: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imunitet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alergji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identifikon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grupet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gjakut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46828C7D" w14:textId="4048D89C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Emërton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rrugët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frymëmarrjes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ndërtimin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funksionin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tyre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19547C44" w14:textId="3DC91D35" w:rsidR="005258B2" w:rsidRPr="007A2D2B" w:rsidRDefault="006C0010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mekan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izmat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frymëmarrjes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mushkërore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rregullimin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saj</w:t>
            </w:r>
            <w:proofErr w:type="spellEnd"/>
            <w:r w:rsidR="005258B2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593002E9" w14:textId="55CEA2A8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rolin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domosdoshmërin</w:t>
            </w:r>
            <w:r w:rsidR="006C0010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ruajtjes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organeve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frymëmarrjes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si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faktorët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që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d</w:t>
            </w:r>
            <w:r w:rsidR="006C0010" w:rsidRPr="00961CDF">
              <w:rPr>
                <w:rFonts w:ascii="Times New Roman" w:eastAsiaTheme="minorEastAsia" w:hAnsi="Times New Roman"/>
              </w:rPr>
              <w:t>ë</w:t>
            </w: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mtojnë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organet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frymëmarrjes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21EC860E" w14:textId="5B4B7B16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Definon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termin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tajitje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emërton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organet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kryesore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tajitje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njeriu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09DF7FA9" w14:textId="3C5BCCAC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Analizon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krijimin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urinës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5E312F30" w14:textId="28C7C517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Hulumton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mundësitë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ruajtjes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sistemit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ekskretimit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1FEC3881" w14:textId="12E0DEB2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Hulumton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ndërtimin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funksionimin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sistemit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nervor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44406E33" w14:textId="2BFB5A23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Analizon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nd</w:t>
            </w:r>
            <w:r w:rsidR="006C0010" w:rsidRPr="00961CDF">
              <w:rPr>
                <w:rFonts w:ascii="Times New Roman" w:eastAsiaTheme="minorEastAsia" w:hAnsi="Times New Roman"/>
              </w:rPr>
              <w:t>ë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rvar</w:t>
            </w: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ësin</w:t>
            </w:r>
            <w:r w:rsidR="006C0010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pjesëve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sistemit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nervor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76D08359" w14:textId="31C74C8F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1CEFD27" w14:textId="59618A88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5CD2B348" w14:textId="77777777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E19642D" w14:textId="7E255BC8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477E67D1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7618FCC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4D65AE7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E6A28EF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9B12A93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CBB0365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</w:tc>
        <w:tc>
          <w:tcPr>
            <w:tcW w:w="2520" w:type="dxa"/>
          </w:tcPr>
          <w:p w14:paraId="5D7E2A28" w14:textId="21C19670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F57241B" w14:textId="24D851BF" w:rsidR="0023437F" w:rsidRPr="007A2D2B" w:rsidRDefault="0023437F" w:rsidP="007A2D2B">
            <w:pPr>
              <w:pStyle w:val="ListParagraph"/>
              <w:numPr>
                <w:ilvl w:val="0"/>
                <w:numId w:val="5"/>
              </w:numPr>
              <w:spacing w:after="160"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>Përbërja</w:t>
            </w:r>
            <w:proofErr w:type="spellEnd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>gjakut</w:t>
            </w:r>
            <w:proofErr w:type="spellEnd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>funksioni</w:t>
            </w:r>
            <w:proofErr w:type="spellEnd"/>
          </w:p>
          <w:p w14:paraId="0D11056A" w14:textId="45254218" w:rsidR="0023437F" w:rsidRPr="007A2D2B" w:rsidRDefault="0023437F" w:rsidP="007A2D2B">
            <w:pPr>
              <w:pStyle w:val="ListParagraph"/>
              <w:numPr>
                <w:ilvl w:val="0"/>
                <w:numId w:val="5"/>
              </w:numPr>
              <w:spacing w:after="160"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>Imuniteti</w:t>
            </w:r>
            <w:proofErr w:type="spellEnd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</w:p>
          <w:p w14:paraId="610972AC" w14:textId="77777777" w:rsidR="0023437F" w:rsidRPr="0023437F" w:rsidRDefault="0023437F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Transfuzioni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grupet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gjakut</w:t>
            </w:r>
            <w:proofErr w:type="spellEnd"/>
          </w:p>
          <w:p w14:paraId="42810F0B" w14:textId="7DEFE6A5" w:rsidR="0023437F" w:rsidRPr="0023437F" w:rsidRDefault="006C0010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Ushtrime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-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Përcaktimi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grupeve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gjakut</w:t>
            </w:r>
            <w:proofErr w:type="spellEnd"/>
          </w:p>
          <w:p w14:paraId="6C2AFBAD" w14:textId="77777777" w:rsidR="0023437F" w:rsidRPr="0023437F" w:rsidRDefault="0023437F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Përsëritje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Imuniteti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alergjia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)</w:t>
            </w:r>
          </w:p>
          <w:p w14:paraId="4805FE27" w14:textId="77777777" w:rsidR="0023437F" w:rsidRPr="0023437F" w:rsidRDefault="0023437F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Sëmundjet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sistemit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qarkullimit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gjakut</w:t>
            </w:r>
            <w:proofErr w:type="spellEnd"/>
          </w:p>
          <w:p w14:paraId="28F403FF" w14:textId="328FC94E" w:rsidR="0023437F" w:rsidRPr="0023437F" w:rsidRDefault="006C0010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Sistemi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organeve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frymëkëmbimit</w:t>
            </w:r>
            <w:proofErr w:type="spellEnd"/>
          </w:p>
          <w:p w14:paraId="344A21B5" w14:textId="77777777" w:rsidR="0023437F" w:rsidRPr="0023437F" w:rsidRDefault="0023437F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Sëmundjet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rrugëve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frymëmarrjes</w:t>
            </w:r>
            <w:proofErr w:type="spellEnd"/>
          </w:p>
          <w:p w14:paraId="1AFBEEF4" w14:textId="08A2932F" w:rsidR="0023437F" w:rsidRPr="0023437F" w:rsidRDefault="006C0010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organeve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për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ekskretim</w:t>
            </w:r>
            <w:proofErr w:type="spellEnd"/>
          </w:p>
          <w:p w14:paraId="4E0AC415" w14:textId="77777777" w:rsidR="0023437F" w:rsidRPr="0023437F" w:rsidRDefault="0023437F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Përsëritje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ekskretues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)</w:t>
            </w:r>
          </w:p>
          <w:p w14:paraId="0E113160" w14:textId="77777777" w:rsidR="0023437F" w:rsidRPr="0023437F" w:rsidRDefault="0023437F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Çrregullimet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në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veshka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rrugët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urinare</w:t>
            </w:r>
            <w:proofErr w:type="spellEnd"/>
          </w:p>
          <w:p w14:paraId="449FD7E3" w14:textId="77777777" w:rsidR="0023437F" w:rsidRPr="0023437F" w:rsidRDefault="0023437F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nervor</w:t>
            </w:r>
            <w:proofErr w:type="spellEnd"/>
          </w:p>
          <w:p w14:paraId="4329F927" w14:textId="0EA24B76" w:rsidR="0023437F" w:rsidRPr="0023437F" w:rsidRDefault="006C0010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Neuronet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funksioni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tyre</w:t>
            </w:r>
            <w:proofErr w:type="spellEnd"/>
          </w:p>
          <w:p w14:paraId="3C483744" w14:textId="3CE2CE7A" w:rsidR="0023437F" w:rsidRPr="0023437F" w:rsidRDefault="0023437F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nervor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qendror</w:t>
            </w:r>
            <w:proofErr w:type="spellEnd"/>
            <w:r w:rsidR="006C0010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-</w:t>
            </w:r>
            <w:r w:rsidR="006C0010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truri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palca</w:t>
            </w:r>
            <w:proofErr w:type="spellEnd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</w:p>
          <w:p w14:paraId="397D0D56" w14:textId="2A0310F7" w:rsidR="0023437F" w:rsidRPr="0023437F" w:rsidRDefault="006C0010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Përsëritje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truri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pjesët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tij</w:t>
            </w:r>
            <w:proofErr w:type="spellEnd"/>
            <w:r w:rsidR="0023437F" w:rsidRPr="0023437F">
              <w:rPr>
                <w:rFonts w:ascii="Times New Roman" w:eastAsiaTheme="minorEastAsia" w:hAnsi="Times New Roman"/>
                <w:color w:val="000000" w:themeColor="text1"/>
              </w:rPr>
              <w:t>)</w:t>
            </w:r>
          </w:p>
          <w:p w14:paraId="23C91582" w14:textId="49BB3C49" w:rsidR="006C3A06" w:rsidRPr="000C0FC8" w:rsidRDefault="0023437F" w:rsidP="007A2D2B">
            <w:pPr>
              <w:numPr>
                <w:ilvl w:val="0"/>
                <w:numId w:val="5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23437F">
              <w:rPr>
                <w:rFonts w:ascii="Times New Roman" w:eastAsiaTheme="minorEastAsia" w:hAnsi="Times New Roman"/>
                <w:color w:val="000000" w:themeColor="text1"/>
              </w:rPr>
              <w:t>Vlerësim</w:t>
            </w:r>
            <w:proofErr w:type="spellEnd"/>
          </w:p>
          <w:p w14:paraId="744AE461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</w:tc>
        <w:tc>
          <w:tcPr>
            <w:tcW w:w="1350" w:type="dxa"/>
          </w:tcPr>
          <w:p w14:paraId="78285A5E" w14:textId="2AF96B1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1</w:t>
            </w:r>
            <w:r w:rsidR="00507850">
              <w:rPr>
                <w:rFonts w:ascii="Times New Roman" w:eastAsiaTheme="minorHAnsi" w:hAnsi="Times New Roman"/>
                <w:kern w:val="2"/>
                <w14:ligatures w14:val="standardContextual"/>
              </w:rPr>
              <w:t>6</w:t>
            </w:r>
          </w:p>
        </w:tc>
        <w:tc>
          <w:tcPr>
            <w:tcW w:w="2160" w:type="dxa"/>
          </w:tcPr>
          <w:p w14:paraId="3F1FAF2D" w14:textId="3C17A37D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nie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drejt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përdrejtë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shpjegim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sqarim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ushtrime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praktike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shembujt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);</w:t>
            </w:r>
          </w:p>
          <w:p w14:paraId="3D9021E5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D713225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anë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pyetjeve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teknika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pyetjeve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drejtuar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nxënësve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); </w:t>
            </w:r>
          </w:p>
          <w:p w14:paraId="5A9D9B1E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B54BA64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që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menduarit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kritik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krijues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zgjidhjen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problemeve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; </w:t>
            </w:r>
          </w:p>
          <w:p w14:paraId="2C7F8F22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4A2C81F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3E40CA6" w14:textId="65E6B5A9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mësuarit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përmes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projekteve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kërkimore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terren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;</w:t>
            </w:r>
          </w:p>
        </w:tc>
        <w:tc>
          <w:tcPr>
            <w:tcW w:w="1980" w:type="dxa"/>
          </w:tcPr>
          <w:p w14:paraId="3EC62FC5" w14:textId="17E3147E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gojë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(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diskutime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debate,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prezantime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)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54236EE2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E61B787" w14:textId="7A3A8CB8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test.</w:t>
            </w:r>
          </w:p>
          <w:p w14:paraId="35CAB7AB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CF4FE40" w14:textId="333563A8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shkrim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,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cili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realizohet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përmes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teknikave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ndryshme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testeve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kuizeve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eseve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raportet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).</w:t>
            </w:r>
          </w:p>
          <w:p w14:paraId="1DCAC301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6A7CA78" w14:textId="1371B0B5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praktike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/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eksperimentale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6E0F0D8C" w14:textId="0B94CBDA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ecurinë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produktin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projekte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5287974A" w14:textId="71842B11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portfolios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36C3CD39" w14:textId="76752E4C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individual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grupor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gjatë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kërkimore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10A4C74C" w14:textId="087E1505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detyrave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shtëpisë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</w:tc>
        <w:tc>
          <w:tcPr>
            <w:tcW w:w="1350" w:type="dxa"/>
          </w:tcPr>
          <w:p w14:paraId="1C7E5BF2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Gjuhë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komunikim</w:t>
            </w:r>
            <w:proofErr w:type="spellEnd"/>
          </w:p>
          <w:p w14:paraId="369A0245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4D55E31D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Fizikë</w:t>
            </w:r>
            <w:proofErr w:type="spellEnd"/>
          </w:p>
          <w:p w14:paraId="72F6A566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B344066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Edukatë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qytetare</w:t>
            </w:r>
            <w:proofErr w:type="spellEnd"/>
          </w:p>
          <w:p w14:paraId="1E977D1F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Gjeografi</w:t>
            </w:r>
            <w:proofErr w:type="spellEnd"/>
          </w:p>
          <w:p w14:paraId="34A7CFAD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4D6E948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TIK</w:t>
            </w:r>
          </w:p>
          <w:p w14:paraId="63C022EE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D08F201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Histori</w:t>
            </w:r>
            <w:proofErr w:type="spellEnd"/>
          </w:p>
          <w:p w14:paraId="3B38FFA2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14B3B994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Ekologjia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mjedisi</w:t>
            </w:r>
            <w:proofErr w:type="spellEnd"/>
          </w:p>
        </w:tc>
        <w:tc>
          <w:tcPr>
            <w:tcW w:w="1264" w:type="dxa"/>
          </w:tcPr>
          <w:p w14:paraId="08370AB0" w14:textId="3C75E6D8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Libri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Biologjia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7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(B.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Mustafa, A.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Hajdari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Sh.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Mustafa) </w:t>
            </w:r>
          </w:p>
          <w:p w14:paraId="42A1B663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0DED37F" w14:textId="1225CB2E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Atlas </w:t>
            </w:r>
          </w:p>
          <w:p w14:paraId="0F649FAF" w14:textId="4EF06DF7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Foto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ilustruese</w:t>
            </w:r>
            <w:proofErr w:type="spellEnd"/>
          </w:p>
          <w:p w14:paraId="0923A19C" w14:textId="171CA52B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6FB8D1A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B60F775" w14:textId="2C2BAD41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Slide/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material</w:t>
            </w:r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e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ndërtuara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nga</w:t>
            </w:r>
            <w:proofErr w:type="spellEnd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6C0010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mësimdhënësi</w:t>
            </w:r>
            <w:proofErr w:type="spellEnd"/>
          </w:p>
          <w:p w14:paraId="02023B9E" w14:textId="77777777" w:rsidR="006C3A06" w:rsidRPr="000C0FC8" w:rsidRDefault="006C3A06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AB5D678" w14:textId="33293F0F" w:rsidR="006C3A06" w:rsidRPr="000C0FC8" w:rsidRDefault="006C0010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Tekste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nga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fush</w:t>
            </w:r>
            <w:r w:rsidR="006C3A06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a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tjera</w:t>
            </w:r>
            <w:proofErr w:type="spellEnd"/>
          </w:p>
        </w:tc>
      </w:tr>
    </w:tbl>
    <w:p w14:paraId="61A5882D" w14:textId="77777777" w:rsidR="009B33C7" w:rsidRPr="007A2D2B" w:rsidRDefault="009B33C7" w:rsidP="007A2D2B">
      <w:pPr>
        <w:spacing w:after="160"/>
        <w:rPr>
          <w:rFonts w:ascii="Times New Roman" w:hAnsi="Times New Roman"/>
        </w:rPr>
      </w:pPr>
    </w:p>
    <w:p w14:paraId="5DCFE3AB" w14:textId="77777777" w:rsidR="005258B2" w:rsidRPr="007A2D2B" w:rsidRDefault="005258B2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74D73D87" w14:textId="77777777" w:rsidR="001B6BE8" w:rsidRDefault="001B6BE8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4E722688" w14:textId="080CF9C9" w:rsidR="008732A5" w:rsidRPr="008732A5" w:rsidRDefault="008732A5" w:rsidP="007A2D2B">
      <w:pPr>
        <w:spacing w:after="160"/>
        <w:rPr>
          <w:rFonts w:ascii="Times New Roman" w:eastAsiaTheme="minorEastAsia" w:hAnsi="Times New Roman"/>
          <w:lang w:eastAsia="ja-JP"/>
        </w:rPr>
      </w:pPr>
      <w:r w:rsidRPr="008732A5">
        <w:rPr>
          <w:rFonts w:ascii="Times New Roman" w:eastAsiaTheme="minorEastAsia" w:hAnsi="Times New Roman"/>
          <w:lang w:eastAsia="ja-JP"/>
        </w:rPr>
        <w:lastRenderedPageBreak/>
        <w:t>PLANI DYMUJOR: JANAR-SHKURT-MARS</w:t>
      </w:r>
    </w:p>
    <w:p w14:paraId="0C3D1310" w14:textId="77777777" w:rsidR="008732A5" w:rsidRPr="008732A5" w:rsidRDefault="008732A5" w:rsidP="007A2D2B">
      <w:pPr>
        <w:spacing w:after="160"/>
        <w:rPr>
          <w:rFonts w:ascii="Times New Roman" w:eastAsiaTheme="minorEastAsia" w:hAnsi="Times New Roman"/>
          <w:lang w:eastAsia="ja-JP"/>
        </w:rPr>
      </w:pPr>
      <w:proofErr w:type="spellStart"/>
      <w:r w:rsidRPr="008732A5">
        <w:rPr>
          <w:rFonts w:ascii="Times New Roman" w:eastAsiaTheme="minorEastAsia" w:hAnsi="Times New Roman"/>
          <w:lang w:eastAsia="ja-JP"/>
        </w:rPr>
        <w:t>Lënda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mësmimore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: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Biologji</w:t>
      </w:r>
      <w:proofErr w:type="spellEnd"/>
    </w:p>
    <w:p w14:paraId="1E11169F" w14:textId="4C82FC50" w:rsidR="008732A5" w:rsidRPr="008732A5" w:rsidRDefault="008732A5" w:rsidP="007A2D2B">
      <w:pPr>
        <w:spacing w:after="160"/>
        <w:rPr>
          <w:rFonts w:ascii="Times New Roman" w:eastAsiaTheme="minorEastAsia" w:hAnsi="Times New Roman"/>
          <w:lang w:eastAsia="ja-JP"/>
        </w:rPr>
      </w:pPr>
      <w:proofErr w:type="spellStart"/>
      <w:r w:rsidRPr="008732A5">
        <w:rPr>
          <w:rFonts w:ascii="Times New Roman" w:eastAsiaTheme="minorEastAsia" w:hAnsi="Times New Roman"/>
          <w:lang w:eastAsia="ja-JP"/>
        </w:rPr>
        <w:t>Fusha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kurrikulare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: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Shkencat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e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natyrës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                                                                  </w:t>
      </w:r>
      <w:r w:rsidR="006C0010">
        <w:rPr>
          <w:rFonts w:ascii="Times New Roman" w:eastAsiaTheme="minorEastAsia" w:hAnsi="Times New Roman"/>
          <w:lang w:eastAsia="ja-JP"/>
        </w:rPr>
        <w:t xml:space="preserve">                          </w:t>
      </w:r>
      <w:proofErr w:type="spellStart"/>
      <w:r w:rsidR="006C0010">
        <w:rPr>
          <w:rFonts w:ascii="Times New Roman" w:eastAsiaTheme="minorEastAsia" w:hAnsi="Times New Roman"/>
          <w:lang w:eastAsia="ja-JP"/>
        </w:rPr>
        <w:t>Klasa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VI</w:t>
      </w:r>
      <w:r w:rsidRPr="007A2D2B">
        <w:rPr>
          <w:rFonts w:ascii="Times New Roman" w:eastAsiaTheme="minorEastAsia" w:hAnsi="Times New Roman"/>
          <w:lang w:eastAsia="ja-JP"/>
        </w:rPr>
        <w:t>I</w:t>
      </w:r>
    </w:p>
    <w:p w14:paraId="3C52C03B" w14:textId="77777777" w:rsidR="00EA7D4F" w:rsidRPr="007A2D2B" w:rsidRDefault="008732A5" w:rsidP="007A2D2B">
      <w:pPr>
        <w:spacing w:after="160"/>
        <w:rPr>
          <w:rFonts w:ascii="Times New Roman" w:eastAsiaTheme="minorEastAsia" w:hAnsi="Times New Roman"/>
          <w:lang w:eastAsia="ja-JP"/>
        </w:rPr>
      </w:pPr>
      <w:proofErr w:type="spellStart"/>
      <w:r w:rsidRPr="008732A5">
        <w:rPr>
          <w:rFonts w:ascii="Times New Roman" w:eastAsiaTheme="minorEastAsia" w:hAnsi="Times New Roman"/>
          <w:lang w:eastAsia="ja-JP"/>
        </w:rPr>
        <w:t>Temat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mësimore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: </w:t>
      </w:r>
      <w:r w:rsidR="00EA7D4F" w:rsidRPr="007A2D2B">
        <w:rPr>
          <w:rFonts w:ascii="Times New Roman" w:eastAsiaTheme="minorEastAsia" w:hAnsi="Times New Roman"/>
          <w:lang w:eastAsia="ja-JP"/>
        </w:rPr>
        <w:t xml:space="preserve">-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Sistemet</w:t>
      </w:r>
      <w:proofErr w:type="spellEnd"/>
      <w:r w:rsidRPr="007A2D2B">
        <w:rPr>
          <w:rFonts w:ascii="Times New Roman" w:eastAsiaTheme="minorEastAsia" w:hAnsi="Times New Roman"/>
          <w:lang w:eastAsia="ja-JP"/>
        </w:rPr>
        <w:t xml:space="preserve"> e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organ</w:t>
      </w:r>
      <w:r w:rsidR="00EA7D4F" w:rsidRPr="007A2D2B">
        <w:rPr>
          <w:rFonts w:ascii="Times New Roman" w:eastAsiaTheme="minorEastAsia" w:hAnsi="Times New Roman"/>
          <w:lang w:eastAsia="ja-JP"/>
        </w:rPr>
        <w:t>eve</w:t>
      </w:r>
      <w:proofErr w:type="spellEnd"/>
      <w:r w:rsidR="00EA7D4F" w:rsidRPr="007A2D2B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="00EA7D4F" w:rsidRPr="007A2D2B">
        <w:rPr>
          <w:rFonts w:ascii="Times New Roman" w:eastAsiaTheme="minorEastAsia" w:hAnsi="Times New Roman"/>
          <w:lang w:eastAsia="ja-JP"/>
        </w:rPr>
        <w:t>te</w:t>
      </w:r>
      <w:proofErr w:type="spellEnd"/>
      <w:r w:rsidR="00EA7D4F" w:rsidRPr="007A2D2B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="00EA7D4F" w:rsidRPr="007A2D2B">
        <w:rPr>
          <w:rFonts w:ascii="Times New Roman" w:eastAsiaTheme="minorEastAsia" w:hAnsi="Times New Roman"/>
          <w:lang w:eastAsia="ja-JP"/>
        </w:rPr>
        <w:t>njeriu</w:t>
      </w:r>
      <w:proofErr w:type="spellEnd"/>
    </w:p>
    <w:p w14:paraId="30F0B19A" w14:textId="0AD06F35" w:rsidR="00EA7D4F" w:rsidRPr="007A2D2B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  <w:bookmarkStart w:id="2" w:name="_Hlk168334994"/>
      <w:r w:rsidRPr="007A2D2B">
        <w:rPr>
          <w:rFonts w:ascii="Times New Roman" w:eastAsiaTheme="minorEastAsia" w:hAnsi="Times New Roman"/>
          <w:lang w:eastAsia="ja-JP"/>
        </w:rPr>
        <w:t xml:space="preserve">                             -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Shumi</w:t>
      </w:r>
      <w:r w:rsidR="001B6BE8">
        <w:rPr>
          <w:rFonts w:ascii="Times New Roman" w:eastAsiaTheme="minorEastAsia" w:hAnsi="Times New Roman"/>
          <w:lang w:eastAsia="ja-JP"/>
        </w:rPr>
        <w:t>mi</w:t>
      </w:r>
      <w:proofErr w:type="spellEnd"/>
      <w:r w:rsidRPr="007A2D2B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te</w:t>
      </w:r>
      <w:proofErr w:type="spellEnd"/>
      <w:r w:rsidRPr="007A2D2B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njeriu</w:t>
      </w:r>
      <w:proofErr w:type="spellEnd"/>
    </w:p>
    <w:p w14:paraId="0B845031" w14:textId="77777777" w:rsidR="00EA7D4F" w:rsidRPr="00961CDF" w:rsidRDefault="00EA7D4F" w:rsidP="007A2D2B">
      <w:pPr>
        <w:keepNext/>
        <w:keepLines/>
        <w:spacing w:after="0"/>
        <w:jc w:val="both"/>
        <w:outlineLvl w:val="0"/>
        <w:rPr>
          <w:rFonts w:ascii="Times New Roman" w:eastAsiaTheme="majorEastAsia" w:hAnsi="Times New Roman"/>
          <w:kern w:val="2"/>
          <w:lang w:val="de-DE"/>
          <w14:ligatures w14:val="standardContextual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64"/>
        <w:gridCol w:w="8850"/>
      </w:tblGrid>
      <w:tr w:rsidR="00EA7D4F" w:rsidRPr="00961CDF" w14:paraId="4B4FA169" w14:textId="77777777" w:rsidTr="003209E1">
        <w:trPr>
          <w:trHeight w:val="720"/>
        </w:trPr>
        <w:tc>
          <w:tcPr>
            <w:tcW w:w="8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BD3DE" w:themeFill="text2" w:themeFillTint="40"/>
          </w:tcPr>
          <w:p w14:paraId="6E0529CF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Nr.</w:t>
            </w:r>
          </w:p>
        </w:tc>
        <w:tc>
          <w:tcPr>
            <w:tcW w:w="8850" w:type="dxa"/>
            <w:tcBorders>
              <w:left w:val="single" w:sz="12" w:space="0" w:color="000000" w:themeColor="text1"/>
            </w:tcBorders>
            <w:shd w:val="clear" w:color="auto" w:fill="CBD3DE" w:themeFill="text2" w:themeFillTint="40"/>
          </w:tcPr>
          <w:p w14:paraId="5721EB60" w14:textId="705B2CE0" w:rsidR="00EA7D4F" w:rsidRPr="00961CDF" w:rsidRDefault="006C0010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Rezultatet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r w:rsidR="00EA7D4F" w:rsidRPr="00961CDF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nxënit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shkallën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3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kompetencat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kryesore</w:t>
            </w:r>
            <w:proofErr w:type="spellEnd"/>
          </w:p>
        </w:tc>
      </w:tr>
      <w:tr w:rsidR="00EA7D4F" w:rsidRPr="00961CDF" w14:paraId="66DF0D95" w14:textId="77777777" w:rsidTr="003209E1">
        <w:trPr>
          <w:trHeight w:val="720"/>
        </w:trPr>
        <w:tc>
          <w:tcPr>
            <w:tcW w:w="864" w:type="dxa"/>
            <w:tcBorders>
              <w:top w:val="single" w:sz="12" w:space="0" w:color="000000" w:themeColor="text1"/>
            </w:tcBorders>
            <w:shd w:val="clear" w:color="auto" w:fill="CBD3DE" w:themeFill="text2" w:themeFillTint="40"/>
          </w:tcPr>
          <w:p w14:paraId="48F00353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</w:t>
            </w:r>
          </w:p>
        </w:tc>
        <w:tc>
          <w:tcPr>
            <w:tcW w:w="8850" w:type="dxa"/>
            <w:shd w:val="clear" w:color="auto" w:fill="CBD3DE" w:themeFill="text2" w:themeFillTint="40"/>
          </w:tcPr>
          <w:p w14:paraId="3ABC5A40" w14:textId="349EBDB6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n</w:t>
            </w:r>
            <w:r w:rsidR="006C06B6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shprehur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efektiv</w:t>
            </w:r>
            <w:proofErr w:type="spellEnd"/>
          </w:p>
        </w:tc>
      </w:tr>
      <w:tr w:rsidR="00EA7D4F" w:rsidRPr="00961CDF" w14:paraId="7959F8DA" w14:textId="77777777" w:rsidTr="003209E1">
        <w:trPr>
          <w:trHeight w:val="720"/>
        </w:trPr>
        <w:tc>
          <w:tcPr>
            <w:tcW w:w="864" w:type="dxa"/>
          </w:tcPr>
          <w:p w14:paraId="16190026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0" w:type="dxa"/>
          </w:tcPr>
          <w:p w14:paraId="58275E50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Lexon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rrjedhshëm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intonacion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duhur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tekst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rrëfyes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përshkrues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shkencor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publicistik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komenton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kërkesës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16CFB92A" w14:textId="77777777" w:rsidTr="003209E1">
        <w:trPr>
          <w:trHeight w:val="720"/>
        </w:trPr>
        <w:tc>
          <w:tcPr>
            <w:tcW w:w="864" w:type="dxa"/>
          </w:tcPr>
          <w:p w14:paraId="0BACC294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2.</w:t>
            </w:r>
          </w:p>
        </w:tc>
        <w:tc>
          <w:tcPr>
            <w:tcW w:w="8850" w:type="dxa"/>
          </w:tcPr>
          <w:p w14:paraId="7DB15325" w14:textId="469E3D43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  <w:lang w:val="sq-AL"/>
              </w:rPr>
            </w:pPr>
            <w:r w:rsidRPr="00961CDF">
              <w:rPr>
                <w:rFonts w:ascii="Times New Roman" w:eastAsiaTheme="minorEastAsia" w:hAnsi="Times New Roman"/>
              </w:rPr>
              <w:t>D</w:t>
            </w:r>
            <w:r w:rsidRPr="00961CDF">
              <w:rPr>
                <w:rFonts w:ascii="Times New Roman" w:eastAsiaTheme="minorEastAsia" w:hAnsi="Times New Roman"/>
                <w:lang w:val="sq-AL"/>
              </w:rPr>
              <w:t>ëgjon në mënyrë aktive dhe komentet e bëra nga të tjerët për temën e prezant</w:t>
            </w:r>
            <w:r w:rsidR="006C06B6">
              <w:rPr>
                <w:rFonts w:ascii="Times New Roman" w:eastAsiaTheme="minorEastAsia" w:hAnsi="Times New Roman"/>
                <w:lang w:val="sq-AL"/>
              </w:rPr>
              <w:t>uar të fushës së caktuar, duke e</w:t>
            </w:r>
            <w:r w:rsidRPr="00961CDF">
              <w:rPr>
                <w:rFonts w:ascii="Times New Roman" w:eastAsiaTheme="minorEastAsia" w:hAnsi="Times New Roman"/>
                <w:lang w:val="sq-AL"/>
              </w:rPr>
              <w:t xml:space="preserve"> paraqitur nëpërmjet pyetjeve, komenteve, sqarimeve dhe propozimeve.</w:t>
            </w:r>
          </w:p>
        </w:tc>
      </w:tr>
      <w:tr w:rsidR="00EA7D4F" w:rsidRPr="00961CDF" w14:paraId="0147B640" w14:textId="77777777" w:rsidTr="003209E1">
        <w:trPr>
          <w:trHeight w:val="720"/>
        </w:trPr>
        <w:tc>
          <w:tcPr>
            <w:tcW w:w="864" w:type="dxa"/>
          </w:tcPr>
          <w:p w14:paraId="39FF4A83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3.</w:t>
            </w:r>
          </w:p>
        </w:tc>
        <w:tc>
          <w:tcPr>
            <w:tcW w:w="8850" w:type="dxa"/>
          </w:tcPr>
          <w:p w14:paraId="11DA5DA8" w14:textId="20836F63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Veçon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porosinë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kryesore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lexuar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dëgjuar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burim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libër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gazetë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revistë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, internet, radio</w:t>
            </w:r>
            <w:r w:rsidR="006C06B6">
              <w:rPr>
                <w:rFonts w:ascii="Times New Roman" w:eastAsiaTheme="minorEastAsia" w:hAnsi="Times New Roman"/>
              </w:rPr>
              <w:t>,</w:t>
            </w:r>
            <w:r w:rsidRPr="00961CDF">
              <w:rPr>
                <w:rFonts w:ascii="Times New Roman" w:eastAsiaTheme="minorEastAsia" w:hAnsi="Times New Roman"/>
              </w:rPr>
              <w:t xml:space="preserve"> TV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komenton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shfrytëzon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referencë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hartimit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punimi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6C06B6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57D46913" w14:textId="77777777" w:rsidTr="003209E1">
        <w:trPr>
          <w:trHeight w:val="720"/>
        </w:trPr>
        <w:tc>
          <w:tcPr>
            <w:tcW w:w="864" w:type="dxa"/>
          </w:tcPr>
          <w:p w14:paraId="37275BEA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4.</w:t>
            </w:r>
          </w:p>
        </w:tc>
        <w:tc>
          <w:tcPr>
            <w:tcW w:w="8850" w:type="dxa"/>
          </w:tcPr>
          <w:p w14:paraId="7BFDEF5B" w14:textId="6D54DBFD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Shpreh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6C06B6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gjykimin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prezantim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folurit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forma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tjera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5E9A2C95" w14:textId="77777777" w:rsidTr="003209E1">
        <w:trPr>
          <w:trHeight w:val="720"/>
        </w:trPr>
        <w:tc>
          <w:tcPr>
            <w:tcW w:w="864" w:type="dxa"/>
          </w:tcPr>
          <w:p w14:paraId="76F60FA7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6.</w:t>
            </w:r>
          </w:p>
        </w:tc>
        <w:tc>
          <w:tcPr>
            <w:tcW w:w="8850" w:type="dxa"/>
          </w:tcPr>
          <w:p w14:paraId="58C37CDE" w14:textId="16E7B9C1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Shpjegon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qartë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saktë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kuptimin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terma</w:t>
            </w:r>
            <w:r w:rsidR="006C06B6">
              <w:rPr>
                <w:rFonts w:ascii="Times New Roman" w:eastAsiaTheme="minorEastAsia" w:hAnsi="Times New Roman"/>
              </w:rPr>
              <w:t>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fjalëve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koncepteve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)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rinj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veta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përditshme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28E92682" w14:textId="77777777" w:rsidR="00EA7D4F" w:rsidRPr="00961CDF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13771761" w14:textId="77777777" w:rsidR="00EA7D4F" w:rsidRPr="00961CDF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EA7D4F" w:rsidRPr="00961CDF" w14:paraId="7B68534C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5AC8A905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lastRenderedPageBreak/>
              <w:t>II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5F091B47" w14:textId="3D5D72F0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r w:rsidR="00CF33DD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menduarit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Mendimtar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kreativ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kritik</w:t>
            </w:r>
            <w:proofErr w:type="spellEnd"/>
          </w:p>
        </w:tc>
      </w:tr>
      <w:tr w:rsidR="00EA7D4F" w:rsidRPr="00961CDF" w14:paraId="22260CC2" w14:textId="77777777" w:rsidTr="003209E1">
        <w:trPr>
          <w:trHeight w:val="720"/>
        </w:trPr>
        <w:tc>
          <w:tcPr>
            <w:tcW w:w="864" w:type="dxa"/>
          </w:tcPr>
          <w:p w14:paraId="6C508903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6" w:type="dxa"/>
          </w:tcPr>
          <w:p w14:paraId="68A52269" w14:textId="42C236B8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Paraqet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argumente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pajtueshmëri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kundërshtim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qëndrimi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AD646C">
              <w:rPr>
                <w:rFonts w:ascii="Times New Roman" w:eastAsiaTheme="minorEastAsia" w:hAnsi="Times New Roman"/>
              </w:rPr>
              <w:t xml:space="preserve"> </w:t>
            </w:r>
            <w:r w:rsidRPr="00961CDF">
              <w:rPr>
                <w:rFonts w:ascii="Times New Roman" w:eastAsiaTheme="minorEastAsia" w:hAnsi="Times New Roman"/>
              </w:rPr>
              <w:t xml:space="preserve">problem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debati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publikuar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medie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7190732A" w14:textId="77777777" w:rsidTr="003209E1">
        <w:trPr>
          <w:trHeight w:val="720"/>
        </w:trPr>
        <w:tc>
          <w:tcPr>
            <w:tcW w:w="864" w:type="dxa"/>
          </w:tcPr>
          <w:p w14:paraId="539EAD20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3.</w:t>
            </w:r>
          </w:p>
        </w:tc>
        <w:tc>
          <w:tcPr>
            <w:tcW w:w="8856" w:type="dxa"/>
          </w:tcPr>
          <w:p w14:paraId="09648D61" w14:textId="3DD93A95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Harton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planin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punës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realizimin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krijimi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duke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i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fazat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kryesore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fushës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mësimore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letrar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shkencor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).</w:t>
            </w:r>
          </w:p>
        </w:tc>
      </w:tr>
      <w:tr w:rsidR="00EA7D4F" w:rsidRPr="00961CDF" w14:paraId="0D7ECD96" w14:textId="77777777" w:rsidTr="003209E1">
        <w:trPr>
          <w:trHeight w:val="720"/>
        </w:trPr>
        <w:tc>
          <w:tcPr>
            <w:tcW w:w="864" w:type="dxa"/>
          </w:tcPr>
          <w:p w14:paraId="14C885A2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7.</w:t>
            </w:r>
          </w:p>
        </w:tc>
        <w:tc>
          <w:tcPr>
            <w:tcW w:w="8856" w:type="dxa"/>
          </w:tcPr>
          <w:p w14:paraId="6BBB5A29" w14:textId="51A94CA1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Krahason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ngjashmëritë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dallimet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fazave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rëndësishme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cilat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është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zhvilluar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proces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dukuri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natyrore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04722D57" w14:textId="77777777" w:rsidTr="003209E1">
        <w:trPr>
          <w:trHeight w:val="720"/>
        </w:trPr>
        <w:tc>
          <w:tcPr>
            <w:tcW w:w="864" w:type="dxa"/>
          </w:tcPr>
          <w:p w14:paraId="54A19C2D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8.</w:t>
            </w:r>
          </w:p>
        </w:tc>
        <w:tc>
          <w:tcPr>
            <w:tcW w:w="8856" w:type="dxa"/>
          </w:tcPr>
          <w:p w14:paraId="56F15C63" w14:textId="45DEA1A4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Përdor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krahasimin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kontrastin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t’i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gjetur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dallimet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ngjashmëritë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kryesore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midis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dy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shumë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dukurive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natyrore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krijimeve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letrare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2B42213F" w14:textId="77777777" w:rsidR="00EA7D4F" w:rsidRPr="00961CDF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EA7D4F" w:rsidRPr="00961CDF" w14:paraId="6A71C038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23024209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III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28AC0613" w14:textId="60476AC1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r w:rsidR="00AD646C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mësuarit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suksesshëm</w:t>
            </w:r>
            <w:proofErr w:type="spellEnd"/>
          </w:p>
        </w:tc>
      </w:tr>
      <w:tr w:rsidR="00EA7D4F" w:rsidRPr="00961CDF" w14:paraId="6F35174F" w14:textId="77777777" w:rsidTr="003209E1">
        <w:trPr>
          <w:trHeight w:val="720"/>
        </w:trPr>
        <w:tc>
          <w:tcPr>
            <w:tcW w:w="864" w:type="dxa"/>
          </w:tcPr>
          <w:p w14:paraId="28E822D3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6" w:type="dxa"/>
          </w:tcPr>
          <w:p w14:paraId="6C8CC381" w14:textId="2ED745C8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Kërkon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përzgjedh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burime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ndryshme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: libra,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revista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doracakë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fjalorë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enciklopedi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internet),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cilat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shfrytëzon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realizimin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klasifikon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ato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burime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rëndësisë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kanë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16A3782D" w14:textId="77777777" w:rsidTr="003209E1">
        <w:trPr>
          <w:trHeight w:val="720"/>
        </w:trPr>
        <w:tc>
          <w:tcPr>
            <w:tcW w:w="864" w:type="dxa"/>
          </w:tcPr>
          <w:p w14:paraId="3AEE20A9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3.</w:t>
            </w:r>
          </w:p>
        </w:tc>
        <w:tc>
          <w:tcPr>
            <w:tcW w:w="8856" w:type="dxa"/>
          </w:tcPr>
          <w:p w14:paraId="5C67D6AC" w14:textId="020D30A0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Zbaton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mënyrë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pavarur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udhëzimet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libër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një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burim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tjetër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veprim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kërkohet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2280A3A4" w14:textId="77777777" w:rsidTr="003209E1">
        <w:trPr>
          <w:trHeight w:val="720"/>
        </w:trPr>
        <w:tc>
          <w:tcPr>
            <w:tcW w:w="864" w:type="dxa"/>
          </w:tcPr>
          <w:p w14:paraId="0149F3C4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5.</w:t>
            </w:r>
          </w:p>
        </w:tc>
        <w:tc>
          <w:tcPr>
            <w:tcW w:w="8856" w:type="dxa"/>
          </w:tcPr>
          <w:p w14:paraId="0D196692" w14:textId="0D2C02E5" w:rsidR="00EA7D4F" w:rsidRPr="00961CDF" w:rsidRDefault="00AD646C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Ndërlidh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temën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>
              <w:rPr>
                <w:rFonts w:ascii="Times New Roman" w:eastAsiaTheme="minorEastAsia" w:hAnsi="Times New Roman"/>
              </w:rPr>
              <w:t>dhënë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që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është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duke e </w:t>
            </w:r>
            <w:proofErr w:type="spellStart"/>
            <w:r>
              <w:rPr>
                <w:rFonts w:ascii="Times New Roman" w:eastAsiaTheme="minorEastAsia" w:hAnsi="Times New Roman"/>
              </w:rPr>
              <w:t>mësuar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njohuritë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përvojat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paraprake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tashmë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ka, duke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paraqitur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ato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forma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ndryshme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shprehurit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kolona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tabela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grafikë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)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radhitjeje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logjike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0AE73F5D" w14:textId="77777777" w:rsidTr="003209E1">
        <w:trPr>
          <w:trHeight w:val="720"/>
        </w:trPr>
        <w:tc>
          <w:tcPr>
            <w:tcW w:w="864" w:type="dxa"/>
          </w:tcPr>
          <w:p w14:paraId="1CE95E31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7.</w:t>
            </w:r>
          </w:p>
        </w:tc>
        <w:tc>
          <w:tcPr>
            <w:tcW w:w="8856" w:type="dxa"/>
          </w:tcPr>
          <w:p w14:paraId="3FCF3313" w14:textId="644882ED" w:rsidR="00EA7D4F" w:rsidRPr="00961CDF" w:rsidRDefault="00AD646C" w:rsidP="007A2D2B">
            <w:pPr>
              <w:spacing w:after="0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I </w:t>
            </w:r>
            <w:proofErr w:type="spellStart"/>
            <w:r>
              <w:rPr>
                <w:rFonts w:ascii="Times New Roman" w:eastAsiaTheme="minorEastAsia" w:hAnsi="Times New Roman"/>
              </w:rPr>
              <w:t>parashtron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pyetje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vetes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proofErr w:type="gramStart"/>
            <w:r w:rsidR="00EA7D4F" w:rsidRPr="00961CDF">
              <w:rPr>
                <w:rFonts w:ascii="Times New Roman" w:eastAsiaTheme="minorEastAsia" w:hAnsi="Times New Roman"/>
              </w:rPr>
              <w:t>pse</w:t>
            </w:r>
            <w:proofErr w:type="spellEnd"/>
            <w:r>
              <w:rPr>
                <w:rFonts w:ascii="Times New Roman" w:eastAsiaTheme="minorEastAsia" w:hAnsi="Times New Roman"/>
              </w:rPr>
              <w:t>?</w:t>
            </w:r>
            <w:r w:rsidR="00EA7D4F" w:rsidRPr="00961CDF">
              <w:rPr>
                <w:rFonts w:ascii="Times New Roman" w:eastAsiaTheme="minorEastAsia" w:hAnsi="Times New Roman"/>
              </w:rPr>
              <w:t>,</w:t>
            </w:r>
            <w:proofErr w:type="gram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çka</w:t>
            </w:r>
            <w:proofErr w:type="spellEnd"/>
            <w:r>
              <w:rPr>
                <w:rFonts w:ascii="Times New Roman" w:eastAsiaTheme="minorEastAsia" w:hAnsi="Times New Roman"/>
              </w:rPr>
              <w:t>?</w:t>
            </w:r>
            <w:r w:rsidR="00EA7D4F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>
              <w:rPr>
                <w:rFonts w:ascii="Times New Roman" w:eastAsiaTheme="minorEastAsia" w:hAnsi="Times New Roman"/>
              </w:rPr>
              <w:t>?</w:t>
            </w:r>
            <w:r w:rsidR="00EA7D4F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kur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?)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i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organizon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mendimet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veta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formë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shkruar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temën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problemin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dhënë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vlerëson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përparimin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e vet</w:t>
            </w:r>
            <w:r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</w:rPr>
              <w:t>derisa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ta</w:t>
            </w:r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gjejë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zgjidhjen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duhur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problemin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6734FD7D" w14:textId="77777777" w:rsidR="00EA7D4F" w:rsidRPr="00961CDF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76ED8BE2" w14:textId="77777777" w:rsidR="00EA7D4F" w:rsidRPr="00961CDF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EA7D4F" w:rsidRPr="00961CDF" w14:paraId="1A73B7C2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121C5763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lastRenderedPageBreak/>
              <w:t>IV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64513539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mjedis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Kontribues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produktiv</w:t>
            </w:r>
            <w:proofErr w:type="spellEnd"/>
          </w:p>
        </w:tc>
      </w:tr>
      <w:tr w:rsidR="00EA7D4F" w:rsidRPr="00961CDF" w14:paraId="317C8090" w14:textId="77777777" w:rsidTr="003209E1">
        <w:trPr>
          <w:trHeight w:val="720"/>
        </w:trPr>
        <w:tc>
          <w:tcPr>
            <w:tcW w:w="864" w:type="dxa"/>
          </w:tcPr>
          <w:p w14:paraId="111391C1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4.</w:t>
            </w:r>
          </w:p>
        </w:tc>
        <w:tc>
          <w:tcPr>
            <w:tcW w:w="8856" w:type="dxa"/>
          </w:tcPr>
          <w:p w14:paraId="36CB54AF" w14:textId="6AB73ECA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Identifikon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vlerëson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burimet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nevojshme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p</w:t>
            </w:r>
            <w:r w:rsidRPr="00961CDF">
              <w:rPr>
                <w:rFonts w:ascii="Times New Roman" w:eastAsiaTheme="minorEastAsia" w:hAnsi="Times New Roman"/>
              </w:rPr>
              <w:t>sh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pajisjet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mater</w:t>
            </w:r>
            <w:r w:rsidR="00AD646C">
              <w:rPr>
                <w:rFonts w:ascii="Times New Roman" w:eastAsiaTheme="minorEastAsia" w:hAnsi="Times New Roman"/>
              </w:rPr>
              <w:t>ialet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burimet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njerëzore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kohën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.)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realizimin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komunitet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1914CF26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293F654D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V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001DFA37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personale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Individ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shëndoshë</w:t>
            </w:r>
            <w:proofErr w:type="spellEnd"/>
          </w:p>
        </w:tc>
      </w:tr>
      <w:tr w:rsidR="00EA7D4F" w:rsidRPr="00961CDF" w14:paraId="1DE3ABD3" w14:textId="77777777" w:rsidTr="003209E1">
        <w:trPr>
          <w:trHeight w:val="720"/>
        </w:trPr>
        <w:tc>
          <w:tcPr>
            <w:tcW w:w="864" w:type="dxa"/>
          </w:tcPr>
          <w:p w14:paraId="394DBA49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2.</w:t>
            </w:r>
          </w:p>
        </w:tc>
        <w:tc>
          <w:tcPr>
            <w:tcW w:w="8856" w:type="dxa"/>
          </w:tcPr>
          <w:p w14:paraId="75F04713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Vlerëson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përmbajtjen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vlerave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pozitive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negative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paktën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tri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llojeve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ushqimeve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cilat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konsumohen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mjedisin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tij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rrethinë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7A56A0CA" w14:textId="77777777" w:rsidTr="003209E1">
        <w:trPr>
          <w:trHeight w:val="720"/>
        </w:trPr>
        <w:tc>
          <w:tcPr>
            <w:tcW w:w="864" w:type="dxa"/>
          </w:tcPr>
          <w:p w14:paraId="4243844F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3.</w:t>
            </w:r>
          </w:p>
        </w:tc>
        <w:tc>
          <w:tcPr>
            <w:tcW w:w="8856" w:type="dxa"/>
          </w:tcPr>
          <w:p w14:paraId="3337AF8E" w14:textId="38D38148" w:rsidR="00EA7D4F" w:rsidRPr="00961CDF" w:rsidRDefault="00AD646C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Diskuton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n</w:t>
            </w:r>
            <w:r w:rsidR="00EA7D4F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grup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moshatarësh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, duke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ofruar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argumente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rëndësinë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ka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respektimi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regjimit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ditor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aktiviteteve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fizike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shëndetin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jetën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njeriut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6890D49A" w14:textId="77777777" w:rsidTr="003209E1">
        <w:trPr>
          <w:trHeight w:val="720"/>
        </w:trPr>
        <w:tc>
          <w:tcPr>
            <w:tcW w:w="864" w:type="dxa"/>
          </w:tcPr>
          <w:p w14:paraId="68636D27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4.</w:t>
            </w:r>
          </w:p>
        </w:tc>
        <w:tc>
          <w:tcPr>
            <w:tcW w:w="8856" w:type="dxa"/>
          </w:tcPr>
          <w:p w14:paraId="495F501A" w14:textId="7496D2DB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Përkujdeset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shëndetin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fizik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fizik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sportiv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karakter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rekreativ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garues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por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duke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i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respektuar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tjerët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garës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lojës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60BD9329" w14:textId="77777777" w:rsidTr="003209E1">
        <w:trPr>
          <w:trHeight w:val="720"/>
        </w:trPr>
        <w:tc>
          <w:tcPr>
            <w:tcW w:w="864" w:type="dxa"/>
          </w:tcPr>
          <w:p w14:paraId="29029D92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8.</w:t>
            </w:r>
          </w:p>
        </w:tc>
        <w:tc>
          <w:tcPr>
            <w:tcW w:w="8856" w:type="dxa"/>
          </w:tcPr>
          <w:p w14:paraId="6463B903" w14:textId="556FE5DF" w:rsidR="00EA7D4F" w:rsidRPr="00961CDF" w:rsidRDefault="00AD646C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Shpjegon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gjatë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debati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prezantimi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pasojat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përdorimit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duhanit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alkoolit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drogës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substancave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tjera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dëmshme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shëndetin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mirëqenien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EA7D4F" w:rsidRPr="00961CDF">
              <w:rPr>
                <w:rFonts w:ascii="Times New Roman" w:eastAsiaTheme="minorEastAsia" w:hAnsi="Times New Roman"/>
              </w:rPr>
              <w:t>individit</w:t>
            </w:r>
            <w:proofErr w:type="spellEnd"/>
            <w:r w:rsidR="00EA7D4F"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7D1CC3E2" w14:textId="77777777" w:rsidTr="003209E1">
        <w:trPr>
          <w:trHeight w:val="720"/>
        </w:trPr>
        <w:tc>
          <w:tcPr>
            <w:tcW w:w="864" w:type="dxa"/>
          </w:tcPr>
          <w:p w14:paraId="63C37B63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9.</w:t>
            </w:r>
          </w:p>
        </w:tc>
        <w:tc>
          <w:tcPr>
            <w:tcW w:w="8856" w:type="dxa"/>
          </w:tcPr>
          <w:p w14:paraId="5D616998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Përshkruan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ndryshimet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fizike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psikike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emocionale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fazës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pubertetit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duke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paraqitur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fakte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ndikimin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tyre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mënyrën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stilin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)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jetesës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55339BE2" w14:textId="77777777" w:rsidTr="003209E1">
        <w:trPr>
          <w:trHeight w:val="720"/>
        </w:trPr>
        <w:tc>
          <w:tcPr>
            <w:tcW w:w="864" w:type="dxa"/>
          </w:tcPr>
          <w:p w14:paraId="5393A2DF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10.</w:t>
            </w:r>
          </w:p>
        </w:tc>
        <w:tc>
          <w:tcPr>
            <w:tcW w:w="8856" w:type="dxa"/>
          </w:tcPr>
          <w:p w14:paraId="61DC22E5" w14:textId="147FDD69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Merr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pjesë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udhëheq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grup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punues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bashkëpunon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</w:t>
            </w:r>
            <w:r w:rsidR="00AD646C">
              <w:rPr>
                <w:rFonts w:ascii="Times New Roman" w:eastAsiaTheme="minorEastAsia" w:hAnsi="Times New Roman"/>
              </w:rPr>
              <w:t>ërfaqësues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komunitetit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AD646C">
              <w:rPr>
                <w:rFonts w:ascii="Times New Roman" w:eastAsiaTheme="minorEastAsia" w:hAnsi="Times New Roman"/>
              </w:rPr>
              <w:t>t’i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ndihmuar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moshatarët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anëtarët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komunitetit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kanë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probleme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shëndetësore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sociale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ekonomike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raporton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pas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përvojat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personale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fituara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37F00E22" w14:textId="77777777" w:rsidR="00EA7D4F" w:rsidRPr="00961CDF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EA7D4F" w:rsidRPr="00961CDF" w14:paraId="348AB9C6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0F5B10D0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VI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33A0A29A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qytetare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Qytetar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përgjegjshëm</w:t>
            </w:r>
            <w:proofErr w:type="spellEnd"/>
          </w:p>
        </w:tc>
      </w:tr>
      <w:tr w:rsidR="00EA7D4F" w:rsidRPr="00961CDF" w14:paraId="5DA0F152" w14:textId="77777777" w:rsidTr="003209E1">
        <w:trPr>
          <w:trHeight w:val="720"/>
        </w:trPr>
        <w:tc>
          <w:tcPr>
            <w:tcW w:w="864" w:type="dxa"/>
          </w:tcPr>
          <w:p w14:paraId="43E4B925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7.</w:t>
            </w:r>
          </w:p>
        </w:tc>
        <w:tc>
          <w:tcPr>
            <w:tcW w:w="8856" w:type="dxa"/>
          </w:tcPr>
          <w:p w14:paraId="389F9842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Identifikon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paragjykimet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mund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ekzistojnë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rrethinë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propozon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veprime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konkrete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luftimin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tyre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EA7D4F" w:rsidRPr="00961CDF" w14:paraId="0BBD8486" w14:textId="77777777" w:rsidTr="003209E1">
        <w:trPr>
          <w:trHeight w:val="720"/>
        </w:trPr>
        <w:tc>
          <w:tcPr>
            <w:tcW w:w="864" w:type="dxa"/>
          </w:tcPr>
          <w:p w14:paraId="0256AC5C" w14:textId="77777777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lastRenderedPageBreak/>
              <w:t>8.</w:t>
            </w:r>
          </w:p>
        </w:tc>
        <w:tc>
          <w:tcPr>
            <w:tcW w:w="8856" w:type="dxa"/>
          </w:tcPr>
          <w:p w14:paraId="521F0988" w14:textId="085DB3D4" w:rsidR="00EA7D4F" w:rsidRPr="00961CDF" w:rsidRDefault="00EA7D4F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Merr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pjesë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promovojnë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tolerancë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diversitetin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kulturor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etnik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fetar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gjinor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komunitet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cilat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janë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përfshirë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moshatarët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gjitha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përkatësive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përmendura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jetojnë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mjedis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bashkësinë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gjerë</w:t>
            </w:r>
            <w:proofErr w:type="spellEnd"/>
            <w:r w:rsidR="00AD646C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0091B232" w14:textId="77777777" w:rsidR="00EA7D4F" w:rsidRPr="00961CDF" w:rsidRDefault="00EA7D4F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</w:p>
    <w:p w14:paraId="706DCD67" w14:textId="77777777" w:rsidR="00EA7D4F" w:rsidRPr="00961CDF" w:rsidRDefault="00EA7D4F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</w:p>
    <w:p w14:paraId="3F6DCCD3" w14:textId="77777777" w:rsidR="00EA7D4F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6B62E1A3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34C006C3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5E48E7AB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66002874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7F775041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2D82795E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45395DC0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3F808F9E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5B07BAE6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761F9B11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74A40E32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1D12FDC3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5220C727" w14:textId="77777777" w:rsidR="00754F70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5EE547A8" w14:textId="77777777" w:rsidR="00754F70" w:rsidRPr="007A2D2B" w:rsidRDefault="00754F70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725788F3" w14:textId="77777777" w:rsidR="00EA7D4F" w:rsidRPr="007A2D2B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1"/>
        <w:tblW w:w="15034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900"/>
        <w:gridCol w:w="3510"/>
        <w:gridCol w:w="2520"/>
        <w:gridCol w:w="1350"/>
        <w:gridCol w:w="2160"/>
        <w:gridCol w:w="1980"/>
        <w:gridCol w:w="1350"/>
        <w:gridCol w:w="1264"/>
      </w:tblGrid>
      <w:tr w:rsidR="00EA7D4F" w:rsidRPr="000C0FC8" w14:paraId="53DD53D1" w14:textId="77777777" w:rsidTr="003209E1">
        <w:tc>
          <w:tcPr>
            <w:tcW w:w="900" w:type="dxa"/>
          </w:tcPr>
          <w:p w14:paraId="232DCB5D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Temat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mësmimore</w:t>
            </w:r>
            <w:proofErr w:type="spellEnd"/>
          </w:p>
        </w:tc>
        <w:tc>
          <w:tcPr>
            <w:tcW w:w="3510" w:type="dxa"/>
          </w:tcPr>
          <w:p w14:paraId="2EDF76A5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Rezultatet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nxënit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tema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</w:p>
          <w:p w14:paraId="4DD752D6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RN</w:t>
            </w:r>
          </w:p>
        </w:tc>
        <w:tc>
          <w:tcPr>
            <w:tcW w:w="2520" w:type="dxa"/>
          </w:tcPr>
          <w:p w14:paraId="5891ACBD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Njësitë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679CB60F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</w:p>
        </w:tc>
        <w:tc>
          <w:tcPr>
            <w:tcW w:w="1350" w:type="dxa"/>
          </w:tcPr>
          <w:p w14:paraId="020150C5" w14:textId="7B711D70" w:rsidR="00EA7D4F" w:rsidRPr="000C0FC8" w:rsidRDefault="00BE3E1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gram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Koha 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  <w:proofErr w:type="gramEnd"/>
          </w:p>
        </w:tc>
        <w:tc>
          <w:tcPr>
            <w:tcW w:w="2160" w:type="dxa"/>
          </w:tcPr>
          <w:p w14:paraId="07843796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proofErr w:type="gram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Metodologjia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 e</w:t>
            </w:r>
            <w:proofErr w:type="gram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mësimdhënies</w:t>
            </w:r>
            <w:proofErr w:type="spellEnd"/>
          </w:p>
        </w:tc>
        <w:tc>
          <w:tcPr>
            <w:tcW w:w="1980" w:type="dxa"/>
          </w:tcPr>
          <w:p w14:paraId="76553ACD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proofErr w:type="gram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Metodologjia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 e</w:t>
            </w:r>
            <w:proofErr w:type="gram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vlerësimit</w:t>
            </w:r>
            <w:proofErr w:type="spellEnd"/>
          </w:p>
        </w:tc>
        <w:tc>
          <w:tcPr>
            <w:tcW w:w="1350" w:type="dxa"/>
          </w:tcPr>
          <w:p w14:paraId="3EBDBBFB" w14:textId="20E8090B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Ndërlidhja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lëndë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="00BE3E1B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tjera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çështjet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ndërkurrikulare</w:t>
            </w:r>
            <w:proofErr w:type="spellEnd"/>
          </w:p>
        </w:tc>
        <w:tc>
          <w:tcPr>
            <w:tcW w:w="1264" w:type="dxa"/>
          </w:tcPr>
          <w:p w14:paraId="0FE15DEF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Burimet</w:t>
            </w:r>
            <w:proofErr w:type="spellEnd"/>
          </w:p>
        </w:tc>
      </w:tr>
      <w:tr w:rsidR="00EA7D4F" w:rsidRPr="000C0FC8" w14:paraId="782D3FA1" w14:textId="77777777" w:rsidTr="003209E1">
        <w:tc>
          <w:tcPr>
            <w:tcW w:w="900" w:type="dxa"/>
          </w:tcPr>
          <w:p w14:paraId="35F05A93" w14:textId="043701BC" w:rsidR="00EA7D4F" w:rsidRDefault="00AD646C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Sistemi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="00EA7D4F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EA7D4F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organeve</w:t>
            </w:r>
            <w:proofErr w:type="spellEnd"/>
            <w:r w:rsidR="00EA7D4F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EA7D4F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 w:rsidR="00EA7D4F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EA7D4F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njeriu</w:t>
            </w:r>
            <w:proofErr w:type="spellEnd"/>
          </w:p>
          <w:p w14:paraId="13CCA02B" w14:textId="77777777" w:rsidR="001B6BE8" w:rsidRDefault="001B6BE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46975E64" w14:textId="77777777" w:rsidR="001B6BE8" w:rsidRDefault="001B6BE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CE56964" w14:textId="70015CAA" w:rsidR="001B6BE8" w:rsidRPr="000C0FC8" w:rsidRDefault="001B6BE8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Shumimi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njeriu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</w:tc>
        <w:tc>
          <w:tcPr>
            <w:tcW w:w="3510" w:type="dxa"/>
          </w:tcPr>
          <w:p w14:paraId="0D631862" w14:textId="35CA6420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DAB275E" w14:textId="367EDB3D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Hulumton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ndërtimin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funksionimin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sistemit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nervor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1A120ABB" w14:textId="53D697B8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Analizon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nd</w:t>
            </w:r>
            <w:r w:rsidR="00AD646C" w:rsidRPr="00961CDF">
              <w:rPr>
                <w:rFonts w:ascii="Times New Roman" w:eastAsiaTheme="minorEastAsia" w:hAnsi="Times New Roman"/>
              </w:rPr>
              <w:t>ë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rvar</w:t>
            </w: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ësin</w:t>
            </w:r>
            <w:r w:rsidR="00AD646C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pjesëve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sistemit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nervor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413269A5" w14:textId="413CB087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Analizon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harkun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refleksiv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460BC43F" w14:textId="7F5028DD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Analizon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mundësi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kujdesin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ndaj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sistemit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nervor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pasojat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rast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dëmtimi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4C746E8A" w14:textId="06F37033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Emërton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oganet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</w:t>
            </w:r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>qisore</w:t>
            </w:r>
            <w:proofErr w:type="spellEnd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>trupin</w:t>
            </w:r>
            <w:proofErr w:type="spellEnd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>tonë</w:t>
            </w:r>
            <w:proofErr w:type="spellEnd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>shqisës</w:t>
            </w:r>
            <w:proofErr w:type="spellEnd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77C25">
              <w:rPr>
                <w:rFonts w:ascii="Times New Roman" w:eastAsiaTheme="minorHAnsi" w:hAnsi="Times New Roman"/>
                <w:kern w:val="2"/>
                <w14:ligatures w14:val="standardContextual"/>
              </w:rPr>
              <w:t>s</w:t>
            </w: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parit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1139C1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="001139C1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1139C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dëgjuarit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1139C1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="001139C1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1139C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ekuilibrit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1139C1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="001139C1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1139C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shijes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1139C1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="001139C1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1139C1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nuha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="001139C1">
              <w:rPr>
                <w:rFonts w:ascii="Times New Roman" w:eastAsiaTheme="minorHAnsi" w:hAnsi="Times New Roman"/>
                <w:kern w:val="2"/>
                <w14:ligatures w14:val="standardContextual"/>
              </w:rPr>
              <w:t>jes</w:t>
            </w:r>
            <w:proofErr w:type="spellEnd"/>
            <w:r w:rsidR="001139C1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1139C1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1139C1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1139C1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="001139C1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shqisave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lëkurore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)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si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="001139C1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analizon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funksionin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tyre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29C1932E" w14:textId="42696C39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Ide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ntifikon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dëmtimet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masat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mbrojtëse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shqisave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02380689" w14:textId="627CBA41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Emërton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gjëndrat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tajitje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brendshme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njeriu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pozitën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tyre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trup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3A5F5970" w14:textId="6E832921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se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si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gjëndrat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endokrine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kontrollojnë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organe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funksione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caktuara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nëpërmjet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hormoneve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76F6E2D8" w14:textId="77777777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8698269" w14:textId="782E285E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ndërtimin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funk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sionin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gjëndrave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seksuale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njeriu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02BCDF6C" w14:textId="161EE6CB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Trego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n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se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sistemi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riprodhues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seksual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</w:t>
            </w: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lehtëson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procesin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trashëgi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misë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bartjen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informatave</w:t>
            </w:r>
            <w:proofErr w:type="spellEnd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>gjen</w:t>
            </w: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etike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ose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tipareve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gjenetike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nga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një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gjeneratë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tjetrën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).</w:t>
            </w:r>
          </w:p>
          <w:p w14:paraId="22D3EDA8" w14:textId="4D4A29E4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AD646C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shkurtimisht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strukturat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sistemeve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riprodhuese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individit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femër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mashkull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si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funksionin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tyre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frytëzim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3750FB15" w14:textId="77777777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Përshkuan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ndryshimet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trupit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gjatë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rritjes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zhvillimit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ndikimin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reflektimeve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tjerëve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shëndetin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tyre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38BD3630" w14:textId="77777777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4DD495F2" w14:textId="77777777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Identifikon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shërbimet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ku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adoleshentët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mund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shkojnë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ndihmë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6F893BD4" w14:textId="77777777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EC928D3" w14:textId="6AF722E7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Identi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fikon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përgjegjësitë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prindërimit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="00BE3E1B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hersh</w:t>
            </w:r>
            <w:r w:rsidR="00BE3E1B" w:rsidRPr="00961CDF">
              <w:rPr>
                <w:rFonts w:ascii="Times New Roman" w:eastAsiaTheme="minorEastAsia" w:hAnsi="Times New Roman"/>
              </w:rPr>
              <w:t>ë</w:t>
            </w:r>
            <w:r w:rsidR="00BE3E1B">
              <w:rPr>
                <w:rFonts w:ascii="Times New Roman" w:eastAsiaTheme="minorEastAsia" w:hAnsi="Times New Roman"/>
              </w:rPr>
              <w:t>m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rritjes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s</w:t>
            </w:r>
            <w:r w:rsidR="00BE3E1B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fëmijëve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planifikimit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familjar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planifikimi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karrierë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kontracepsionin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vendimmarrjen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kujdesin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rast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shtatzënisë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06302DC0" w14:textId="77777777" w:rsidR="005258B2" w:rsidRPr="007A2D2B" w:rsidRDefault="005258B2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2668C2F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</w:tc>
        <w:tc>
          <w:tcPr>
            <w:tcW w:w="2520" w:type="dxa"/>
          </w:tcPr>
          <w:p w14:paraId="531CB5AC" w14:textId="52EADF86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98027A3" w14:textId="6C484555" w:rsidR="00F86B2A" w:rsidRPr="007A2D2B" w:rsidRDefault="00BE3E1B" w:rsidP="007A2D2B">
            <w:pPr>
              <w:pStyle w:val="ListParagraph"/>
              <w:numPr>
                <w:ilvl w:val="0"/>
                <w:numId w:val="8"/>
              </w:numPr>
              <w:spacing w:after="160"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Truri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F86B2A" w:rsidRPr="007A2D2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F86B2A" w:rsidRPr="007A2D2B">
              <w:rPr>
                <w:rFonts w:ascii="Times New Roman" w:eastAsiaTheme="minorEastAsia" w:hAnsi="Times New Roman"/>
                <w:color w:val="000000" w:themeColor="text1"/>
              </w:rPr>
              <w:t>ndërmjetëm</w:t>
            </w:r>
            <w:proofErr w:type="spellEnd"/>
            <w:r w:rsidR="00F86B2A" w:rsidRPr="007A2D2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</w:p>
          <w:p w14:paraId="347D4E77" w14:textId="309C10A5" w:rsidR="00F86B2A" w:rsidRPr="007A2D2B" w:rsidRDefault="00F86B2A" w:rsidP="007A2D2B">
            <w:pPr>
              <w:pStyle w:val="ListParagraph"/>
              <w:numPr>
                <w:ilvl w:val="0"/>
                <w:numId w:val="8"/>
              </w:numPr>
              <w:spacing w:after="160"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>Palca</w:t>
            </w:r>
            <w:proofErr w:type="spellEnd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>kurrizore</w:t>
            </w:r>
            <w:proofErr w:type="spellEnd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>lëvizjet</w:t>
            </w:r>
            <w:proofErr w:type="spellEnd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>refleksive</w:t>
            </w:r>
            <w:proofErr w:type="spellEnd"/>
          </w:p>
          <w:p w14:paraId="4637F230" w14:textId="77777777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nervor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autonom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vegjetativ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)</w:t>
            </w:r>
          </w:p>
          <w:p w14:paraId="6B52F5CC" w14:textId="77777777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Dëmtimet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sistemit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nervor</w:t>
            </w:r>
            <w:proofErr w:type="spellEnd"/>
          </w:p>
          <w:p w14:paraId="68AC958F" w14:textId="0A9A18A9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Përsëritje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sis</w:t>
            </w:r>
            <w:r w:rsidR="00BE3E1B">
              <w:rPr>
                <w:rFonts w:ascii="Times New Roman" w:eastAsiaTheme="minorEastAsia" w:hAnsi="Times New Roman"/>
                <w:color w:val="000000" w:themeColor="text1"/>
              </w:rPr>
              <w:t>temi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nervor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)</w:t>
            </w:r>
          </w:p>
          <w:p w14:paraId="3FF271EE" w14:textId="5005B5B2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Sëmundjet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siste</w:t>
            </w:r>
            <w:r w:rsidR="00BE3E1B">
              <w:rPr>
                <w:rFonts w:ascii="Times New Roman" w:eastAsiaTheme="minorEastAsia" w:hAnsi="Times New Roman"/>
                <w:color w:val="000000" w:themeColor="text1"/>
              </w:rPr>
              <w:t>mit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BE3E1B">
              <w:rPr>
                <w:rFonts w:ascii="Times New Roman" w:eastAsiaTheme="minorEastAsia" w:hAnsi="Times New Roman"/>
                <w:color w:val="000000" w:themeColor="text1"/>
              </w:rPr>
              <w:t>nervor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 w:rsidR="00BE3E1B">
              <w:rPr>
                <w:rFonts w:ascii="Times New Roman" w:eastAsiaTheme="minorEastAsia" w:hAnsi="Times New Roman"/>
                <w:color w:val="000000" w:themeColor="text1"/>
              </w:rPr>
              <w:t>epilepsia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, </w:t>
            </w:r>
            <w:proofErr w:type="spellStart"/>
            <w:r w:rsidR="00BE3E1B">
              <w:rPr>
                <w:rFonts w:ascii="Times New Roman" w:eastAsiaTheme="minorEastAsia" w:hAnsi="Times New Roman"/>
                <w:color w:val="000000" w:themeColor="text1"/>
              </w:rPr>
              <w:t>migrena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…)</w:t>
            </w:r>
          </w:p>
          <w:p w14:paraId="53098F47" w14:textId="77777777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endokrin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hormonal</w:t>
            </w:r>
          </w:p>
          <w:p w14:paraId="30CA6C23" w14:textId="59BDE4CB" w:rsidR="00F86B2A" w:rsidRPr="00F86B2A" w:rsidRDefault="00BE3E1B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Sistemi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>organeve</w:t>
            </w:r>
            <w:proofErr w:type="spellEnd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>ndijore</w:t>
            </w:r>
            <w:proofErr w:type="spellEnd"/>
          </w:p>
          <w:p w14:paraId="60A35048" w14:textId="2951A37E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Cila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është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detyra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lotit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, e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kapakëve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syrit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, e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qerpikëve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 e</w:t>
            </w:r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vetullave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?</w:t>
            </w:r>
          </w:p>
          <w:p w14:paraId="744BC4A0" w14:textId="77777777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metat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sëmundjet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syrit</w:t>
            </w:r>
            <w:proofErr w:type="spellEnd"/>
          </w:p>
          <w:p w14:paraId="19C3329A" w14:textId="77777777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Përsëritje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syri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) </w:t>
            </w:r>
          </w:p>
          <w:p w14:paraId="7078F6D0" w14:textId="77777777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Veshi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dëgjimi</w:t>
            </w:r>
            <w:proofErr w:type="spellEnd"/>
          </w:p>
          <w:p w14:paraId="6BA18498" w14:textId="77777777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Sëmundjet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veshit</w:t>
            </w:r>
            <w:proofErr w:type="spellEnd"/>
          </w:p>
          <w:p w14:paraId="2E689EF3" w14:textId="7901C4FB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Organet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ndijore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për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arom</w:t>
            </w:r>
            <w:r w:rsidR="00BE3E1B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, </w:t>
            </w:r>
            <w:proofErr w:type="spellStart"/>
            <w:r w:rsidR="00BE3E1B">
              <w:rPr>
                <w:rFonts w:ascii="Times New Roman" w:eastAsiaTheme="minorEastAsia" w:hAnsi="Times New Roman"/>
                <w:color w:val="000000" w:themeColor="text1"/>
              </w:rPr>
              <w:t>shije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BE3E1B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BE3E1B">
              <w:rPr>
                <w:rFonts w:ascii="Times New Roman" w:eastAsiaTheme="minorEastAsia" w:hAnsi="Times New Roman"/>
                <w:color w:val="000000" w:themeColor="text1"/>
              </w:rPr>
              <w:t>prekje</w:t>
            </w:r>
            <w:proofErr w:type="spellEnd"/>
          </w:p>
          <w:p w14:paraId="7EA6A11F" w14:textId="0E49D6FF" w:rsidR="00F86B2A" w:rsidRPr="00F86B2A" w:rsidRDefault="00BE3E1B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>organeve</w:t>
            </w:r>
            <w:proofErr w:type="spellEnd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>riprodhues</w:t>
            </w:r>
            <w:r>
              <w:rPr>
                <w:rFonts w:ascii="Times New Roman" w:eastAsiaTheme="minorEastAsia" w:hAnsi="Times New Roman"/>
                <w:color w:val="000000" w:themeColor="text1"/>
              </w:rPr>
              <w:t>e</w:t>
            </w:r>
            <w:proofErr w:type="spellEnd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>meshkujt</w:t>
            </w:r>
            <w:proofErr w:type="spellEnd"/>
          </w:p>
          <w:p w14:paraId="59802217" w14:textId="77777777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Organet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riprodhuese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femrat</w:t>
            </w:r>
            <w:proofErr w:type="spellEnd"/>
          </w:p>
          <w:p w14:paraId="23A8A1B3" w14:textId="77777777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Lindja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një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fëmije</w:t>
            </w:r>
            <w:proofErr w:type="spellEnd"/>
          </w:p>
          <w:p w14:paraId="17502599" w14:textId="04692335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N</w:t>
            </w:r>
            <w:r w:rsidR="00BE3E1B">
              <w:rPr>
                <w:rFonts w:ascii="Times New Roman" w:eastAsiaTheme="minorEastAsia" w:hAnsi="Times New Roman"/>
                <w:color w:val="000000" w:themeColor="text1"/>
              </w:rPr>
              <w:t>dryshimet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BE3E1B">
              <w:rPr>
                <w:rFonts w:ascii="Times New Roman" w:eastAsiaTheme="minorEastAsia" w:hAnsi="Times New Roman"/>
                <w:color w:val="000000" w:themeColor="text1"/>
              </w:rPr>
              <w:t>në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BE3E1B">
              <w:rPr>
                <w:rFonts w:ascii="Times New Roman" w:eastAsiaTheme="minorEastAsia" w:hAnsi="Times New Roman"/>
                <w:color w:val="000000" w:themeColor="text1"/>
              </w:rPr>
              <w:t>pubertet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BE3E1B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BE3E1B">
              <w:rPr>
                <w:rFonts w:ascii="Times New Roman" w:eastAsiaTheme="minorEastAsia" w:hAnsi="Times New Roman"/>
                <w:color w:val="000000" w:themeColor="text1"/>
              </w:rPr>
              <w:t>roli</w:t>
            </w:r>
            <w:proofErr w:type="spellEnd"/>
            <w:r w:rsidR="00BE3E1B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BE3E1B"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prindërve</w:t>
            </w:r>
            <w:proofErr w:type="spellEnd"/>
          </w:p>
          <w:p w14:paraId="78BF22B0" w14:textId="77777777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Përgjegjësia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prindërore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planifikimi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familjar</w:t>
            </w:r>
            <w:proofErr w:type="spellEnd"/>
          </w:p>
          <w:p w14:paraId="57A2BE69" w14:textId="73869F5B" w:rsidR="00F86B2A" w:rsidRPr="00F86B2A" w:rsidRDefault="00BE3E1B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Përsëritje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Sistemi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>organeve</w:t>
            </w:r>
            <w:proofErr w:type="spellEnd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>për</w:t>
            </w:r>
            <w:proofErr w:type="spellEnd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>riprodhim</w:t>
            </w:r>
            <w:proofErr w:type="spellEnd"/>
            <w:r w:rsidR="00F86B2A" w:rsidRPr="00F86B2A">
              <w:rPr>
                <w:rFonts w:ascii="Times New Roman" w:eastAsiaTheme="minorEastAsia" w:hAnsi="Times New Roman"/>
                <w:color w:val="000000" w:themeColor="text1"/>
              </w:rPr>
              <w:t>)</w:t>
            </w:r>
          </w:p>
          <w:p w14:paraId="196FA162" w14:textId="77777777" w:rsidR="00F86B2A" w:rsidRPr="00F86B2A" w:rsidRDefault="00F86B2A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>Vlerësim</w:t>
            </w:r>
            <w:proofErr w:type="spellEnd"/>
            <w:r w:rsidRPr="00F86B2A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</w:p>
          <w:p w14:paraId="0F727615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528BB00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69AD1C1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</w:tc>
        <w:tc>
          <w:tcPr>
            <w:tcW w:w="1350" w:type="dxa"/>
          </w:tcPr>
          <w:p w14:paraId="2C6DC264" w14:textId="1DCFD820" w:rsidR="00EA7D4F" w:rsidRPr="000C0FC8" w:rsidRDefault="00F12EB5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21</w:t>
            </w:r>
          </w:p>
        </w:tc>
        <w:tc>
          <w:tcPr>
            <w:tcW w:w="2160" w:type="dxa"/>
          </w:tcPr>
          <w:p w14:paraId="09C731C0" w14:textId="1C336668" w:rsidR="00EA7D4F" w:rsidRPr="000C0FC8" w:rsidRDefault="00BE3E1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drejt</w:t>
            </w:r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përdrejtë</w:t>
            </w:r>
            <w:proofErr w:type="spellEnd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shpjegim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sqarim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ushtrime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proofErr w:type="spellEnd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praktike</w:t>
            </w:r>
            <w:proofErr w:type="spellEnd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shembujt</w:t>
            </w:r>
            <w:proofErr w:type="spellEnd"/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);</w:t>
            </w:r>
          </w:p>
          <w:p w14:paraId="39CC47CD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CEB4E06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anë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pyetjeve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teknika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pyetjeve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drejtuar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nxënësve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); </w:t>
            </w:r>
          </w:p>
          <w:p w14:paraId="1A1D321F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D187F23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që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menduarit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kritik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krijues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zgjidhjen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problemeve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; </w:t>
            </w:r>
          </w:p>
          <w:p w14:paraId="5FD2648A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567E1AB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1D49274D" w14:textId="1C40A0D5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mësuarit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përmes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projekt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eve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punëve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kërkimore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terren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</w:tc>
        <w:tc>
          <w:tcPr>
            <w:tcW w:w="1980" w:type="dxa"/>
          </w:tcPr>
          <w:p w14:paraId="1A758812" w14:textId="1095687C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gojë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(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diskutime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debate,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prezantime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)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29F1DEE0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F000407" w14:textId="06BD456A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test.</w:t>
            </w:r>
          </w:p>
          <w:p w14:paraId="7EA75369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437DF4C" w14:textId="261CA3C3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shkrim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,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cili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realizohet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përmes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teknikave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ndryshme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testeve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kuizeve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eseve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raportet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).</w:t>
            </w:r>
          </w:p>
          <w:p w14:paraId="1E7E6611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21E4C9A" w14:textId="5B13E5CD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praktike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/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eksperimentale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0F6D9327" w14:textId="10BBD037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ecurinë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produktin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projekte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79B30586" w14:textId="102F9864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portfolios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63E7D505" w14:textId="2356055E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individual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grupor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gjatë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kërkimore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4FE41E05" w14:textId="3618AF61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detyrave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shtëpisë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</w:tc>
        <w:tc>
          <w:tcPr>
            <w:tcW w:w="1350" w:type="dxa"/>
          </w:tcPr>
          <w:p w14:paraId="7D6093A8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Gjuhë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komunikim</w:t>
            </w:r>
            <w:proofErr w:type="spellEnd"/>
          </w:p>
          <w:p w14:paraId="7D0D9F2B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EA040AA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Fizikë</w:t>
            </w:r>
            <w:proofErr w:type="spellEnd"/>
          </w:p>
          <w:p w14:paraId="34DD7FF7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0830823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Edukatë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qytetare</w:t>
            </w:r>
            <w:proofErr w:type="spellEnd"/>
          </w:p>
          <w:p w14:paraId="2DDC05A7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Gjeografi</w:t>
            </w:r>
            <w:proofErr w:type="spellEnd"/>
          </w:p>
          <w:p w14:paraId="6CD19076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E9FF2EE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TIK</w:t>
            </w:r>
          </w:p>
          <w:p w14:paraId="19377C3D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0A5F998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Histori</w:t>
            </w:r>
            <w:proofErr w:type="spellEnd"/>
          </w:p>
          <w:p w14:paraId="7A64EFFE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D57D0D3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Ekologjia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mjedisi</w:t>
            </w:r>
            <w:proofErr w:type="spellEnd"/>
          </w:p>
        </w:tc>
        <w:tc>
          <w:tcPr>
            <w:tcW w:w="1264" w:type="dxa"/>
          </w:tcPr>
          <w:p w14:paraId="194BADCF" w14:textId="3F58BBEC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-Libri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Biologjia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7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(B.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Mustafa, A.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Hajdari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Sh.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Mustafa) </w:t>
            </w:r>
          </w:p>
          <w:p w14:paraId="07579F64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478A73DA" w14:textId="4A2E1796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Atlas </w:t>
            </w:r>
          </w:p>
          <w:p w14:paraId="258B58B3" w14:textId="654BC0F0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Foto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ilustruese</w:t>
            </w:r>
            <w:proofErr w:type="spellEnd"/>
          </w:p>
          <w:p w14:paraId="6DD69115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B88CC76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A18B232" w14:textId="77BEAFE8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Slide/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material</w:t>
            </w:r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e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ndërtuara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nga</w:t>
            </w:r>
            <w:proofErr w:type="spellEnd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BE3E1B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mësimdhënësi</w:t>
            </w:r>
            <w:proofErr w:type="spellEnd"/>
          </w:p>
          <w:p w14:paraId="1078EE26" w14:textId="77777777" w:rsidR="00EA7D4F" w:rsidRPr="000C0FC8" w:rsidRDefault="00EA7D4F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A54F44F" w14:textId="255A9AB0" w:rsidR="00EA7D4F" w:rsidRPr="000C0FC8" w:rsidRDefault="00BE3E1B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Tekste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nga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fush</w:t>
            </w:r>
            <w:r w:rsidR="00EA7D4F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a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tjera</w:t>
            </w:r>
            <w:proofErr w:type="spellEnd"/>
          </w:p>
        </w:tc>
      </w:tr>
    </w:tbl>
    <w:p w14:paraId="7AEF07E2" w14:textId="77777777" w:rsidR="00EA7D4F" w:rsidRPr="007A2D2B" w:rsidRDefault="00EA7D4F" w:rsidP="007A2D2B">
      <w:pPr>
        <w:spacing w:after="160"/>
        <w:rPr>
          <w:rFonts w:ascii="Times New Roman" w:hAnsi="Times New Roman"/>
        </w:rPr>
      </w:pPr>
    </w:p>
    <w:p w14:paraId="2EB67F77" w14:textId="77777777" w:rsidR="00BC58D2" w:rsidRPr="007A2D2B" w:rsidRDefault="00BC58D2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2B6FE2E8" w14:textId="77777777" w:rsidR="00BC58D2" w:rsidRPr="007A2D2B" w:rsidRDefault="00BC58D2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5AC74582" w14:textId="77777777" w:rsidR="00BC58D2" w:rsidRPr="007A2D2B" w:rsidRDefault="00BC58D2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23A9D6A4" w14:textId="77777777" w:rsidR="00BC58D2" w:rsidRPr="007A2D2B" w:rsidRDefault="00BC58D2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0F9CE330" w14:textId="77777777" w:rsidR="00BC58D2" w:rsidRPr="007A2D2B" w:rsidRDefault="00BC58D2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1F24043A" w14:textId="77777777" w:rsidR="00913A72" w:rsidRDefault="00913A72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28A91A1D" w14:textId="77777777" w:rsidR="00913A72" w:rsidRDefault="00913A72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275398D8" w14:textId="77777777" w:rsidR="00913A72" w:rsidRDefault="00913A72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04883A1A" w14:textId="77777777" w:rsidR="00913A72" w:rsidRDefault="00913A72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74DFCC5E" w14:textId="537682E4" w:rsidR="00EA7D4F" w:rsidRPr="008732A5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  <w:r w:rsidRPr="008732A5">
        <w:rPr>
          <w:rFonts w:ascii="Times New Roman" w:eastAsiaTheme="minorEastAsia" w:hAnsi="Times New Roman"/>
          <w:lang w:eastAsia="ja-JP"/>
        </w:rPr>
        <w:lastRenderedPageBreak/>
        <w:t xml:space="preserve">PLANI </w:t>
      </w:r>
      <w:bookmarkEnd w:id="2"/>
      <w:r w:rsidRPr="008732A5">
        <w:rPr>
          <w:rFonts w:ascii="Times New Roman" w:eastAsiaTheme="minorEastAsia" w:hAnsi="Times New Roman"/>
          <w:lang w:eastAsia="ja-JP"/>
        </w:rPr>
        <w:t xml:space="preserve">DYMUJOR: </w:t>
      </w:r>
      <w:r w:rsidRPr="007A2D2B">
        <w:rPr>
          <w:rFonts w:ascii="Times New Roman" w:eastAsiaTheme="minorEastAsia" w:hAnsi="Times New Roman"/>
          <w:lang w:eastAsia="ja-JP"/>
        </w:rPr>
        <w:t>PRILL-MAJ-QERSHOR</w:t>
      </w:r>
    </w:p>
    <w:p w14:paraId="48B02563" w14:textId="77777777" w:rsidR="00EA7D4F" w:rsidRPr="008732A5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  <w:proofErr w:type="spellStart"/>
      <w:r w:rsidRPr="008732A5">
        <w:rPr>
          <w:rFonts w:ascii="Times New Roman" w:eastAsiaTheme="minorEastAsia" w:hAnsi="Times New Roman"/>
          <w:lang w:eastAsia="ja-JP"/>
        </w:rPr>
        <w:t>Lënda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mësmimore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: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Biologji</w:t>
      </w:r>
      <w:proofErr w:type="spellEnd"/>
    </w:p>
    <w:p w14:paraId="28972EE4" w14:textId="6794913E" w:rsidR="00EA7D4F" w:rsidRPr="008732A5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  <w:proofErr w:type="spellStart"/>
      <w:r w:rsidRPr="008732A5">
        <w:rPr>
          <w:rFonts w:ascii="Times New Roman" w:eastAsiaTheme="minorEastAsia" w:hAnsi="Times New Roman"/>
          <w:lang w:eastAsia="ja-JP"/>
        </w:rPr>
        <w:t>Fusha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kurrikulare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: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Shkencat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e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natyrës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                                                                  </w:t>
      </w:r>
      <w:r w:rsidR="00C54A7D">
        <w:rPr>
          <w:rFonts w:ascii="Times New Roman" w:eastAsiaTheme="minorEastAsia" w:hAnsi="Times New Roman"/>
          <w:lang w:eastAsia="ja-JP"/>
        </w:rPr>
        <w:t xml:space="preserve">                          </w:t>
      </w:r>
      <w:proofErr w:type="spellStart"/>
      <w:r w:rsidR="00C54A7D">
        <w:rPr>
          <w:rFonts w:ascii="Times New Roman" w:eastAsiaTheme="minorEastAsia" w:hAnsi="Times New Roman"/>
          <w:lang w:eastAsia="ja-JP"/>
        </w:rPr>
        <w:t>Klasa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VI</w:t>
      </w:r>
      <w:r w:rsidRPr="007A2D2B">
        <w:rPr>
          <w:rFonts w:ascii="Times New Roman" w:eastAsiaTheme="minorEastAsia" w:hAnsi="Times New Roman"/>
          <w:lang w:eastAsia="ja-JP"/>
        </w:rPr>
        <w:t>I</w:t>
      </w:r>
    </w:p>
    <w:p w14:paraId="66DBE784" w14:textId="77777777" w:rsidR="00803850" w:rsidRPr="007A2D2B" w:rsidRDefault="00EA7D4F" w:rsidP="007A2D2B">
      <w:pPr>
        <w:autoSpaceDE w:val="0"/>
        <w:autoSpaceDN w:val="0"/>
        <w:adjustRightInd w:val="0"/>
        <w:rPr>
          <w:rFonts w:ascii="Times New Roman" w:eastAsia="MS Mincho" w:hAnsi="Times New Roman"/>
          <w:color w:val="000000"/>
          <w:lang w:val="sq-AL"/>
        </w:rPr>
      </w:pPr>
      <w:proofErr w:type="spellStart"/>
      <w:r w:rsidRPr="008732A5">
        <w:rPr>
          <w:rFonts w:ascii="Times New Roman" w:eastAsiaTheme="minorEastAsia" w:hAnsi="Times New Roman"/>
          <w:lang w:eastAsia="ja-JP"/>
        </w:rPr>
        <w:t>Temat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8732A5">
        <w:rPr>
          <w:rFonts w:ascii="Times New Roman" w:eastAsiaTheme="minorEastAsia" w:hAnsi="Times New Roman"/>
          <w:lang w:eastAsia="ja-JP"/>
        </w:rPr>
        <w:t>mësimore</w:t>
      </w:r>
      <w:proofErr w:type="spellEnd"/>
      <w:r w:rsidRPr="008732A5">
        <w:rPr>
          <w:rFonts w:ascii="Times New Roman" w:eastAsiaTheme="minorEastAsia" w:hAnsi="Times New Roman"/>
          <w:lang w:eastAsia="ja-JP"/>
        </w:rPr>
        <w:t xml:space="preserve">: </w:t>
      </w:r>
      <w:r w:rsidR="00803850" w:rsidRPr="007A2D2B">
        <w:rPr>
          <w:rFonts w:ascii="Times New Roman" w:eastAsia="MS Mincho" w:hAnsi="Times New Roman"/>
          <w:color w:val="000000"/>
          <w:lang w:val="sq-AL"/>
        </w:rPr>
        <w:t>Shëndeti, sjelljet dhe emocionet e njeriut</w:t>
      </w:r>
    </w:p>
    <w:p w14:paraId="13B434EC" w14:textId="7CC11159" w:rsidR="00803850" w:rsidRPr="007A2D2B" w:rsidRDefault="00166CAE" w:rsidP="007A2D2B">
      <w:pPr>
        <w:autoSpaceDE w:val="0"/>
        <w:autoSpaceDN w:val="0"/>
        <w:adjustRightInd w:val="0"/>
        <w:rPr>
          <w:rFonts w:ascii="Times New Roman" w:eastAsia="MS Mincho" w:hAnsi="Times New Roman"/>
          <w:color w:val="000000"/>
          <w:lang w:val="sq-AL"/>
        </w:rPr>
      </w:pPr>
      <w:r w:rsidRPr="007A2D2B">
        <w:rPr>
          <w:rFonts w:ascii="Times New Roman" w:eastAsia="MS Mincho" w:hAnsi="Times New Roman"/>
          <w:color w:val="000000"/>
          <w:lang w:val="sq-AL"/>
        </w:rPr>
        <w:t xml:space="preserve">                          </w:t>
      </w:r>
      <w:r w:rsidR="00803850" w:rsidRPr="007A2D2B">
        <w:rPr>
          <w:rFonts w:ascii="Times New Roman" w:eastAsia="MS Mincho" w:hAnsi="Times New Roman"/>
          <w:color w:val="000000"/>
          <w:lang w:val="sq-AL"/>
        </w:rPr>
        <w:t>- Shumimi te shtazët</w:t>
      </w:r>
    </w:p>
    <w:p w14:paraId="6B9EB98C" w14:textId="361CE33B" w:rsidR="00803850" w:rsidRPr="007A2D2B" w:rsidRDefault="00166CAE" w:rsidP="007A2D2B">
      <w:pPr>
        <w:autoSpaceDE w:val="0"/>
        <w:autoSpaceDN w:val="0"/>
        <w:adjustRightInd w:val="0"/>
        <w:rPr>
          <w:rFonts w:ascii="Times New Roman" w:eastAsia="MS Mincho" w:hAnsi="Times New Roman"/>
          <w:color w:val="000000"/>
          <w:lang w:val="sq-AL"/>
        </w:rPr>
      </w:pPr>
      <w:r w:rsidRPr="007A2D2B">
        <w:rPr>
          <w:rFonts w:ascii="Times New Roman" w:eastAsia="MS Mincho" w:hAnsi="Times New Roman"/>
          <w:color w:val="000000"/>
          <w:lang w:val="sq-AL"/>
        </w:rPr>
        <w:t xml:space="preserve">                          </w:t>
      </w:r>
      <w:r w:rsidR="00803850" w:rsidRPr="007A2D2B">
        <w:rPr>
          <w:rFonts w:ascii="Times New Roman" w:eastAsia="MS Mincho" w:hAnsi="Times New Roman"/>
          <w:color w:val="000000"/>
          <w:lang w:val="sq-AL"/>
        </w:rPr>
        <w:t>- Shumimi te bimët</w:t>
      </w:r>
    </w:p>
    <w:p w14:paraId="50613D01" w14:textId="09DBB5D5" w:rsidR="001D34F3" w:rsidRPr="007A2D2B" w:rsidRDefault="001D34F3" w:rsidP="007A2D2B">
      <w:pPr>
        <w:spacing w:after="160"/>
        <w:rPr>
          <w:rFonts w:ascii="Times New Roman" w:eastAsiaTheme="minorEastAsia" w:hAnsi="Times New Roman"/>
          <w:lang w:eastAsia="ja-JP"/>
        </w:rPr>
      </w:pPr>
      <w:r w:rsidRPr="007A2D2B">
        <w:rPr>
          <w:rFonts w:ascii="Times New Roman" w:eastAsiaTheme="minorEastAsia" w:hAnsi="Times New Roman"/>
          <w:lang w:eastAsia="ja-JP"/>
        </w:rPr>
        <w:t xml:space="preserve">                          -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Shumi</w:t>
      </w:r>
      <w:proofErr w:type="spellEnd"/>
      <w:r w:rsidRPr="007A2D2B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te</w:t>
      </w:r>
      <w:proofErr w:type="spellEnd"/>
      <w:r w:rsidRPr="007A2D2B">
        <w:rPr>
          <w:rFonts w:ascii="Times New Roman" w:eastAsiaTheme="minorEastAsia" w:hAnsi="Times New Roman"/>
          <w:lang w:eastAsia="ja-JP"/>
        </w:rPr>
        <w:t xml:space="preserve"> </w:t>
      </w:r>
      <w:proofErr w:type="spellStart"/>
      <w:r w:rsidRPr="007A2D2B">
        <w:rPr>
          <w:rFonts w:ascii="Times New Roman" w:eastAsiaTheme="minorEastAsia" w:hAnsi="Times New Roman"/>
          <w:lang w:eastAsia="ja-JP"/>
        </w:rPr>
        <w:t>njeriu</w:t>
      </w:r>
      <w:proofErr w:type="spellEnd"/>
    </w:p>
    <w:p w14:paraId="3D6E417B" w14:textId="77777777" w:rsidR="001D34F3" w:rsidRPr="00961CDF" w:rsidRDefault="001D34F3" w:rsidP="007A2D2B">
      <w:pPr>
        <w:keepNext/>
        <w:keepLines/>
        <w:spacing w:after="0"/>
        <w:jc w:val="both"/>
        <w:outlineLvl w:val="0"/>
        <w:rPr>
          <w:rFonts w:ascii="Times New Roman" w:eastAsiaTheme="majorEastAsia" w:hAnsi="Times New Roman"/>
          <w:kern w:val="2"/>
          <w:lang w:val="de-DE"/>
          <w14:ligatures w14:val="standardContextual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64"/>
        <w:gridCol w:w="8850"/>
      </w:tblGrid>
      <w:tr w:rsidR="001D34F3" w:rsidRPr="00961CDF" w14:paraId="2BF62B50" w14:textId="77777777" w:rsidTr="003209E1">
        <w:trPr>
          <w:trHeight w:val="720"/>
        </w:trPr>
        <w:tc>
          <w:tcPr>
            <w:tcW w:w="86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BD3DE" w:themeFill="text2" w:themeFillTint="40"/>
          </w:tcPr>
          <w:p w14:paraId="49D2D7A9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Nr.</w:t>
            </w:r>
          </w:p>
        </w:tc>
        <w:tc>
          <w:tcPr>
            <w:tcW w:w="8850" w:type="dxa"/>
            <w:tcBorders>
              <w:left w:val="single" w:sz="12" w:space="0" w:color="000000" w:themeColor="text1"/>
            </w:tcBorders>
            <w:shd w:val="clear" w:color="auto" w:fill="CBD3DE" w:themeFill="text2" w:themeFillTint="40"/>
          </w:tcPr>
          <w:p w14:paraId="38A84F47" w14:textId="70BD0596" w:rsidR="001D34F3" w:rsidRPr="00961CDF" w:rsidRDefault="00C54A7D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Rezultatet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nxënit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shkallën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3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kompetencat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kryesore</w:t>
            </w:r>
            <w:proofErr w:type="spellEnd"/>
          </w:p>
        </w:tc>
      </w:tr>
      <w:tr w:rsidR="001D34F3" w:rsidRPr="00961CDF" w14:paraId="4B56805E" w14:textId="77777777" w:rsidTr="003209E1">
        <w:trPr>
          <w:trHeight w:val="720"/>
        </w:trPr>
        <w:tc>
          <w:tcPr>
            <w:tcW w:w="864" w:type="dxa"/>
            <w:tcBorders>
              <w:top w:val="single" w:sz="12" w:space="0" w:color="000000" w:themeColor="text1"/>
            </w:tcBorders>
            <w:shd w:val="clear" w:color="auto" w:fill="CBD3DE" w:themeFill="text2" w:themeFillTint="40"/>
          </w:tcPr>
          <w:p w14:paraId="1DE871B5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</w:t>
            </w:r>
          </w:p>
        </w:tc>
        <w:tc>
          <w:tcPr>
            <w:tcW w:w="8850" w:type="dxa"/>
            <w:shd w:val="clear" w:color="auto" w:fill="CBD3DE" w:themeFill="text2" w:themeFillTint="40"/>
          </w:tcPr>
          <w:p w14:paraId="795EF7D4" w14:textId="53BC5F19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</w:rPr>
              <w:t>n</w:t>
            </w:r>
            <w:r w:rsidR="00C54A7D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C54A7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shprehur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efektiv</w:t>
            </w:r>
            <w:proofErr w:type="spellEnd"/>
          </w:p>
        </w:tc>
      </w:tr>
      <w:tr w:rsidR="001D34F3" w:rsidRPr="00961CDF" w14:paraId="261086FE" w14:textId="77777777" w:rsidTr="003209E1">
        <w:trPr>
          <w:trHeight w:val="720"/>
        </w:trPr>
        <w:tc>
          <w:tcPr>
            <w:tcW w:w="864" w:type="dxa"/>
          </w:tcPr>
          <w:p w14:paraId="508775D5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0" w:type="dxa"/>
          </w:tcPr>
          <w:p w14:paraId="77C0447E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Lexon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rrjedhshëm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intonacion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duhur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tekst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rrëfyes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përshkrues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shkencor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publicistik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komenton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kërkesës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39613AD2" w14:textId="77777777" w:rsidTr="003209E1">
        <w:trPr>
          <w:trHeight w:val="720"/>
        </w:trPr>
        <w:tc>
          <w:tcPr>
            <w:tcW w:w="864" w:type="dxa"/>
          </w:tcPr>
          <w:p w14:paraId="6317836E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2.</w:t>
            </w:r>
          </w:p>
        </w:tc>
        <w:tc>
          <w:tcPr>
            <w:tcW w:w="8850" w:type="dxa"/>
          </w:tcPr>
          <w:p w14:paraId="181A05E7" w14:textId="2CB592AD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  <w:lang w:val="sq-AL"/>
              </w:rPr>
            </w:pPr>
            <w:r w:rsidRPr="00961CDF">
              <w:rPr>
                <w:rFonts w:ascii="Times New Roman" w:eastAsiaTheme="minorEastAsia" w:hAnsi="Times New Roman"/>
              </w:rPr>
              <w:t>D</w:t>
            </w:r>
            <w:r w:rsidRPr="00961CDF">
              <w:rPr>
                <w:rFonts w:ascii="Times New Roman" w:eastAsiaTheme="minorEastAsia" w:hAnsi="Times New Roman"/>
                <w:lang w:val="sq-AL"/>
              </w:rPr>
              <w:t xml:space="preserve">ëgjon në mënyrë aktive </w:t>
            </w:r>
            <w:r w:rsidR="00C54A7D">
              <w:rPr>
                <w:rFonts w:ascii="Times New Roman" w:eastAsiaTheme="minorEastAsia" w:hAnsi="Times New Roman"/>
                <w:lang w:val="sq-AL"/>
              </w:rPr>
              <w:t>e</w:t>
            </w:r>
            <w:r w:rsidRPr="00961CDF">
              <w:rPr>
                <w:rFonts w:ascii="Times New Roman" w:eastAsiaTheme="minorEastAsia" w:hAnsi="Times New Roman"/>
                <w:lang w:val="sq-AL"/>
              </w:rPr>
              <w:t>dhe komentet e bëra nga të tjerët për temën e prezant</w:t>
            </w:r>
            <w:r w:rsidR="00C54A7D">
              <w:rPr>
                <w:rFonts w:ascii="Times New Roman" w:eastAsiaTheme="minorEastAsia" w:hAnsi="Times New Roman"/>
                <w:lang w:val="sq-AL"/>
              </w:rPr>
              <w:t>uar të fushës së caktuar, duke e</w:t>
            </w:r>
            <w:r w:rsidRPr="00961CDF">
              <w:rPr>
                <w:rFonts w:ascii="Times New Roman" w:eastAsiaTheme="minorEastAsia" w:hAnsi="Times New Roman"/>
                <w:lang w:val="sq-AL"/>
              </w:rPr>
              <w:t xml:space="preserve"> paraqitur nëpërmjet pyetjeve, komenteve, sqarimeve dhe propozimeve.</w:t>
            </w:r>
          </w:p>
        </w:tc>
      </w:tr>
      <w:tr w:rsidR="001D34F3" w:rsidRPr="00961CDF" w14:paraId="49272676" w14:textId="77777777" w:rsidTr="003209E1">
        <w:trPr>
          <w:trHeight w:val="720"/>
        </w:trPr>
        <w:tc>
          <w:tcPr>
            <w:tcW w:w="864" w:type="dxa"/>
          </w:tcPr>
          <w:p w14:paraId="756A4872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4.</w:t>
            </w:r>
          </w:p>
        </w:tc>
        <w:tc>
          <w:tcPr>
            <w:tcW w:w="8850" w:type="dxa"/>
          </w:tcPr>
          <w:p w14:paraId="096A2C03" w14:textId="4CC8C140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Shpreh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C54A7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gjykimin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prezantim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folurit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forma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tjera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219390A4" w14:textId="77777777" w:rsidTr="003209E1">
        <w:trPr>
          <w:trHeight w:val="720"/>
        </w:trPr>
        <w:tc>
          <w:tcPr>
            <w:tcW w:w="864" w:type="dxa"/>
          </w:tcPr>
          <w:p w14:paraId="237E7D23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6.</w:t>
            </w:r>
          </w:p>
        </w:tc>
        <w:tc>
          <w:tcPr>
            <w:tcW w:w="8850" w:type="dxa"/>
          </w:tcPr>
          <w:p w14:paraId="46937245" w14:textId="27E987F8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Shpjegon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qartë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saktë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kuptimin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terma</w:t>
            </w:r>
            <w:r w:rsidR="006C06B6">
              <w:rPr>
                <w:rFonts w:ascii="Times New Roman" w:eastAsiaTheme="minorEastAsia" w:hAnsi="Times New Roman"/>
              </w:rPr>
              <w:t>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fjalëve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koncepteve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)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6C06B6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6C06B6">
              <w:rPr>
                <w:rFonts w:ascii="Times New Roman" w:eastAsiaTheme="minorEastAsia" w:hAnsi="Times New Roman"/>
              </w:rPr>
              <w:t>rinj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veta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përditshme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1875965B" w14:textId="77777777" w:rsidTr="003209E1">
        <w:trPr>
          <w:trHeight w:val="720"/>
        </w:trPr>
        <w:tc>
          <w:tcPr>
            <w:tcW w:w="864" w:type="dxa"/>
          </w:tcPr>
          <w:p w14:paraId="3520B9AC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7.</w:t>
            </w:r>
          </w:p>
        </w:tc>
        <w:tc>
          <w:tcPr>
            <w:tcW w:w="8850" w:type="dxa"/>
          </w:tcPr>
          <w:p w14:paraId="437FCA02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Përdor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programet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softuerike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distancë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forma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komunikimit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qoftë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veta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përditshme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5D86D3D1" w14:textId="77777777" w:rsidTr="003209E1">
        <w:trPr>
          <w:trHeight w:val="720"/>
        </w:trPr>
        <w:tc>
          <w:tcPr>
            <w:tcW w:w="864" w:type="dxa"/>
          </w:tcPr>
          <w:p w14:paraId="7215DC8D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lastRenderedPageBreak/>
              <w:t>8.</w:t>
            </w:r>
          </w:p>
        </w:tc>
        <w:tc>
          <w:tcPr>
            <w:tcW w:w="8850" w:type="dxa"/>
          </w:tcPr>
          <w:p w14:paraId="4BBAEF9A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Shpreh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drejt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kërkesën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gjuhën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joamtare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huaj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situatë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supozuar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rast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nevoje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shërbim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ndihmë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informim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orientim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.), duke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ndërvepruar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grup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1878CFD8" w14:textId="77777777" w:rsidR="001D34F3" w:rsidRPr="00961CDF" w:rsidRDefault="001D34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6DCA5FEB" w14:textId="77777777" w:rsidR="001D34F3" w:rsidRPr="00961CDF" w:rsidRDefault="001D34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1D34F3" w:rsidRPr="00961CDF" w14:paraId="4FCA2D10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07CE9B08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1C1E41AC" w14:textId="48392196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r w:rsidR="00C54A7D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menduarit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Mendimtar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kreativ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kritik</w:t>
            </w:r>
            <w:proofErr w:type="spellEnd"/>
          </w:p>
        </w:tc>
      </w:tr>
      <w:tr w:rsidR="001D34F3" w:rsidRPr="00961CDF" w14:paraId="380DFF4F" w14:textId="77777777" w:rsidTr="003209E1">
        <w:trPr>
          <w:trHeight w:val="720"/>
        </w:trPr>
        <w:tc>
          <w:tcPr>
            <w:tcW w:w="864" w:type="dxa"/>
          </w:tcPr>
          <w:p w14:paraId="1FDD56D6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5.</w:t>
            </w:r>
          </w:p>
        </w:tc>
        <w:tc>
          <w:tcPr>
            <w:tcW w:w="8856" w:type="dxa"/>
          </w:tcPr>
          <w:p w14:paraId="09590B2A" w14:textId="31DC913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Përzgjedh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demonstron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ecuri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C54A7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strategji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ndryshme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zgjidhjen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problemi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matematik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gjuhësor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shkencor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) duke </w:t>
            </w:r>
            <w:r w:rsidR="00C54A7D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dëshmuar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arritjen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përfundimit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gjegjësisht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rezultatin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njëjtë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13E4A488" w14:textId="77777777" w:rsidTr="003209E1">
        <w:trPr>
          <w:trHeight w:val="720"/>
        </w:trPr>
        <w:tc>
          <w:tcPr>
            <w:tcW w:w="864" w:type="dxa"/>
          </w:tcPr>
          <w:p w14:paraId="0C084442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6.</w:t>
            </w:r>
          </w:p>
        </w:tc>
        <w:tc>
          <w:tcPr>
            <w:tcW w:w="8856" w:type="dxa"/>
          </w:tcPr>
          <w:p w14:paraId="342F4130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Interpreton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rregullat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zhvillimit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procesi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natyror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duke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ilustruar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shembuj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konkretë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: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ilustrim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skicë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3EB952D9" w14:textId="77777777" w:rsidTr="003209E1">
        <w:trPr>
          <w:trHeight w:val="720"/>
        </w:trPr>
        <w:tc>
          <w:tcPr>
            <w:tcW w:w="864" w:type="dxa"/>
          </w:tcPr>
          <w:p w14:paraId="4588C3EE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7.</w:t>
            </w:r>
          </w:p>
        </w:tc>
        <w:tc>
          <w:tcPr>
            <w:tcW w:w="8856" w:type="dxa"/>
          </w:tcPr>
          <w:p w14:paraId="2AD16917" w14:textId="75BBC99D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Krahason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ngjashmëritë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dallimet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fazave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rëndësishme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cilat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është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zhvilluar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proces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C54A7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dukuri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natyrore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5CB69F74" w14:textId="77777777" w:rsidTr="003209E1">
        <w:trPr>
          <w:trHeight w:val="720"/>
        </w:trPr>
        <w:tc>
          <w:tcPr>
            <w:tcW w:w="864" w:type="dxa"/>
          </w:tcPr>
          <w:p w14:paraId="66AC3136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8.</w:t>
            </w:r>
          </w:p>
        </w:tc>
        <w:tc>
          <w:tcPr>
            <w:tcW w:w="8856" w:type="dxa"/>
          </w:tcPr>
          <w:p w14:paraId="76E8D169" w14:textId="032C6D2A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Përdor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krahasimin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</w:rPr>
              <w:t>kontrastin</w:t>
            </w:r>
            <w:proofErr w:type="spellEnd"/>
            <w:r w:rsidR="00C54A7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C54A7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</w:rPr>
              <w:t>t’i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gjetur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dallimet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ngjashmëritë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kryesore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midis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dy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shumë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dukurive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natyrore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shoqërore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krijimeve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letrare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artistike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65101E26" w14:textId="77777777" w:rsidR="001D34F3" w:rsidRPr="00961CDF" w:rsidRDefault="001D34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1D34F3" w:rsidRPr="00961CDF" w14:paraId="1794A2DB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36617F0F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III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55542177" w14:textId="604BD6E6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r w:rsidR="00C54A7D"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mësuarit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suksesshëm</w:t>
            </w:r>
            <w:proofErr w:type="spellEnd"/>
          </w:p>
        </w:tc>
      </w:tr>
      <w:tr w:rsidR="001D34F3" w:rsidRPr="00961CDF" w14:paraId="07AE1F04" w14:textId="77777777" w:rsidTr="003209E1">
        <w:trPr>
          <w:trHeight w:val="720"/>
        </w:trPr>
        <w:tc>
          <w:tcPr>
            <w:tcW w:w="864" w:type="dxa"/>
          </w:tcPr>
          <w:p w14:paraId="3C38701E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6" w:type="dxa"/>
          </w:tcPr>
          <w:p w14:paraId="5C321074" w14:textId="588030BC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Kërkon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përzgjedh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nga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burime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ndryshme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: libra,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revista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doracakë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fjalorë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enciklopedi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internet),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cilat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shfrytëzon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realizimin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/</w:t>
            </w:r>
            <w:r w:rsidR="00C54A7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klasifikon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ato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burime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rëndësisë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kanë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318BCAFE" w14:textId="77777777" w:rsidTr="003209E1">
        <w:trPr>
          <w:trHeight w:val="720"/>
        </w:trPr>
        <w:tc>
          <w:tcPr>
            <w:tcW w:w="864" w:type="dxa"/>
          </w:tcPr>
          <w:p w14:paraId="04B3C358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3.</w:t>
            </w:r>
          </w:p>
        </w:tc>
        <w:tc>
          <w:tcPr>
            <w:tcW w:w="8856" w:type="dxa"/>
          </w:tcPr>
          <w:p w14:paraId="7F59C29C" w14:textId="037F4586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Zbaton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mënyrë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pavarur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udhëzimet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dhëna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</w:rPr>
              <w:t>libër</w:t>
            </w:r>
            <w:proofErr w:type="spellEnd"/>
            <w:r w:rsidR="00C54A7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</w:rPr>
              <w:t>ose</w:t>
            </w:r>
            <w:proofErr w:type="spellEnd"/>
            <w:r w:rsidR="00C54A7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C54A7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</w:rPr>
              <w:t>një</w:t>
            </w:r>
            <w:proofErr w:type="spellEnd"/>
            <w:r w:rsidR="00C54A7D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</w:rPr>
              <w:t>burim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tjetër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nxënë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temë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veprim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detyrë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kërkohet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35E88A48" w14:textId="77777777" w:rsidTr="003209E1">
        <w:trPr>
          <w:trHeight w:val="720"/>
        </w:trPr>
        <w:tc>
          <w:tcPr>
            <w:tcW w:w="864" w:type="dxa"/>
          </w:tcPr>
          <w:p w14:paraId="2AAC158D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lastRenderedPageBreak/>
              <w:t>5.</w:t>
            </w:r>
          </w:p>
        </w:tc>
        <w:tc>
          <w:tcPr>
            <w:tcW w:w="8856" w:type="dxa"/>
          </w:tcPr>
          <w:p w14:paraId="26C38596" w14:textId="4B619DD8" w:rsidR="001D34F3" w:rsidRPr="00961CDF" w:rsidRDefault="00C54A7D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Ndërlidh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temën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>
              <w:rPr>
                <w:rFonts w:ascii="Times New Roman" w:eastAsiaTheme="minorEastAsia" w:hAnsi="Times New Roman"/>
              </w:rPr>
              <w:t>dhënë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që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është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duke e </w:t>
            </w:r>
            <w:proofErr w:type="spellStart"/>
            <w:r>
              <w:rPr>
                <w:rFonts w:ascii="Times New Roman" w:eastAsiaTheme="minorEastAsia" w:hAnsi="Times New Roman"/>
              </w:rPr>
              <w:t>mësuar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njohuritë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përvojat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paraprake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tashmë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ka, duke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paraqitur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ato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forma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ndryshme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shprehurit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kolona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tabela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grafikë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)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sipas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radhitjeje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logjike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750CAFAD" w14:textId="77777777" w:rsidTr="003209E1">
        <w:trPr>
          <w:trHeight w:val="720"/>
        </w:trPr>
        <w:tc>
          <w:tcPr>
            <w:tcW w:w="864" w:type="dxa"/>
          </w:tcPr>
          <w:p w14:paraId="3218C7F6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7.</w:t>
            </w:r>
          </w:p>
        </w:tc>
        <w:tc>
          <w:tcPr>
            <w:tcW w:w="8856" w:type="dxa"/>
          </w:tcPr>
          <w:p w14:paraId="7BBBF757" w14:textId="41BE3B9B" w:rsidR="001D34F3" w:rsidRPr="00961CDF" w:rsidRDefault="00C54A7D" w:rsidP="007A2D2B">
            <w:pPr>
              <w:spacing w:after="0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I </w:t>
            </w:r>
            <w:proofErr w:type="spellStart"/>
            <w:r>
              <w:rPr>
                <w:rFonts w:ascii="Times New Roman" w:eastAsiaTheme="minorEastAsia" w:hAnsi="Times New Roman"/>
              </w:rPr>
              <w:t>parashtron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pyetje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vetes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proofErr w:type="gramStart"/>
            <w:r w:rsidR="001D34F3" w:rsidRPr="00961CDF">
              <w:rPr>
                <w:rFonts w:ascii="Times New Roman" w:eastAsiaTheme="minorEastAsia" w:hAnsi="Times New Roman"/>
              </w:rPr>
              <w:t>pse</w:t>
            </w:r>
            <w:proofErr w:type="spellEnd"/>
            <w:r>
              <w:rPr>
                <w:rFonts w:ascii="Times New Roman" w:eastAsiaTheme="minorEastAsia" w:hAnsi="Times New Roman"/>
              </w:rPr>
              <w:t>?</w:t>
            </w:r>
            <w:r w:rsidR="001D34F3" w:rsidRPr="00961CDF">
              <w:rPr>
                <w:rFonts w:ascii="Times New Roman" w:eastAsiaTheme="minorEastAsia" w:hAnsi="Times New Roman"/>
              </w:rPr>
              <w:t>,</w:t>
            </w:r>
            <w:proofErr w:type="gram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çka</w:t>
            </w:r>
            <w:proofErr w:type="spellEnd"/>
            <w:r>
              <w:rPr>
                <w:rFonts w:ascii="Times New Roman" w:eastAsiaTheme="minorEastAsia" w:hAnsi="Times New Roman"/>
              </w:rPr>
              <w:t>?</w:t>
            </w:r>
            <w:r w:rsidR="001D34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si</w:t>
            </w:r>
            <w:proofErr w:type="spellEnd"/>
            <w:r>
              <w:rPr>
                <w:rFonts w:ascii="Times New Roman" w:eastAsiaTheme="minorEastAsia" w:hAnsi="Times New Roman"/>
              </w:rPr>
              <w:t>?</w:t>
            </w:r>
            <w:r w:rsidR="001D34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kur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?)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</w:rPr>
              <w:t>i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organizon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mendimet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veta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formë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shkruar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temën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problemin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dhënë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r>
              <w:rPr>
                <w:rFonts w:ascii="Times New Roman" w:eastAsiaTheme="minorEastAsia" w:hAnsi="Times New Roman"/>
              </w:rPr>
              <w:t xml:space="preserve">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vlerëson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përparimin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e vet</w:t>
            </w:r>
            <w:r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</w:rPr>
              <w:t>derisa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ta</w:t>
            </w:r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gjejë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zgjidhjen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duhur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problemin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caktuar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60B5D7BB" w14:textId="77777777" w:rsidR="001D34F3" w:rsidRPr="00961CDF" w:rsidRDefault="001D34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3B2218E5" w14:textId="77777777" w:rsidR="001D34F3" w:rsidRPr="00961CDF" w:rsidRDefault="001D34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1D34F3" w:rsidRPr="00961CDF" w14:paraId="682632FE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420C7C9B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V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74151727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personale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Individ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shëndoshë</w:t>
            </w:r>
            <w:proofErr w:type="spellEnd"/>
          </w:p>
        </w:tc>
      </w:tr>
      <w:tr w:rsidR="001D34F3" w:rsidRPr="00961CDF" w14:paraId="292F556B" w14:textId="77777777" w:rsidTr="003209E1">
        <w:trPr>
          <w:trHeight w:val="720"/>
        </w:trPr>
        <w:tc>
          <w:tcPr>
            <w:tcW w:w="864" w:type="dxa"/>
          </w:tcPr>
          <w:p w14:paraId="15911411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8.</w:t>
            </w:r>
          </w:p>
        </w:tc>
        <w:tc>
          <w:tcPr>
            <w:tcW w:w="8856" w:type="dxa"/>
          </w:tcPr>
          <w:p w14:paraId="79BB8020" w14:textId="68E2C586" w:rsidR="001D34F3" w:rsidRPr="00961CDF" w:rsidRDefault="00C54A7D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Shpjegon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gjatë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një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debati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prezantimi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, me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gojë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ose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me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shkrim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pasojat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përdorimit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duhanit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alkoolit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drogës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substancave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tjera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dëmshme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shëndetin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mirëqenien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="001D34F3" w:rsidRPr="00961CDF">
              <w:rPr>
                <w:rFonts w:ascii="Times New Roman" w:eastAsiaTheme="minorEastAsia" w:hAnsi="Times New Roman"/>
              </w:rPr>
              <w:t>individit</w:t>
            </w:r>
            <w:proofErr w:type="spellEnd"/>
            <w:r w:rsidR="001D34F3"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1B81DA97" w14:textId="77777777" w:rsidTr="003209E1">
        <w:trPr>
          <w:trHeight w:val="720"/>
        </w:trPr>
        <w:tc>
          <w:tcPr>
            <w:tcW w:w="864" w:type="dxa"/>
          </w:tcPr>
          <w:p w14:paraId="17ECC536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9.</w:t>
            </w:r>
          </w:p>
        </w:tc>
        <w:tc>
          <w:tcPr>
            <w:tcW w:w="8856" w:type="dxa"/>
          </w:tcPr>
          <w:p w14:paraId="71566C33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Përshkruan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ndryshimet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fizike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psikike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emocionale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fazës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pubertetit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duke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paraqitur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fakte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ndikimin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tyre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mënyrën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(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stilin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)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jetesës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376F5850" w14:textId="77777777" w:rsidR="001D34F3" w:rsidRPr="00961CDF" w:rsidRDefault="001D34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864"/>
        <w:gridCol w:w="8856"/>
      </w:tblGrid>
      <w:tr w:rsidR="001D34F3" w:rsidRPr="00961CDF" w14:paraId="7080AE34" w14:textId="77777777" w:rsidTr="003209E1">
        <w:trPr>
          <w:trHeight w:val="720"/>
        </w:trPr>
        <w:tc>
          <w:tcPr>
            <w:tcW w:w="864" w:type="dxa"/>
            <w:shd w:val="clear" w:color="auto" w:fill="CBD3DE" w:themeFill="text2" w:themeFillTint="40"/>
          </w:tcPr>
          <w:p w14:paraId="459BBF2B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VI</w:t>
            </w:r>
          </w:p>
        </w:tc>
        <w:tc>
          <w:tcPr>
            <w:tcW w:w="8856" w:type="dxa"/>
            <w:shd w:val="clear" w:color="auto" w:fill="CBD3DE" w:themeFill="text2" w:themeFillTint="40"/>
          </w:tcPr>
          <w:p w14:paraId="0301A0C1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Kompetenca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qytetare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–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Qytetar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përgjegjshëm</w:t>
            </w:r>
            <w:proofErr w:type="spellEnd"/>
          </w:p>
        </w:tc>
      </w:tr>
      <w:tr w:rsidR="001D34F3" w:rsidRPr="00961CDF" w14:paraId="22209AAD" w14:textId="77777777" w:rsidTr="003209E1">
        <w:trPr>
          <w:trHeight w:val="720"/>
        </w:trPr>
        <w:tc>
          <w:tcPr>
            <w:tcW w:w="864" w:type="dxa"/>
          </w:tcPr>
          <w:p w14:paraId="13A7F389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1.</w:t>
            </w:r>
          </w:p>
        </w:tc>
        <w:tc>
          <w:tcPr>
            <w:tcW w:w="8856" w:type="dxa"/>
          </w:tcPr>
          <w:p w14:paraId="2D3695E1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Zbaton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respekton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rregullat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mirësjelljes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klasë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merr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qëndrim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ndaj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personave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nuk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i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përfillin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ato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duke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ua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shpjeguar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pasojat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veten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grupin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bëjnë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pjesë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>.</w:t>
            </w:r>
          </w:p>
        </w:tc>
      </w:tr>
      <w:tr w:rsidR="001D34F3" w:rsidRPr="00961CDF" w14:paraId="34201F8B" w14:textId="77777777" w:rsidTr="003209E1">
        <w:trPr>
          <w:trHeight w:val="720"/>
        </w:trPr>
        <w:tc>
          <w:tcPr>
            <w:tcW w:w="864" w:type="dxa"/>
          </w:tcPr>
          <w:p w14:paraId="2C938615" w14:textId="77777777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r w:rsidRPr="00961CDF">
              <w:rPr>
                <w:rFonts w:ascii="Times New Roman" w:eastAsiaTheme="minorEastAsia" w:hAnsi="Times New Roman"/>
              </w:rPr>
              <w:t>8.</w:t>
            </w:r>
          </w:p>
        </w:tc>
        <w:tc>
          <w:tcPr>
            <w:tcW w:w="8856" w:type="dxa"/>
          </w:tcPr>
          <w:p w14:paraId="328BB15E" w14:textId="5EC095FF" w:rsidR="001D34F3" w:rsidRPr="00961CDF" w:rsidRDefault="001D34F3" w:rsidP="007A2D2B">
            <w:pPr>
              <w:spacing w:after="0"/>
              <w:rPr>
                <w:rFonts w:ascii="Times New Roman" w:eastAsiaTheme="minorEastAsia" w:hAnsi="Times New Roman"/>
              </w:rPr>
            </w:pPr>
            <w:proofErr w:type="spellStart"/>
            <w:r w:rsidRPr="00961CDF">
              <w:rPr>
                <w:rFonts w:ascii="Times New Roman" w:eastAsiaTheme="minorEastAsia" w:hAnsi="Times New Roman"/>
              </w:rPr>
              <w:t>Merr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pjesë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aktivitete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promovojnë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tolerancë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diversitetin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kulturor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etnik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fetar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gjinor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etj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.,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shkollë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apo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komunitet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,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cilat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janë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përfshirë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moshatarët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gjitha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përkatësive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përmendura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që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jetojnë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atë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mjedis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dhe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bashkësinë</w:t>
            </w:r>
            <w:proofErr w:type="spellEnd"/>
            <w:r w:rsidRPr="00961CDF">
              <w:rPr>
                <w:rFonts w:ascii="Times New Roman" w:eastAsiaTheme="minorEastAsia" w:hAnsi="Times New Roman"/>
              </w:rPr>
              <w:t xml:space="preserve"> e </w:t>
            </w:r>
            <w:proofErr w:type="spellStart"/>
            <w:r w:rsidRPr="00961CDF">
              <w:rPr>
                <w:rFonts w:ascii="Times New Roman" w:eastAsiaTheme="minorEastAsia" w:hAnsi="Times New Roman"/>
              </w:rPr>
              <w:t>gjerë</w:t>
            </w:r>
            <w:proofErr w:type="spellEnd"/>
            <w:r w:rsidR="00C54A7D"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4F66DA68" w14:textId="77777777" w:rsidR="001D34F3" w:rsidRPr="00961CDF" w:rsidRDefault="001D34F3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</w:p>
    <w:p w14:paraId="37D5A97D" w14:textId="77777777" w:rsidR="001D34F3" w:rsidRPr="00961CDF" w:rsidRDefault="001D34F3" w:rsidP="007A2D2B">
      <w:pPr>
        <w:tabs>
          <w:tab w:val="left" w:pos="1575"/>
        </w:tabs>
        <w:spacing w:after="0"/>
        <w:jc w:val="both"/>
        <w:rPr>
          <w:rFonts w:ascii="Times New Roman" w:eastAsiaTheme="minorHAnsi" w:hAnsi="Times New Roman"/>
          <w:kern w:val="2"/>
          <w14:ligatures w14:val="standardContextual"/>
        </w:rPr>
      </w:pPr>
    </w:p>
    <w:p w14:paraId="1AD3F4DB" w14:textId="77777777" w:rsidR="001D34F3" w:rsidRPr="007A2D2B" w:rsidRDefault="001D34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5065443C" w14:textId="77777777" w:rsidR="001D34F3" w:rsidRPr="007A2D2B" w:rsidRDefault="001D34F3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tbl>
      <w:tblPr>
        <w:tblStyle w:val="TableGrid1"/>
        <w:tblW w:w="15034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900"/>
        <w:gridCol w:w="3510"/>
        <w:gridCol w:w="2520"/>
        <w:gridCol w:w="1350"/>
        <w:gridCol w:w="2160"/>
        <w:gridCol w:w="1980"/>
        <w:gridCol w:w="1350"/>
        <w:gridCol w:w="1264"/>
      </w:tblGrid>
      <w:tr w:rsidR="001D34F3" w:rsidRPr="000C0FC8" w14:paraId="1A03EAD3" w14:textId="77777777" w:rsidTr="003209E1">
        <w:tc>
          <w:tcPr>
            <w:tcW w:w="900" w:type="dxa"/>
          </w:tcPr>
          <w:p w14:paraId="57F780FF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Temat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mësmimore</w:t>
            </w:r>
            <w:proofErr w:type="spellEnd"/>
          </w:p>
        </w:tc>
        <w:tc>
          <w:tcPr>
            <w:tcW w:w="3510" w:type="dxa"/>
          </w:tcPr>
          <w:p w14:paraId="4D1C9040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Rezultatet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nxënit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tema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</w:p>
          <w:p w14:paraId="5BD6CA61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RN</w:t>
            </w:r>
          </w:p>
        </w:tc>
        <w:tc>
          <w:tcPr>
            <w:tcW w:w="2520" w:type="dxa"/>
          </w:tcPr>
          <w:p w14:paraId="5A1ED0FD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Njësitë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6B446D5F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</w:p>
        </w:tc>
        <w:tc>
          <w:tcPr>
            <w:tcW w:w="1350" w:type="dxa"/>
          </w:tcPr>
          <w:p w14:paraId="3B24D231" w14:textId="5B01D7E3" w:rsidR="001D34F3" w:rsidRPr="000C0FC8" w:rsidRDefault="00C54A7D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gram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Koha 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  <w:proofErr w:type="gramEnd"/>
          </w:p>
        </w:tc>
        <w:tc>
          <w:tcPr>
            <w:tcW w:w="2160" w:type="dxa"/>
          </w:tcPr>
          <w:p w14:paraId="0EA0853C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proofErr w:type="gram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Metodologjia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 e</w:t>
            </w:r>
            <w:proofErr w:type="gram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mësimdhënies</w:t>
            </w:r>
            <w:proofErr w:type="spellEnd"/>
          </w:p>
        </w:tc>
        <w:tc>
          <w:tcPr>
            <w:tcW w:w="1980" w:type="dxa"/>
          </w:tcPr>
          <w:p w14:paraId="3F2403B2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proofErr w:type="gram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Metodologjia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 e</w:t>
            </w:r>
            <w:proofErr w:type="gram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vlerësimit</w:t>
            </w:r>
            <w:proofErr w:type="spellEnd"/>
          </w:p>
        </w:tc>
        <w:tc>
          <w:tcPr>
            <w:tcW w:w="1350" w:type="dxa"/>
          </w:tcPr>
          <w:p w14:paraId="63AEA6A4" w14:textId="1FCB16AB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Ndërlidhja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lëndë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="00C54A7D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tjera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mësimore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çështjet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ndërkurrikulare</w:t>
            </w:r>
            <w:proofErr w:type="spellEnd"/>
          </w:p>
        </w:tc>
        <w:tc>
          <w:tcPr>
            <w:tcW w:w="1264" w:type="dxa"/>
          </w:tcPr>
          <w:p w14:paraId="3E3BDFC2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Burimet</w:t>
            </w:r>
            <w:proofErr w:type="spellEnd"/>
          </w:p>
        </w:tc>
      </w:tr>
      <w:tr w:rsidR="001D34F3" w:rsidRPr="000C0FC8" w14:paraId="6551E034" w14:textId="77777777" w:rsidTr="003209E1">
        <w:tc>
          <w:tcPr>
            <w:tcW w:w="900" w:type="dxa"/>
          </w:tcPr>
          <w:p w14:paraId="47196143" w14:textId="77777777" w:rsidR="007A2D2B" w:rsidRPr="007A2D2B" w:rsidRDefault="007A2D2B" w:rsidP="007A2D2B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lang w:val="sq-AL"/>
              </w:rPr>
            </w:pPr>
            <w:r w:rsidRPr="007A2D2B">
              <w:rPr>
                <w:rFonts w:ascii="Times New Roman" w:eastAsia="MS Mincho" w:hAnsi="Times New Roman"/>
                <w:color w:val="000000"/>
                <w:lang w:val="sq-AL"/>
              </w:rPr>
              <w:t>Shëndeti, sjelljet dhe emocionet e njeriut</w:t>
            </w:r>
          </w:p>
          <w:p w14:paraId="33B528AC" w14:textId="2BD0D36E" w:rsidR="007A2D2B" w:rsidRPr="007A2D2B" w:rsidRDefault="007A2D2B" w:rsidP="007A2D2B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lang w:val="sq-AL"/>
              </w:rPr>
            </w:pPr>
            <w:r w:rsidRPr="007A2D2B">
              <w:rPr>
                <w:rFonts w:ascii="Times New Roman" w:eastAsia="MS Mincho" w:hAnsi="Times New Roman"/>
                <w:color w:val="000000"/>
                <w:lang w:val="sq-AL"/>
              </w:rPr>
              <w:t xml:space="preserve">                          Shumimi te shtazët</w:t>
            </w:r>
          </w:p>
          <w:p w14:paraId="47E62673" w14:textId="4C9BD3C2" w:rsidR="007A2D2B" w:rsidRPr="007A2D2B" w:rsidRDefault="007A2D2B" w:rsidP="007A2D2B">
            <w:pPr>
              <w:autoSpaceDE w:val="0"/>
              <w:autoSpaceDN w:val="0"/>
              <w:adjustRightInd w:val="0"/>
              <w:rPr>
                <w:rFonts w:ascii="Times New Roman" w:eastAsia="MS Mincho" w:hAnsi="Times New Roman"/>
                <w:color w:val="000000"/>
                <w:lang w:val="sq-AL"/>
              </w:rPr>
            </w:pPr>
            <w:r w:rsidRPr="007A2D2B">
              <w:rPr>
                <w:rFonts w:ascii="Times New Roman" w:eastAsia="MS Mincho" w:hAnsi="Times New Roman"/>
                <w:color w:val="000000"/>
                <w:lang w:val="sq-AL"/>
              </w:rPr>
              <w:t xml:space="preserve">                          Shumimi te bimët</w:t>
            </w:r>
          </w:p>
          <w:p w14:paraId="635DED0E" w14:textId="0B10424C" w:rsidR="007A2D2B" w:rsidRPr="007A2D2B" w:rsidRDefault="007A2D2B" w:rsidP="007A2D2B">
            <w:pPr>
              <w:spacing w:after="160"/>
              <w:rPr>
                <w:rFonts w:ascii="Times New Roman" w:eastAsiaTheme="minorEastAsia" w:hAnsi="Times New Roman"/>
              </w:rPr>
            </w:pPr>
            <w:r w:rsidRPr="007A2D2B">
              <w:rPr>
                <w:rFonts w:ascii="Times New Roman" w:eastAsiaTheme="minorEastAsia" w:hAnsi="Times New Roman"/>
              </w:rPr>
              <w:t xml:space="preserve">                              </w:t>
            </w:r>
            <w:proofErr w:type="spellStart"/>
            <w:r w:rsidRPr="007A2D2B">
              <w:rPr>
                <w:rFonts w:ascii="Times New Roman" w:eastAsiaTheme="minorEastAsia" w:hAnsi="Times New Roman"/>
              </w:rPr>
              <w:t>Shumi</w:t>
            </w:r>
            <w:r w:rsidR="00EE34EC">
              <w:rPr>
                <w:rFonts w:ascii="Times New Roman" w:eastAsiaTheme="minorEastAsia" w:hAnsi="Times New Roman"/>
              </w:rPr>
              <w:lastRenderedPageBreak/>
              <w:t>mi</w:t>
            </w:r>
            <w:proofErr w:type="spellEnd"/>
            <w:r w:rsidR="00EE34EC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7A2D2B">
              <w:rPr>
                <w:rFonts w:ascii="Times New Roman" w:eastAsiaTheme="minorEastAsia" w:hAnsi="Times New Roman"/>
              </w:rPr>
              <w:t>te</w:t>
            </w:r>
            <w:proofErr w:type="spellEnd"/>
            <w:r w:rsidRPr="007A2D2B">
              <w:rPr>
                <w:rFonts w:ascii="Times New Roman" w:eastAsiaTheme="minorEastAsia" w:hAnsi="Times New Roman"/>
              </w:rPr>
              <w:t xml:space="preserve"> </w:t>
            </w:r>
            <w:proofErr w:type="spellStart"/>
            <w:r w:rsidRPr="007A2D2B">
              <w:rPr>
                <w:rFonts w:ascii="Times New Roman" w:eastAsiaTheme="minorEastAsia" w:hAnsi="Times New Roman"/>
              </w:rPr>
              <w:t>njeriu</w:t>
            </w:r>
            <w:proofErr w:type="spellEnd"/>
          </w:p>
          <w:p w14:paraId="23544FDC" w14:textId="5466A5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</w:tc>
        <w:tc>
          <w:tcPr>
            <w:tcW w:w="3510" w:type="dxa"/>
          </w:tcPr>
          <w:p w14:paraId="29AC17CD" w14:textId="77777777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4A19D5DC" w14:textId="58931BBC" w:rsidR="007A2D2B" w:rsidRPr="007A2D2B" w:rsidRDefault="00C54A7D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Identi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fikon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përgjegjësitë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prindërimit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r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hersh</w:t>
            </w:r>
            <w:r w:rsidRPr="00961CDF">
              <w:rPr>
                <w:rFonts w:ascii="Times New Roman" w:eastAsiaTheme="minorEastAsia" w:hAnsi="Times New Roman"/>
              </w:rPr>
              <w:t>ë</w:t>
            </w:r>
            <w:r>
              <w:rPr>
                <w:rFonts w:ascii="Times New Roman" w:eastAsiaTheme="minorEastAsia" w:hAnsi="Times New Roman"/>
              </w:rPr>
              <w:t>m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rritjes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s</w:t>
            </w:r>
            <w:r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fëmijëve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planifikimit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familjar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planifikimi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karrierë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kontracepsionin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vendimmarrjen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kujdesin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rast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shtatzënisë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5C2E3036" w14:textId="77777777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2FC78E8" w14:textId="2A235A98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jelljet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rrezikshme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simptomat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përcjelljen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parandalimin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STS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s</w:t>
            </w:r>
            <w:r w:rsidR="00C54A7D" w:rsidRPr="00961CDF">
              <w:rPr>
                <w:rFonts w:ascii="Times New Roman" w:eastAsiaTheme="minorEastAsia" w:hAnsi="Times New Roman"/>
              </w:rPr>
              <w:t>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HIV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-it</w:t>
            </w: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5AB74EB2" w14:textId="77777777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4552EA97" w14:textId="1D3B94EE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Shpjeg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on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drejtat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seksuale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vete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tjerët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,</w:t>
            </w: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ligjet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rregulloret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18FE7A39" w14:textId="77777777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5A3AE9A" w14:textId="1D473C31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ndikimin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moshës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gjinisë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religjionit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kulturës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marrëdhënie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tjerët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236E383E" w14:textId="77777777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6706462" w14:textId="77777777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 xml:space="preserve">-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Zbaton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fjalët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përkufizimet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kryesore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procesin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një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cikli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jetësor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30C7F6D8" w14:textId="06006156" w:rsidR="007A2D2B" w:rsidRPr="007A2D2B" w:rsidRDefault="00C54A7D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Hulumton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proofErr w:type="gram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 format</w:t>
            </w:r>
            <w:proofErr w:type="gram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shumimit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shtazët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02557DE3" w14:textId="1DF15C63" w:rsidR="007A2D2B" w:rsidRPr="007A2D2B" w:rsidRDefault="00C54A7D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Hulumton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ngjashmëritë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dallimet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gjatë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procesit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shumimit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tek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organizmat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ndryshëm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24CB1089" w14:textId="644BC5EA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Hu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lumton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fazat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kryesore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zhvillimit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embrional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tek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ujëtokësorët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shembullin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bretkosës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)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shpendët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shembullin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zogut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pulës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).</w:t>
            </w:r>
          </w:p>
          <w:p w14:paraId="1D460B8D" w14:textId="77777777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rolin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shumimit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shtazëve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zhvillimin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botës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gjallë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2335D80C" w14:textId="77777777" w:rsidR="007A2D2B" w:rsidRPr="007A2D2B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Hulumton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 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format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shumimit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bimët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63AE0432" w14:textId="64B16924" w:rsidR="007A2D2B" w:rsidRPr="007A2D2B" w:rsidRDefault="00C54A7D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Hulumton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përshkruan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ngjashmëritë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dallime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gjatë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procesit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shumimit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te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grupet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bimore</w:t>
            </w:r>
            <w:proofErr w:type="spellEnd"/>
            <w:r w:rsidR="007A2D2B"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31186404" w14:textId="25E3E914" w:rsidR="001D34F3" w:rsidRPr="000C0FC8" w:rsidRDefault="007A2D2B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Vlerëson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rolin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shumimit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bimëve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zhvillimin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botës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së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gjallë</w:t>
            </w:r>
            <w:proofErr w:type="spellEnd"/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0FC1CCB1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18D6509C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0DF2DE3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CF046AA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8D3C27E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1ED95AB4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137979B2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63E4E06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F44040A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F5BAE87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B43420B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</w:tc>
        <w:tc>
          <w:tcPr>
            <w:tcW w:w="2520" w:type="dxa"/>
          </w:tcPr>
          <w:p w14:paraId="38A0DFE7" w14:textId="44E74209" w:rsidR="0031658E" w:rsidRPr="007A2D2B" w:rsidRDefault="0031658E" w:rsidP="007A2D2B">
            <w:pPr>
              <w:pStyle w:val="ListParagraph"/>
              <w:numPr>
                <w:ilvl w:val="0"/>
                <w:numId w:val="8"/>
              </w:numPr>
              <w:spacing w:after="160"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Aborti</w:t>
            </w:r>
            <w:proofErr w:type="spellEnd"/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-</w:t>
            </w:r>
            <w:proofErr w:type="spellStart"/>
            <w:r w:rsidR="00C54A7D">
              <w:rPr>
                <w:rFonts w:ascii="Times New Roman" w:eastAsiaTheme="minorEastAsia" w:hAnsi="Times New Roman"/>
                <w:color w:val="000000" w:themeColor="text1"/>
              </w:rPr>
              <w:t>shtatz</w:t>
            </w:r>
            <w:r w:rsidR="00C54A7D" w:rsidRPr="00961CDF">
              <w:rPr>
                <w:rFonts w:ascii="Times New Roman" w:eastAsiaTheme="minorEastAsia" w:hAnsi="Times New Roman"/>
              </w:rPr>
              <w:t>ë</w:t>
            </w:r>
            <w:r w:rsidR="00C54A7D">
              <w:rPr>
                <w:rFonts w:ascii="Times New Roman" w:eastAsiaTheme="minorEastAsia" w:hAnsi="Times New Roman"/>
              </w:rPr>
              <w:t>nia</w:t>
            </w:r>
            <w:proofErr w:type="spellEnd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7A2D2B">
              <w:rPr>
                <w:rFonts w:ascii="Times New Roman" w:eastAsiaTheme="minorEastAsia" w:hAnsi="Times New Roman"/>
                <w:color w:val="000000" w:themeColor="text1"/>
              </w:rPr>
              <w:t>padëshiruar</w:t>
            </w:r>
            <w:proofErr w:type="spellEnd"/>
          </w:p>
          <w:p w14:paraId="0EBA77EA" w14:textId="77777777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Sëmundjet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seksualisht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transmetueshme</w:t>
            </w:r>
            <w:proofErr w:type="spellEnd"/>
          </w:p>
          <w:p w14:paraId="2296FB11" w14:textId="76DD2922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Sëmundjet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seksualisht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transmetueshme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-</w:t>
            </w:r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SIDA</w:t>
            </w:r>
          </w:p>
          <w:p w14:paraId="152A715A" w14:textId="43074245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Përsëritje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sëmundj</w:t>
            </w:r>
            <w:r w:rsidR="00C54A7D">
              <w:rPr>
                <w:rFonts w:ascii="Times New Roman" w:eastAsiaTheme="minorEastAsia" w:hAnsi="Times New Roman"/>
                <w:color w:val="000000" w:themeColor="text1"/>
              </w:rPr>
              <w:t>et</w:t>
            </w:r>
            <w:proofErr w:type="spellEnd"/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  <w:color w:val="000000" w:themeColor="text1"/>
              </w:rPr>
              <w:t>seksualisht</w:t>
            </w:r>
            <w:proofErr w:type="spellEnd"/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  <w:color w:val="000000" w:themeColor="text1"/>
              </w:rPr>
              <w:t>transmetueshme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)</w:t>
            </w:r>
          </w:p>
          <w:p w14:paraId="184B49B0" w14:textId="77777777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Të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drejtat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seksuale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,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ligjet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rregullat</w:t>
            </w:r>
            <w:proofErr w:type="spellEnd"/>
          </w:p>
          <w:p w14:paraId="1B569D10" w14:textId="088639E5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Riprodhimi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shtazët</w:t>
            </w:r>
            <w:proofErr w:type="spellEnd"/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-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pakurrizorët</w:t>
            </w:r>
            <w:proofErr w:type="spellEnd"/>
          </w:p>
          <w:p w14:paraId="64D42429" w14:textId="346E630F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Riprodhimi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shtazët</w:t>
            </w:r>
            <w:proofErr w:type="spellEnd"/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-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insektet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,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peshqit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,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lëkur</w:t>
            </w:r>
            <w:r w:rsidR="00C54A7D" w:rsidRPr="00961CDF">
              <w:rPr>
                <w:rFonts w:ascii="Times New Roman" w:eastAsiaTheme="minorEastAsia" w:hAnsi="Times New Roman"/>
              </w:rPr>
              <w:t>ë</w:t>
            </w:r>
            <w:r w:rsidR="00C070DC">
              <w:rPr>
                <w:rFonts w:ascii="Times New Roman" w:eastAsiaTheme="minorEastAsia" w:hAnsi="Times New Roman"/>
                <w:color w:val="000000" w:themeColor="text1"/>
              </w:rPr>
              <w:t>gj</w:t>
            </w:r>
            <w:r w:rsidR="00C54A7D">
              <w:rPr>
                <w:rFonts w:ascii="Times New Roman" w:eastAsiaTheme="minorEastAsia" w:hAnsi="Times New Roman"/>
                <w:color w:val="000000" w:themeColor="text1"/>
              </w:rPr>
              <w:t>embor</w:t>
            </w:r>
            <w:r w:rsidR="00C54A7D" w:rsidRPr="00961CDF">
              <w:rPr>
                <w:rFonts w:ascii="Times New Roman" w:eastAsiaTheme="minorEastAsia" w:hAnsi="Times New Roman"/>
              </w:rPr>
              <w:t>ë</w:t>
            </w:r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</w:t>
            </w:r>
            <w:proofErr w:type="spellEnd"/>
          </w:p>
          <w:p w14:paraId="397C1F52" w14:textId="0CAF1BFF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Prez</w:t>
            </w:r>
            <w:r w:rsidR="00C54A7D">
              <w:rPr>
                <w:rFonts w:ascii="Times New Roman" w:eastAsiaTheme="minorEastAsia" w:hAnsi="Times New Roman"/>
                <w:color w:val="000000" w:themeColor="text1"/>
              </w:rPr>
              <w:t>antimi</w:t>
            </w:r>
            <w:proofErr w:type="spellEnd"/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  <w:color w:val="000000" w:themeColor="text1"/>
              </w:rPr>
              <w:t>projekteve</w:t>
            </w:r>
            <w:proofErr w:type="spellEnd"/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 w:rsidR="00C54A7D">
              <w:rPr>
                <w:rFonts w:ascii="Times New Roman" w:eastAsiaTheme="minorEastAsia" w:hAnsi="Times New Roman"/>
                <w:color w:val="000000" w:themeColor="text1"/>
              </w:rPr>
              <w:t>riprodhimi</w:t>
            </w:r>
            <w:proofErr w:type="spellEnd"/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insekteve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)</w:t>
            </w:r>
          </w:p>
          <w:p w14:paraId="69CA723D" w14:textId="6DA3E99B" w:rsidR="0031658E" w:rsidRPr="0031658E" w:rsidRDefault="00C54A7D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Riprodhimi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ujëtokësor</w:t>
            </w:r>
            <w:r w:rsidRPr="00961CDF">
              <w:rPr>
                <w:rFonts w:ascii="Times New Roman" w:eastAsiaTheme="minorEastAsia" w:hAnsi="Times New Roman"/>
              </w:rPr>
              <w:t>ë</w:t>
            </w:r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t</w:t>
            </w:r>
            <w:proofErr w:type="spellEnd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zvarranikët</w:t>
            </w:r>
            <w:proofErr w:type="spellEnd"/>
          </w:p>
          <w:p w14:paraId="168D8C1E" w14:textId="77777777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Riprodhimi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shpendët</w:t>
            </w:r>
            <w:proofErr w:type="spellEnd"/>
          </w:p>
          <w:p w14:paraId="4F451B56" w14:textId="77777777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Riprodhimi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gjitarët</w:t>
            </w:r>
            <w:proofErr w:type="spellEnd"/>
          </w:p>
          <w:p w14:paraId="2936942D" w14:textId="0D8E557E" w:rsidR="0031658E" w:rsidRPr="0031658E" w:rsidRDefault="00C54A7D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Prezantimi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657A32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657A32">
              <w:rPr>
                <w:rFonts w:ascii="Times New Roman" w:eastAsiaTheme="minorEastAsia" w:hAnsi="Times New Roman"/>
                <w:color w:val="000000" w:themeColor="text1"/>
              </w:rPr>
              <w:t>projeketve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r w:rsidR="00847537">
              <w:rPr>
                <w:rFonts w:ascii="Times New Roman" w:eastAsiaTheme="minorEastAsia" w:hAnsi="Times New Roman"/>
                <w:color w:val="000000" w:themeColor="text1"/>
              </w:rPr>
              <w:t>-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r</w:t>
            </w:r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iprodhimi</w:t>
            </w:r>
            <w:proofErr w:type="spellEnd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shpendët</w:t>
            </w:r>
            <w:proofErr w:type="spellEnd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gjitarët</w:t>
            </w:r>
            <w:proofErr w:type="spellEnd"/>
          </w:p>
          <w:p w14:paraId="2DDF4556" w14:textId="7F84D943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Përsëritje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riprod</w:t>
            </w:r>
            <w:r w:rsidR="00462FFF">
              <w:rPr>
                <w:rFonts w:ascii="Times New Roman" w:eastAsiaTheme="minorEastAsia" w:hAnsi="Times New Roman"/>
                <w:color w:val="000000" w:themeColor="text1"/>
              </w:rPr>
              <w:t>h</w:t>
            </w:r>
            <w:r w:rsidR="00C54A7D">
              <w:rPr>
                <w:rFonts w:ascii="Times New Roman" w:eastAsiaTheme="minorEastAsia" w:hAnsi="Times New Roman"/>
                <w:color w:val="000000" w:themeColor="text1"/>
              </w:rPr>
              <w:t>imi</w:t>
            </w:r>
            <w:proofErr w:type="spellEnd"/>
            <w:r w:rsidR="00C54A7D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C54A7D"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shtazët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)</w:t>
            </w:r>
          </w:p>
          <w:p w14:paraId="6973B68D" w14:textId="77777777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Riprodhimi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bimët</w:t>
            </w:r>
            <w:proofErr w:type="spellEnd"/>
          </w:p>
          <w:p w14:paraId="172F35E9" w14:textId="77777777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lastRenderedPageBreak/>
              <w:t>Pjalmimi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llojet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e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pjalmimit</w:t>
            </w:r>
            <w:proofErr w:type="spellEnd"/>
          </w:p>
          <w:p w14:paraId="0933FAB3" w14:textId="5D755ACF" w:rsidR="0031658E" w:rsidRPr="0031658E" w:rsidRDefault="00C54A7D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Lulet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japin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farat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dhe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frut</w:t>
            </w:r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at</w:t>
            </w:r>
            <w:proofErr w:type="spellEnd"/>
          </w:p>
          <w:p w14:paraId="2A254A58" w14:textId="77777777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Si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përhapen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bimët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?</w:t>
            </w:r>
          </w:p>
          <w:p w14:paraId="73A1D6FA" w14:textId="5C72409B" w:rsidR="0031658E" w:rsidRPr="0031658E" w:rsidRDefault="00C54A7D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Riprodhimi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joseksual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i</w:t>
            </w:r>
            <w:proofErr w:type="spellEnd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bimëve</w:t>
            </w:r>
            <w:proofErr w:type="spellEnd"/>
          </w:p>
          <w:p w14:paraId="22C119D3" w14:textId="211AAB7D" w:rsidR="0031658E" w:rsidRPr="0031658E" w:rsidRDefault="00C54A7D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Përsëritje</w:t>
            </w:r>
            <w:proofErr w:type="spellEnd"/>
            <w:r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proofErr w:type="spellStart"/>
            <w:r>
              <w:rPr>
                <w:rFonts w:ascii="Times New Roman" w:eastAsiaTheme="minorEastAsia" w:hAnsi="Times New Roman"/>
                <w:color w:val="000000" w:themeColor="text1"/>
              </w:rPr>
              <w:t>r</w:t>
            </w:r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iprodhimi</w:t>
            </w:r>
            <w:proofErr w:type="spellEnd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te</w:t>
            </w:r>
            <w:proofErr w:type="spellEnd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  <w:proofErr w:type="spellStart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bimët</w:t>
            </w:r>
            <w:proofErr w:type="spellEnd"/>
            <w:r w:rsidR="0031658E" w:rsidRPr="0031658E">
              <w:rPr>
                <w:rFonts w:ascii="Times New Roman" w:eastAsiaTheme="minorEastAsia" w:hAnsi="Times New Roman"/>
                <w:color w:val="000000" w:themeColor="text1"/>
              </w:rPr>
              <w:t>)</w:t>
            </w:r>
          </w:p>
          <w:p w14:paraId="650887CB" w14:textId="77777777" w:rsidR="0031658E" w:rsidRPr="0031658E" w:rsidRDefault="0031658E" w:rsidP="007A2D2B">
            <w:pPr>
              <w:numPr>
                <w:ilvl w:val="0"/>
                <w:numId w:val="8"/>
              </w:numPr>
              <w:spacing w:after="160"/>
              <w:contextualSpacing/>
              <w:rPr>
                <w:rFonts w:ascii="Times New Roman" w:eastAsiaTheme="minorEastAsia" w:hAnsi="Times New Roman"/>
                <w:color w:val="000000" w:themeColor="text1"/>
              </w:rPr>
            </w:pPr>
            <w:proofErr w:type="spellStart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>Vlerësim</w:t>
            </w:r>
            <w:proofErr w:type="spellEnd"/>
            <w:r w:rsidRPr="0031658E">
              <w:rPr>
                <w:rFonts w:ascii="Times New Roman" w:eastAsiaTheme="minorEastAsia" w:hAnsi="Times New Roman"/>
                <w:color w:val="000000" w:themeColor="text1"/>
              </w:rPr>
              <w:t xml:space="preserve"> </w:t>
            </w:r>
          </w:p>
          <w:p w14:paraId="1E496109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01C633A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C174A16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48219AB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</w:tc>
        <w:tc>
          <w:tcPr>
            <w:tcW w:w="1350" w:type="dxa"/>
          </w:tcPr>
          <w:p w14:paraId="0E1F77A9" w14:textId="1A84633D" w:rsidR="001D34F3" w:rsidRPr="000C0FC8" w:rsidRDefault="00B31860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20</w:t>
            </w:r>
          </w:p>
        </w:tc>
        <w:tc>
          <w:tcPr>
            <w:tcW w:w="2160" w:type="dxa"/>
          </w:tcPr>
          <w:p w14:paraId="683E4D42" w14:textId="209ADCD8" w:rsidR="001D34F3" w:rsidRPr="000C0FC8" w:rsidRDefault="00C54A7D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drejt</w:t>
            </w:r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përdrejtë</w:t>
            </w:r>
            <w:proofErr w:type="spellEnd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shpjegim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sqarim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ushtrime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proofErr w:type="spellEnd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praktike</w:t>
            </w:r>
            <w:proofErr w:type="spellEnd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shembujt</w:t>
            </w:r>
            <w:proofErr w:type="spellEnd"/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);</w:t>
            </w:r>
          </w:p>
          <w:p w14:paraId="3926C607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1F87C759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anë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pyetjeve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teknika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pyetjeve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drejtuar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nxënësve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); </w:t>
            </w:r>
          </w:p>
          <w:p w14:paraId="36F75BC7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4A88AED8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Mësimdhënie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që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nxit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menduarit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kritik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krijues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zgjidhjen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problemeve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; </w:t>
            </w:r>
          </w:p>
          <w:p w14:paraId="78A86E3B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099BE7F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52E1216" w14:textId="65463DC5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mësuarit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përmes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projekt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eve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punëve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kërkimore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në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terren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</w:tc>
        <w:tc>
          <w:tcPr>
            <w:tcW w:w="1980" w:type="dxa"/>
          </w:tcPr>
          <w:p w14:paraId="6378AAE2" w14:textId="4F60A64B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-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gojë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(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diskutime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debate, </w:t>
            </w:r>
            <w:proofErr w:type="spellStart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prezantime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)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  <w:p w14:paraId="27409897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742A8F53" w14:textId="7561FB52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test.</w:t>
            </w:r>
          </w:p>
          <w:p w14:paraId="1FC96561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C430864" w14:textId="1BC2CADC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shkrim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,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cili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realizohet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përmes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teknikave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ndryshme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testeve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kuizeve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eseve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raportet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).</w:t>
            </w:r>
          </w:p>
          <w:p w14:paraId="02A5A91E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8558DA3" w14:textId="1366A36F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praktike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/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eksperimentale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7527605C" w14:textId="7124A722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-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për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ecurinë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produktin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me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projekte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02A89878" w14:textId="4F3525AC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portfolios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18EDEE91" w14:textId="44F32674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individual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grupor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gjatë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punës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kërkimore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</w:p>
          <w:p w14:paraId="7AE5E247" w14:textId="3F170A5B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Vlerësimi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detyrave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shtëpisë</w:t>
            </w:r>
            <w:proofErr w:type="spellEnd"/>
            <w:r w:rsidR="00C54A7D">
              <w:rPr>
                <w:rFonts w:ascii="Times New Roman" w:eastAsiaTheme="minorHAnsi" w:hAnsi="Times New Roman"/>
                <w:kern w:val="2"/>
                <w14:ligatures w14:val="standardContextual"/>
              </w:rPr>
              <w:t>.</w:t>
            </w:r>
          </w:p>
        </w:tc>
        <w:tc>
          <w:tcPr>
            <w:tcW w:w="1350" w:type="dxa"/>
          </w:tcPr>
          <w:p w14:paraId="6026B813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Gjuhë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komunikim</w:t>
            </w:r>
            <w:proofErr w:type="spellEnd"/>
          </w:p>
          <w:p w14:paraId="48709B86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30B4FBA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Fizikë</w:t>
            </w:r>
            <w:proofErr w:type="spellEnd"/>
          </w:p>
          <w:p w14:paraId="03FE6991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2248EBB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Edukatë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qytetare</w:t>
            </w:r>
            <w:proofErr w:type="spellEnd"/>
          </w:p>
          <w:p w14:paraId="5F847878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Gjeografi</w:t>
            </w:r>
            <w:proofErr w:type="spellEnd"/>
          </w:p>
          <w:p w14:paraId="780E79F1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E691766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TIK</w:t>
            </w:r>
          </w:p>
          <w:p w14:paraId="00B37FD9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13C4881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Histori</w:t>
            </w:r>
            <w:proofErr w:type="spellEnd"/>
          </w:p>
          <w:p w14:paraId="00B637D6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6988C9D7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jc w:val="both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Ekologjia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dhe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mjedisi</w:t>
            </w:r>
            <w:proofErr w:type="spellEnd"/>
          </w:p>
        </w:tc>
        <w:tc>
          <w:tcPr>
            <w:tcW w:w="1264" w:type="dxa"/>
          </w:tcPr>
          <w:p w14:paraId="7F9AA75A" w14:textId="68EB682A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Libri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Biologjia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7A2D2B">
              <w:rPr>
                <w:rFonts w:ascii="Times New Roman" w:eastAsiaTheme="minorHAnsi" w:hAnsi="Times New Roman"/>
                <w:kern w:val="2"/>
                <w14:ligatures w14:val="standardContextual"/>
              </w:rPr>
              <w:t>7</w:t>
            </w:r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(B.</w:t>
            </w:r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Mustafa, A.</w:t>
            </w:r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>Hajdari</w:t>
            </w:r>
            <w:proofErr w:type="spellEnd"/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,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Sh.</w:t>
            </w:r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Mustafa) </w:t>
            </w:r>
          </w:p>
          <w:p w14:paraId="6B13249A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58700588" w14:textId="2A080081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Atlas </w:t>
            </w:r>
          </w:p>
          <w:p w14:paraId="5C91074C" w14:textId="10082843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-</w:t>
            </w:r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Foto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ilustruese</w:t>
            </w:r>
            <w:proofErr w:type="spellEnd"/>
          </w:p>
          <w:p w14:paraId="42D1E718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099B608F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28D40373" w14:textId="5D8BD3AD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Slide/</w:t>
            </w:r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materiale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të</w:t>
            </w:r>
            <w:proofErr w:type="spellEnd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ndër</w:t>
            </w:r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>tuara</w:t>
            </w:r>
            <w:proofErr w:type="spellEnd"/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>nga</w:t>
            </w:r>
            <w:proofErr w:type="spellEnd"/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 w:rsidR="00307B29">
              <w:rPr>
                <w:rFonts w:ascii="Times New Roman" w:eastAsiaTheme="minorHAnsi" w:hAnsi="Times New Roman"/>
                <w:kern w:val="2"/>
                <w14:ligatures w14:val="standardContextual"/>
              </w:rPr>
              <w:lastRenderedPageBreak/>
              <w:t>mësimdhënësi</w:t>
            </w:r>
            <w:proofErr w:type="spellEnd"/>
          </w:p>
          <w:p w14:paraId="689520C7" w14:textId="77777777" w:rsidR="001D34F3" w:rsidRPr="000C0FC8" w:rsidRDefault="001D34F3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</w:p>
          <w:p w14:paraId="3C174F81" w14:textId="43F6D104" w:rsidR="001D34F3" w:rsidRPr="000C0FC8" w:rsidRDefault="00307B29" w:rsidP="007A2D2B">
            <w:pPr>
              <w:tabs>
                <w:tab w:val="left" w:pos="1575"/>
              </w:tabs>
              <w:spacing w:after="0"/>
              <w:rPr>
                <w:rFonts w:ascii="Times New Roman" w:eastAsiaTheme="minorHAnsi" w:hAnsi="Times New Roman"/>
                <w:kern w:val="2"/>
                <w14:ligatures w14:val="standardContextual"/>
              </w:rPr>
            </w:pP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Tekste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nga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fush</w:t>
            </w:r>
            <w:r w:rsidR="001D34F3" w:rsidRPr="000C0FC8">
              <w:rPr>
                <w:rFonts w:ascii="Times New Roman" w:eastAsiaTheme="minorHAnsi" w:hAnsi="Times New Roman"/>
                <w:kern w:val="2"/>
                <w14:ligatures w14:val="standardContextual"/>
              </w:rPr>
              <w:t>a</w:t>
            </w:r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</w:t>
            </w:r>
            <w:proofErr w:type="spellEnd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kern w:val="2"/>
                <w14:ligatures w14:val="standardContextual"/>
              </w:rPr>
              <w:t>tjera</w:t>
            </w:r>
            <w:proofErr w:type="spellEnd"/>
          </w:p>
        </w:tc>
      </w:tr>
    </w:tbl>
    <w:p w14:paraId="11130AA7" w14:textId="77777777" w:rsidR="001D34F3" w:rsidRPr="007A2D2B" w:rsidRDefault="001D34F3" w:rsidP="007A2D2B">
      <w:pPr>
        <w:spacing w:after="160"/>
        <w:rPr>
          <w:rFonts w:ascii="Times New Roman" w:hAnsi="Times New Roman"/>
        </w:rPr>
      </w:pPr>
    </w:p>
    <w:p w14:paraId="228C6164" w14:textId="77777777" w:rsidR="001D34F3" w:rsidRPr="007A2D2B" w:rsidRDefault="001D34F3" w:rsidP="007A2D2B">
      <w:pPr>
        <w:spacing w:after="160"/>
        <w:rPr>
          <w:rFonts w:ascii="Times New Roman" w:hAnsi="Times New Roman"/>
        </w:rPr>
      </w:pPr>
    </w:p>
    <w:p w14:paraId="7E81000F" w14:textId="77777777" w:rsidR="001D34F3" w:rsidRPr="007A2D2B" w:rsidRDefault="001D34F3" w:rsidP="007A2D2B">
      <w:pPr>
        <w:spacing w:after="160"/>
        <w:rPr>
          <w:rFonts w:ascii="Times New Roman" w:hAnsi="Times New Roman"/>
        </w:rPr>
      </w:pPr>
    </w:p>
    <w:p w14:paraId="35EC2B46" w14:textId="77777777" w:rsidR="001D34F3" w:rsidRPr="007A2D2B" w:rsidRDefault="001D34F3" w:rsidP="007A2D2B">
      <w:pPr>
        <w:spacing w:after="160"/>
        <w:rPr>
          <w:rFonts w:ascii="Times New Roman" w:hAnsi="Times New Roman"/>
        </w:rPr>
      </w:pPr>
    </w:p>
    <w:p w14:paraId="4044DE97" w14:textId="77777777" w:rsidR="001D34F3" w:rsidRPr="007A2D2B" w:rsidRDefault="001D34F3" w:rsidP="007A2D2B">
      <w:pPr>
        <w:spacing w:after="160"/>
        <w:rPr>
          <w:rFonts w:ascii="Times New Roman" w:hAnsi="Times New Roman"/>
        </w:rPr>
      </w:pPr>
    </w:p>
    <w:p w14:paraId="6820C047" w14:textId="3008C8A1" w:rsidR="001D34F3" w:rsidRPr="007A2D2B" w:rsidRDefault="001D34F3" w:rsidP="007A2D2B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lang w:val="sq-AL"/>
        </w:rPr>
      </w:pPr>
    </w:p>
    <w:p w14:paraId="431D2810" w14:textId="4341232D" w:rsidR="00EA7D4F" w:rsidRPr="007A2D2B" w:rsidRDefault="00EA7D4F" w:rsidP="007A2D2B">
      <w:pPr>
        <w:spacing w:after="160"/>
        <w:rPr>
          <w:rFonts w:ascii="Times New Roman" w:eastAsiaTheme="minorEastAsia" w:hAnsi="Times New Roman"/>
          <w:lang w:eastAsia="ja-JP"/>
        </w:rPr>
      </w:pPr>
    </w:p>
    <w:p w14:paraId="7C5B8D5F" w14:textId="77777777" w:rsidR="006C3A06" w:rsidRPr="007A2D2B" w:rsidRDefault="006C3A06" w:rsidP="007A2D2B">
      <w:pPr>
        <w:spacing w:after="160"/>
        <w:rPr>
          <w:rFonts w:ascii="Times New Roman" w:hAnsi="Times New Roman"/>
        </w:rPr>
      </w:pPr>
    </w:p>
    <w:sectPr w:rsidR="006C3A06" w:rsidRPr="007A2D2B" w:rsidSect="00186D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0268D" w14:textId="77777777" w:rsidR="004F0314" w:rsidRDefault="004F0314" w:rsidP="004436AF">
      <w:pPr>
        <w:spacing w:after="0" w:line="240" w:lineRule="auto"/>
      </w:pPr>
      <w:r>
        <w:separator/>
      </w:r>
    </w:p>
  </w:endnote>
  <w:endnote w:type="continuationSeparator" w:id="0">
    <w:p w14:paraId="72ACEDBD" w14:textId="77777777" w:rsidR="004F0314" w:rsidRDefault="004F0314" w:rsidP="00443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9CC0D" w14:textId="77777777" w:rsidR="004F0314" w:rsidRDefault="004F0314" w:rsidP="004436AF">
      <w:pPr>
        <w:spacing w:after="0" w:line="240" w:lineRule="auto"/>
      </w:pPr>
      <w:r>
        <w:separator/>
      </w:r>
    </w:p>
  </w:footnote>
  <w:footnote w:type="continuationSeparator" w:id="0">
    <w:p w14:paraId="2C04C403" w14:textId="77777777" w:rsidR="004F0314" w:rsidRDefault="004F0314" w:rsidP="00443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4543C"/>
    <w:multiLevelType w:val="hybridMultilevel"/>
    <w:tmpl w:val="E3E0A21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047E4"/>
    <w:multiLevelType w:val="hybridMultilevel"/>
    <w:tmpl w:val="4E0E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F5C"/>
    <w:multiLevelType w:val="hybridMultilevel"/>
    <w:tmpl w:val="EC9E0A84"/>
    <w:lvl w:ilvl="0" w:tplc="7A103D7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532C31"/>
    <w:multiLevelType w:val="hybridMultilevel"/>
    <w:tmpl w:val="4E28BB72"/>
    <w:lvl w:ilvl="0" w:tplc="040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E37DB"/>
    <w:multiLevelType w:val="hybridMultilevel"/>
    <w:tmpl w:val="2C94AEE0"/>
    <w:lvl w:ilvl="0" w:tplc="040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246F1"/>
    <w:multiLevelType w:val="hybridMultilevel"/>
    <w:tmpl w:val="E3E0A21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C4A2A"/>
    <w:multiLevelType w:val="hybridMultilevel"/>
    <w:tmpl w:val="E3E0A2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3156C"/>
    <w:multiLevelType w:val="hybridMultilevel"/>
    <w:tmpl w:val="E04EADEC"/>
    <w:lvl w:ilvl="0" w:tplc="C18EFA66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40E84"/>
    <w:multiLevelType w:val="hybridMultilevel"/>
    <w:tmpl w:val="E3E0A21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B81"/>
    <w:rsid w:val="00047154"/>
    <w:rsid w:val="000522E0"/>
    <w:rsid w:val="00085AA5"/>
    <w:rsid w:val="000A7B89"/>
    <w:rsid w:val="000B06CB"/>
    <w:rsid w:val="000C0FC8"/>
    <w:rsid w:val="001139C1"/>
    <w:rsid w:val="00125BB2"/>
    <w:rsid w:val="00132BCB"/>
    <w:rsid w:val="00143EE0"/>
    <w:rsid w:val="001626C3"/>
    <w:rsid w:val="00166CAE"/>
    <w:rsid w:val="001719F8"/>
    <w:rsid w:val="00174622"/>
    <w:rsid w:val="00186DE8"/>
    <w:rsid w:val="001B5F6D"/>
    <w:rsid w:val="001B6BE8"/>
    <w:rsid w:val="001D34F3"/>
    <w:rsid w:val="00234175"/>
    <w:rsid w:val="0023437F"/>
    <w:rsid w:val="002C4DAA"/>
    <w:rsid w:val="00307B29"/>
    <w:rsid w:val="00312804"/>
    <w:rsid w:val="0031658E"/>
    <w:rsid w:val="003209E1"/>
    <w:rsid w:val="0033531E"/>
    <w:rsid w:val="00353711"/>
    <w:rsid w:val="0037167F"/>
    <w:rsid w:val="003762AB"/>
    <w:rsid w:val="003823BD"/>
    <w:rsid w:val="003D2C6A"/>
    <w:rsid w:val="003F2B5A"/>
    <w:rsid w:val="00427904"/>
    <w:rsid w:val="004436AF"/>
    <w:rsid w:val="00444505"/>
    <w:rsid w:val="00462FFF"/>
    <w:rsid w:val="004854A7"/>
    <w:rsid w:val="00487C00"/>
    <w:rsid w:val="004D5971"/>
    <w:rsid w:val="004F0314"/>
    <w:rsid w:val="00507850"/>
    <w:rsid w:val="00523F0C"/>
    <w:rsid w:val="005258B2"/>
    <w:rsid w:val="00535AD7"/>
    <w:rsid w:val="00544FCA"/>
    <w:rsid w:val="00562895"/>
    <w:rsid w:val="005C2A54"/>
    <w:rsid w:val="00616CE4"/>
    <w:rsid w:val="00617AD8"/>
    <w:rsid w:val="00622DDC"/>
    <w:rsid w:val="0063106D"/>
    <w:rsid w:val="00635456"/>
    <w:rsid w:val="00657A32"/>
    <w:rsid w:val="00680947"/>
    <w:rsid w:val="006B01C5"/>
    <w:rsid w:val="006C0010"/>
    <w:rsid w:val="006C06B6"/>
    <w:rsid w:val="006C3A06"/>
    <w:rsid w:val="007534BE"/>
    <w:rsid w:val="00754F70"/>
    <w:rsid w:val="00774F7F"/>
    <w:rsid w:val="0077676F"/>
    <w:rsid w:val="00797284"/>
    <w:rsid w:val="007A2D2B"/>
    <w:rsid w:val="007A3A50"/>
    <w:rsid w:val="007A6B81"/>
    <w:rsid w:val="007B5932"/>
    <w:rsid w:val="007C3EEE"/>
    <w:rsid w:val="007D5AEE"/>
    <w:rsid w:val="00803850"/>
    <w:rsid w:val="00821EF3"/>
    <w:rsid w:val="00823C7D"/>
    <w:rsid w:val="00847537"/>
    <w:rsid w:val="00866438"/>
    <w:rsid w:val="008732A5"/>
    <w:rsid w:val="0087708E"/>
    <w:rsid w:val="008B03E0"/>
    <w:rsid w:val="008E4972"/>
    <w:rsid w:val="008E69A1"/>
    <w:rsid w:val="00913A72"/>
    <w:rsid w:val="00961CDF"/>
    <w:rsid w:val="00985124"/>
    <w:rsid w:val="009B33C7"/>
    <w:rsid w:val="00A44086"/>
    <w:rsid w:val="00A5094B"/>
    <w:rsid w:val="00A67B2A"/>
    <w:rsid w:val="00A77C25"/>
    <w:rsid w:val="00AC2031"/>
    <w:rsid w:val="00AD646C"/>
    <w:rsid w:val="00AE2BEF"/>
    <w:rsid w:val="00B05386"/>
    <w:rsid w:val="00B31860"/>
    <w:rsid w:val="00B50800"/>
    <w:rsid w:val="00B74C83"/>
    <w:rsid w:val="00B80F31"/>
    <w:rsid w:val="00B854FF"/>
    <w:rsid w:val="00B96D89"/>
    <w:rsid w:val="00BA2A75"/>
    <w:rsid w:val="00BC58D2"/>
    <w:rsid w:val="00BD2CFA"/>
    <w:rsid w:val="00BE3E1B"/>
    <w:rsid w:val="00BE7378"/>
    <w:rsid w:val="00C04B99"/>
    <w:rsid w:val="00C070DC"/>
    <w:rsid w:val="00C54A7D"/>
    <w:rsid w:val="00C94070"/>
    <w:rsid w:val="00CA3BD6"/>
    <w:rsid w:val="00CB73CE"/>
    <w:rsid w:val="00CD231F"/>
    <w:rsid w:val="00CE0BFF"/>
    <w:rsid w:val="00CF33DD"/>
    <w:rsid w:val="00CF6DF3"/>
    <w:rsid w:val="00D169E9"/>
    <w:rsid w:val="00DD55B0"/>
    <w:rsid w:val="00DF41AC"/>
    <w:rsid w:val="00E163BB"/>
    <w:rsid w:val="00E55B71"/>
    <w:rsid w:val="00E66CFE"/>
    <w:rsid w:val="00E90CC6"/>
    <w:rsid w:val="00EA7D4F"/>
    <w:rsid w:val="00EB568D"/>
    <w:rsid w:val="00EE34EC"/>
    <w:rsid w:val="00F051A8"/>
    <w:rsid w:val="00F12EB5"/>
    <w:rsid w:val="00F3545C"/>
    <w:rsid w:val="00F546C8"/>
    <w:rsid w:val="00F86B2A"/>
    <w:rsid w:val="00F87ABF"/>
    <w:rsid w:val="00FB655D"/>
    <w:rsid w:val="00FF0D80"/>
    <w:rsid w:val="00FF103F"/>
    <w:rsid w:val="00FF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7366C"/>
  <w15:chartTrackingRefBased/>
  <w15:docId w15:val="{7393E9D4-C7CE-4711-A194-F8AE3C55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B8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A6B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61CDF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0C0FC8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A7D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36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6AF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436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6AF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534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34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34BE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4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4BE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25</Pages>
  <Words>4389</Words>
  <Characters>25021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Majlinda Kastrati</dc:creator>
  <cp:keywords/>
  <dc:description/>
  <cp:lastModifiedBy>HP</cp:lastModifiedBy>
  <cp:revision>121</cp:revision>
  <dcterms:created xsi:type="dcterms:W3CDTF">2024-04-12T11:15:00Z</dcterms:created>
  <dcterms:modified xsi:type="dcterms:W3CDTF">2024-07-17T13:45:00Z</dcterms:modified>
</cp:coreProperties>
</file>