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2430"/>
        <w:gridCol w:w="2430"/>
        <w:gridCol w:w="810"/>
        <w:gridCol w:w="2237"/>
        <w:gridCol w:w="1559"/>
        <w:gridCol w:w="74"/>
        <w:gridCol w:w="1890"/>
        <w:gridCol w:w="1386"/>
      </w:tblGrid>
      <w:tr w:rsidR="00FE16F5" w14:paraId="52B0D7B0" w14:textId="77777777" w:rsidTr="003C687F">
        <w:trPr>
          <w:cantSplit/>
          <w:trHeight w:val="42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DA7119" w:rsidRDefault="00DF2636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51013ADE" w:rsidR="00FE16F5" w:rsidRPr="00DA7119" w:rsidRDefault="00FE16F5" w:rsidP="009225A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3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4D280FD6" w:rsidR="00FE16F5" w:rsidRPr="00DA7119" w:rsidRDefault="00FE16F5" w:rsidP="009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24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F643EE" w:rsidRPr="002C24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TRE</w:t>
            </w:r>
            <w:r w:rsidR="00B96952" w:rsidRPr="002C24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MUJOR</w:t>
            </w:r>
            <w:r w:rsidR="009225A4" w:rsidRPr="002C241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4606" w:type="dxa"/>
            <w:gridSpan w:val="3"/>
            <w:vAlign w:val="center"/>
          </w:tcPr>
          <w:p w14:paraId="3A27E944" w14:textId="537E835E" w:rsidR="00FE16F5" w:rsidRPr="00DA7119" w:rsidRDefault="00D63693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24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NËNTOR-</w:t>
            </w:r>
            <w:r w:rsidR="00CA46BA" w:rsidRPr="002C24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DHJETOR</w:t>
            </w:r>
            <w:r w:rsidR="00F643EE" w:rsidRPr="002C24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-JANAR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2492A5EE" w:rsidR="00FE16F5" w:rsidRPr="004E0EC9" w:rsidRDefault="007769CF" w:rsidP="007769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E0EC9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9225A4" w14:paraId="66E6F85E" w14:textId="77777777" w:rsidTr="003C687F">
        <w:trPr>
          <w:cantSplit/>
          <w:trHeight w:val="638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0552BE51" w14:textId="77777777" w:rsidR="009225A4" w:rsidRPr="00DA7119" w:rsidRDefault="009225A4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9225A4" w:rsidRPr="00DA7119" w:rsidRDefault="009225A4" w:rsidP="009225A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46532ED8" w:rsidR="009225A4" w:rsidRPr="00DA7119" w:rsidRDefault="009225A4" w:rsidP="009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606" w:type="dxa"/>
            <w:gridSpan w:val="3"/>
            <w:vAlign w:val="center"/>
          </w:tcPr>
          <w:p w14:paraId="0A0A0119" w14:textId="73AD0443" w:rsidR="009225A4" w:rsidRPr="004F558E" w:rsidRDefault="009225A4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55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9225A4" w:rsidRDefault="009225A4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3C687F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DA7119" w:rsidRDefault="00FE16F5" w:rsidP="009225A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77777777" w:rsidR="00FE16F5" w:rsidRPr="00DA7119" w:rsidRDefault="00FE16F5" w:rsidP="009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4606" w:type="dxa"/>
            <w:gridSpan w:val="3"/>
            <w:vAlign w:val="center"/>
          </w:tcPr>
          <w:p w14:paraId="6BC31359" w14:textId="0DCC8F2E" w:rsidR="00FE16F5" w:rsidRPr="00DA7119" w:rsidRDefault="004F558E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55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FIGURATIVE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3C687F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9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4606" w:type="dxa"/>
            <w:gridSpan w:val="3"/>
            <w:vAlign w:val="center"/>
          </w:tcPr>
          <w:p w14:paraId="7F350A48" w14:textId="73D31AE0" w:rsidR="00FE16F5" w:rsidRPr="00DA7119" w:rsidRDefault="004F558E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3C687F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04BAEEAD" w:rsidR="00FE16F5" w:rsidRPr="00DA7119" w:rsidRDefault="00FE16F5" w:rsidP="009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4606" w:type="dxa"/>
            <w:gridSpan w:val="3"/>
            <w:vAlign w:val="center"/>
          </w:tcPr>
          <w:p w14:paraId="7EDC106A" w14:textId="3B1B8534" w:rsidR="00FE16F5" w:rsidRPr="00DA7119" w:rsidRDefault="000D4B90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4F55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4F55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3C687F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9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606" w:type="dxa"/>
            <w:gridSpan w:val="3"/>
            <w:vAlign w:val="center"/>
          </w:tcPr>
          <w:p w14:paraId="300A02F4" w14:textId="29AA36C6" w:rsidR="00FE16F5" w:rsidRPr="00DA7119" w:rsidRDefault="00FE16F5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9225A4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9225A4" w:rsidRDefault="00DA7119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885975" w14:textId="77777777" w:rsidR="009225A4" w:rsidRDefault="009225A4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E8913B" w14:textId="77777777" w:rsidR="009225A4" w:rsidRDefault="009225A4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732AE6BD" w:rsidR="00B96952" w:rsidRPr="009225A4" w:rsidRDefault="009225A4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8D33E8" w:rsidRPr="0092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816" w:type="dxa"/>
            <w:gridSpan w:val="8"/>
          </w:tcPr>
          <w:p w14:paraId="125E5206" w14:textId="0F401CEF" w:rsidR="00B96952" w:rsidRPr="009225A4" w:rsidRDefault="00B96952" w:rsidP="009225A4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4683D549" w14:textId="13FFED8C" w:rsidR="00DA7119" w:rsidRPr="009225A4" w:rsidRDefault="004F558E" w:rsidP="009225A4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9225A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Vizatim</w:t>
            </w:r>
            <w:r w:rsidR="003C193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i</w:t>
            </w:r>
          </w:p>
        </w:tc>
      </w:tr>
      <w:tr w:rsidR="00B96952" w14:paraId="3AC21BA7" w14:textId="77777777" w:rsidTr="009225A4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9225A4" w:rsidRDefault="00B96952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2354223E" w14:textId="73A644E4" w:rsidR="00B96952" w:rsidRPr="009225A4" w:rsidRDefault="00B96952" w:rsidP="009225A4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537E990B" w14:textId="6DFB25EB" w:rsidR="00F65899" w:rsidRPr="009225A4" w:rsidRDefault="00136B2A" w:rsidP="009225A4">
            <w:pPr>
              <w:spacing w:before="12"/>
              <w:ind w:right="6227"/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Llojet e ngjyrave </w:t>
            </w:r>
            <w:r w:rsidR="004F558E" w:rsidRPr="009225A4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dhe teknikat e tyre</w:t>
            </w:r>
          </w:p>
        </w:tc>
      </w:tr>
      <w:tr w:rsidR="00B96952" w14:paraId="14E44701" w14:textId="77777777" w:rsidTr="009225A4">
        <w:trPr>
          <w:trHeight w:val="514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Pr="009225A4" w:rsidRDefault="00B96952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06A4C3DC" w14:textId="30381691" w:rsidR="00F65899" w:rsidRPr="009225A4" w:rsidRDefault="00F65899" w:rsidP="009225A4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36AC8E85" w14:textId="4E2DC6F2" w:rsidR="00DA7119" w:rsidRPr="009225A4" w:rsidRDefault="002A373D" w:rsidP="009225A4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2A373D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Format dhe modelimi</w:t>
            </w:r>
          </w:p>
        </w:tc>
      </w:tr>
      <w:tr w:rsidR="001C76BC" w14:paraId="2548BE45" w14:textId="77777777" w:rsidTr="009225A4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6A506A25" w:rsidR="001C76BC" w:rsidRDefault="00265F58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RNK</w:t>
            </w:r>
            <w:r w:rsidRPr="009225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="0013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9225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13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9225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13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9225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1C76BC" w14:paraId="54367200" w14:textId="77777777" w:rsidTr="009225A4">
        <w:trPr>
          <w:trHeight w:val="224"/>
        </w:trPr>
        <w:tc>
          <w:tcPr>
            <w:tcW w:w="15961" w:type="dxa"/>
            <w:gridSpan w:val="11"/>
          </w:tcPr>
          <w:p w14:paraId="1092CE93" w14:textId="77777777" w:rsidR="00F65899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komunikimit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shprehurit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Komunikues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efektiv</w:t>
            </w:r>
            <w:proofErr w:type="spellEnd"/>
          </w:p>
          <w:p w14:paraId="661038D1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I.1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Lexon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zë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tekst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palexuar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parë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paku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gjysmë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faqe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ka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bëjë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temë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përshtatet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moshës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1760A376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I.2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Shkruan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tekst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shkurtër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rreth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gjysmë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faqe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- me 250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fjalë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temë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caktuar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716BB12B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I.3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Paraqet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paktën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mendim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temë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caktuar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gjatë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diskutimit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grup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kohëzgjatje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3-5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minutash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4B78AD84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I.5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mesazhin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teksti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thjeshtë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letrar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lexuar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përmes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njërës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format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shprehëse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folurit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shkrimit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vizatimit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dramatizimit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luajtjes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me role,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këngës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vallëzimit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6FA57432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I.6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Identifikon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personazhet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kryesore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tregimi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drame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filmi,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kënge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loje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është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përshtatshëm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moshën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performon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rolin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personazheve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bashkëveprim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moshatarët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39679ACD" w14:textId="1B45EE84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I.7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Përshkruan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forma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ndryshme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shprehëse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mjedisin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natyror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krijuar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njeriu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me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cilin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rrethohet</w:t>
            </w:r>
            <w:proofErr w:type="spellEnd"/>
            <w:r w:rsid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ndonjë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ngjarje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shoqërore</w:t>
            </w:r>
            <w:proofErr w:type="spellEnd"/>
            <w:r w:rsid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prezanton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para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tjerëve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36F806BD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I.8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3-5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minuta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para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moshatarëve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tjerëve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përjetimet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emocionet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kanë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shoqëruar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gjatë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shikimit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filmi,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drame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ose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dokumentari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përshtatshëm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moshën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vet),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dëgjimit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tregimi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shikimit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performimit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vallëzimi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dëgjimit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performimit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kënge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melodie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format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shprehëse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76116257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menduarit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Mendimtar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kreativ</w:t>
            </w:r>
            <w:proofErr w:type="spellEnd"/>
          </w:p>
          <w:p w14:paraId="4C177A1D" w14:textId="4989A2C4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II.1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Gjen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veçoritë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aspektet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matematikore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shkencave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natyrës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fushave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)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objekti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</w:t>
            </w:r>
            <w:r w:rsidR="00136B2A" w:rsidRP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proofErr w:type="spellEnd"/>
            <w:r w:rsid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</w:t>
            </w:r>
            <w:r w:rsidR="00136B2A" w:rsidRP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proofErr w:type="spellEnd"/>
            <w:r w:rsid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dukurie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</w:t>
            </w:r>
            <w:r w:rsid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</w:t>
            </w:r>
            <w:r w:rsidR="00136B2A" w:rsidRP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proofErr w:type="spellEnd"/>
            <w:r w:rsid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</w:t>
            </w:r>
            <w:r w:rsidR="00136B2A" w:rsidRP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ngjarjeje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ndan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krahason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pas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grup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gjetjet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veta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3BB47A69" w14:textId="40360C4D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II.3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Ndërton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trupa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ndryshëm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gjeometrikë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figura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ndryshme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kartoni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plastelina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argjila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materiale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ndryshme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ricikluese</w:t>
            </w:r>
            <w:proofErr w:type="spellEnd"/>
            <w:r w:rsid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duke u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mbështetur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imagjinatën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vet.</w:t>
            </w:r>
          </w:p>
          <w:p w14:paraId="15C8D9C0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II.4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Krahason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objektet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lëndët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ndryshme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paraqitura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mësimdhënësi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/ja duke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klasifikuar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ato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sipas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formave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madhësive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ngjyrave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përbërjes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vjetërsisë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sipas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ndonjë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elementi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tjetër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përshkruan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pozitat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zënë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natyrë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shoqëri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mjedisin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rrethon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tregon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ndërvarësinë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midis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tyre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.   </w:t>
            </w:r>
          </w:p>
          <w:p w14:paraId="555658CA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II.5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Veçon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shenjat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rrezikut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komunikacionit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rreziqeve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shenjat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informuese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tregon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domethënien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njërës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tyre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format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shprehëse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duke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elaboruar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shembuj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tregojnë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duhet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sillet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rast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rrezikut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70D03F78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II.7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Ndërton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tekste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objekte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animacione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sipas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imagjinatës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bazë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elementeve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materialeve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3BA5FA4C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lastRenderedPageBreak/>
              <w:t>Kompetenca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nxënit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Nxënës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2C049FF8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III.1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Përzgjedh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materialet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mjetet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letrën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plastelinën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shkopinjtë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ngjyrat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numëratoren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etj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kryerjen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caktuar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arsyeton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zgjedhjen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ka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bërë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.                                                                                                                                                                                 </w:t>
            </w:r>
          </w:p>
          <w:p w14:paraId="4879C7D5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III.2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Ndjek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udhëzimet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libër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material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tjetër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realizuar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veprim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aktivitet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kërkohet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tij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saj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02F40EF3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III.3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Parashtron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pyetje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u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përgjigjet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pyetjeve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temën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problemin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njërën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nga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format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shprehurit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67EE2836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III.4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Zgjidh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mënyrë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pavarur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problemin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dhënë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prezanton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para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tjerëve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mënyrat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mundshme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zgjidhjes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31E03F71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III.6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Grumbullon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klasifikon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materialet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performancës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vet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përgatitjen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pasurimin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dosjes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personale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4A676316" w14:textId="3D64764F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jetë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punë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mjedis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Kontribu</w:t>
            </w:r>
            <w:r w:rsidR="00807A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u</w:t>
            </w:r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es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646BB3E4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IV.2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Kontrollon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mjetet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materialet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kohën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ka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dispozicion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gjatë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kryerjes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aktiviteti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shkollë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jashtë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saj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).</w:t>
            </w:r>
          </w:p>
          <w:p w14:paraId="708BA5E6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IV.5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Identifikon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burimet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nevojshme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materiale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mjete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...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etj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.)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përdor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mënyrë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drejtë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kryerjen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detyre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aktiviteti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shkollë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mjedisin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shtëpiak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lagje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komunitet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783AF67A" w14:textId="77777777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personale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Individ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shëndoshë</w:t>
            </w:r>
            <w:proofErr w:type="spellEnd"/>
          </w:p>
          <w:p w14:paraId="64753C10" w14:textId="7482AA4E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V.5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Bashkëpunon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tjerët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pavarësisht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prejardhjes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aftësive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nevojave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veçanta</w:t>
            </w:r>
            <w:proofErr w:type="spellEnd"/>
            <w:r w:rsid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arritjen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qëllimi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përbashkët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aktivitet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/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shkollë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jashtë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saj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.    </w:t>
            </w:r>
          </w:p>
          <w:p w14:paraId="7480403D" w14:textId="53CC655A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V.7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Përkujdeset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mjedis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shëndoshë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rrethanat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cilat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realizon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aktivitet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caktuar</w:t>
            </w:r>
            <w:proofErr w:type="spellEnd"/>
            <w:r w:rsid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duke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krijuar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vetes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kushte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përshtatshme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punës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ajrosje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shfrytëzim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dritës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shfrytëzim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maksimal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hapësirës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mbajtje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pastërtisë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mbajte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rregullt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sendeve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rrethojnë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etj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.).</w:t>
            </w:r>
          </w:p>
          <w:p w14:paraId="21F59E49" w14:textId="66C60832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qytetare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Qytetar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përgjegjshëm</w:t>
            </w:r>
            <w:proofErr w:type="spellEnd"/>
          </w:p>
          <w:p w14:paraId="143D181A" w14:textId="273E516F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VI.4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Identifikon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vlera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shoqërore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që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kultivohen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familje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p.sh.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besimin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ndërsjellë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tolerancën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solidaritetin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respektin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mirësjelljen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)</w:t>
            </w:r>
            <w:r w:rsidR="008926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etj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  <w:p w14:paraId="6E692ED4" w14:textId="1A094685" w:rsidR="004F558E" w:rsidRPr="009225A4" w:rsidRDefault="004F558E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VI.5</w:t>
            </w:r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ab/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Veçon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ndonjë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organizim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familje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klasë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lagje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përshkruan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përmes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formave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ndryshme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shprehjes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kontributit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individual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anëtarëve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realizimin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përbashkët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tij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</w:tc>
      </w:tr>
      <w:tr w:rsidR="001C76BC" w14:paraId="3886C34B" w14:textId="77777777" w:rsidTr="009225A4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2947B4F6" w:rsidR="001C76BC" w:rsidRDefault="00265F58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9225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të nxënit të fushës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kurrikulare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të shkallës</w:t>
            </w:r>
            <w:r w:rsidR="0013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që synohen të arrihen përmes </w:t>
            </w:r>
            <w:r w:rsidRPr="009225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shtjellimit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926B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temës/ve:</w:t>
            </w:r>
          </w:p>
        </w:tc>
      </w:tr>
      <w:tr w:rsidR="001C76BC" w14:paraId="2A623DB8" w14:textId="77777777" w:rsidTr="009225A4">
        <w:trPr>
          <w:trHeight w:val="503"/>
        </w:trPr>
        <w:tc>
          <w:tcPr>
            <w:tcW w:w="15961" w:type="dxa"/>
            <w:gridSpan w:val="11"/>
          </w:tcPr>
          <w:p w14:paraId="0189188A" w14:textId="77777777" w:rsidR="004F558E" w:rsidRPr="009225A4" w:rsidRDefault="004F558E" w:rsidP="009225A4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9225A4">
              <w:rPr>
                <w:color w:val="231F20"/>
                <w:sz w:val="18"/>
                <w:szCs w:val="18"/>
              </w:rPr>
              <w:t>1.3</w:t>
            </w:r>
            <w:r w:rsidRPr="009225A4">
              <w:rPr>
                <w:color w:val="231F20"/>
                <w:sz w:val="18"/>
                <w:szCs w:val="18"/>
              </w:rPr>
              <w:tab/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Vizaton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ngjyros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modelon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me laps, me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ngjyra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me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plastelina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me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letër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materiale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tjera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mënyrë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lirshme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kreative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ose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temë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caktuar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>.</w:t>
            </w:r>
          </w:p>
          <w:p w14:paraId="037F21B4" w14:textId="10FE723E" w:rsidR="004F558E" w:rsidRPr="009225A4" w:rsidRDefault="004F558E" w:rsidP="009225A4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9225A4">
              <w:rPr>
                <w:color w:val="231F20"/>
                <w:sz w:val="18"/>
                <w:szCs w:val="18"/>
              </w:rPr>
              <w:t>2.1</w:t>
            </w:r>
            <w:r w:rsidRPr="009225A4">
              <w:rPr>
                <w:color w:val="231F20"/>
                <w:sz w:val="18"/>
                <w:szCs w:val="18"/>
              </w:rPr>
              <w:tab/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Përmes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perceptimit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përjetimit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artistik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njeh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vërejnë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)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elementet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kryesore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gjuhës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artistike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përkatëse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p.sh.: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përmes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dëgjimit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muzikor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vrojtimit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veprave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artistike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tekste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katalogë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ekspozita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videoprezantime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internet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etj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>.</w:t>
            </w:r>
            <w:r w:rsidR="00BE2581">
              <w:rPr>
                <w:color w:val="231F20"/>
                <w:sz w:val="18"/>
                <w:szCs w:val="18"/>
              </w:rPr>
              <w:t>,</w:t>
            </w:r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krijimet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veta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vëren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dallon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tingullin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vijat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ngjyrën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ritmin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melodinë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formën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dimensionin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raportin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kontrastin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teksturën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etj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>.</w:t>
            </w:r>
          </w:p>
          <w:p w14:paraId="3F3CB961" w14:textId="77777777" w:rsidR="004F558E" w:rsidRPr="009225A4" w:rsidRDefault="004F558E" w:rsidP="009225A4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9225A4">
              <w:rPr>
                <w:color w:val="231F20"/>
                <w:sz w:val="18"/>
                <w:szCs w:val="18"/>
              </w:rPr>
              <w:t>3.2</w:t>
            </w:r>
            <w:r w:rsidRPr="009225A4">
              <w:rPr>
                <w:color w:val="231F20"/>
                <w:sz w:val="18"/>
                <w:szCs w:val="18"/>
              </w:rPr>
              <w:tab/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Vëren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identifikon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llojet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institucioneve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artistike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galeri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teatër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muze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sallë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koncertale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>).</w:t>
            </w:r>
          </w:p>
          <w:p w14:paraId="17A08C0D" w14:textId="5CF336E5" w:rsidR="004F558E" w:rsidRPr="009225A4" w:rsidRDefault="004F558E" w:rsidP="009225A4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9225A4">
              <w:rPr>
                <w:color w:val="231F20"/>
                <w:sz w:val="18"/>
                <w:szCs w:val="18"/>
              </w:rPr>
              <w:t>3.3</w:t>
            </w:r>
            <w:r w:rsidRPr="009225A4">
              <w:rPr>
                <w:color w:val="231F20"/>
                <w:sz w:val="18"/>
                <w:szCs w:val="18"/>
              </w:rPr>
              <w:tab/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Emërton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disa</w:t>
            </w:r>
            <w:proofErr w:type="spellEnd"/>
            <w:r w:rsidR="00BE2581">
              <w:rPr>
                <w:color w:val="231F20"/>
                <w:sz w:val="18"/>
                <w:szCs w:val="18"/>
              </w:rPr>
              <w:t>,</w:t>
            </w:r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së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paku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katër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krijues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interpretues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njohur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gjinive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BE2581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BE2581">
              <w:rPr>
                <w:color w:val="231F20"/>
                <w:sz w:val="18"/>
                <w:szCs w:val="18"/>
              </w:rPr>
              <w:t>t</w:t>
            </w:r>
            <w:r w:rsidR="00BE2581" w:rsidRPr="00136B2A">
              <w:rPr>
                <w:bCs/>
                <w:sz w:val="18"/>
                <w:szCs w:val="18"/>
              </w:rPr>
              <w:t>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zhanreve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ndry</w:t>
            </w:r>
            <w:r w:rsidR="00BE2581">
              <w:rPr>
                <w:color w:val="231F20"/>
                <w:sz w:val="18"/>
                <w:szCs w:val="18"/>
              </w:rPr>
              <w:t>shme</w:t>
            </w:r>
            <w:proofErr w:type="spellEnd"/>
            <w:r w:rsidR="00BE2581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BE2581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BE2581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BE2581">
              <w:rPr>
                <w:color w:val="231F20"/>
                <w:sz w:val="18"/>
                <w:szCs w:val="18"/>
              </w:rPr>
              <w:t>krijimtarisë</w:t>
            </w:r>
            <w:proofErr w:type="spellEnd"/>
            <w:r w:rsidR="00BE2581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BE2581">
              <w:rPr>
                <w:color w:val="231F20"/>
                <w:sz w:val="18"/>
                <w:szCs w:val="18"/>
              </w:rPr>
              <w:t>artistike</w:t>
            </w:r>
            <w:proofErr w:type="spellEnd"/>
            <w:r w:rsidR="00BE2581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globale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kombëtare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>.</w:t>
            </w:r>
            <w:r w:rsidR="00BE2581">
              <w:rPr>
                <w:color w:val="231F20"/>
                <w:sz w:val="18"/>
                <w:szCs w:val="18"/>
              </w:rPr>
              <w:t xml:space="preserve"> </w:t>
            </w:r>
          </w:p>
          <w:p w14:paraId="05297FBB" w14:textId="77777777" w:rsidR="004F558E" w:rsidRPr="009225A4" w:rsidRDefault="004F558E" w:rsidP="009225A4">
            <w:pPr>
              <w:pStyle w:val="TableParagraph"/>
              <w:spacing w:before="53"/>
              <w:rPr>
                <w:color w:val="231F20"/>
                <w:sz w:val="18"/>
                <w:szCs w:val="18"/>
              </w:rPr>
            </w:pPr>
            <w:r w:rsidRPr="009225A4">
              <w:rPr>
                <w:color w:val="231F20"/>
                <w:sz w:val="18"/>
                <w:szCs w:val="18"/>
              </w:rPr>
              <w:t>4.1</w:t>
            </w:r>
            <w:r w:rsidRPr="009225A4">
              <w:rPr>
                <w:color w:val="231F20"/>
                <w:sz w:val="18"/>
                <w:szCs w:val="18"/>
              </w:rPr>
              <w:tab/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Shpreh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reagimin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personal 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emocional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ndaj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përjetimit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veprës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artistike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disa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fjali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thjeshta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gjatë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bisedës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vrojtimit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me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lëvizje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mimikë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me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mjete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shprehëse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tjera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etj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>.</w:t>
            </w:r>
          </w:p>
          <w:p w14:paraId="0537025C" w14:textId="515A3313" w:rsidR="00F449A8" w:rsidRPr="009225A4" w:rsidRDefault="004F558E" w:rsidP="009225A4">
            <w:pPr>
              <w:pStyle w:val="TableParagraph"/>
              <w:spacing w:before="53"/>
              <w:ind w:left="0"/>
              <w:rPr>
                <w:color w:val="231F20"/>
                <w:sz w:val="18"/>
                <w:szCs w:val="18"/>
              </w:rPr>
            </w:pPr>
            <w:r w:rsidRPr="009225A4">
              <w:rPr>
                <w:color w:val="231F20"/>
                <w:sz w:val="18"/>
                <w:szCs w:val="18"/>
              </w:rPr>
              <w:t>4.2</w:t>
            </w:r>
            <w:r w:rsidRPr="009225A4">
              <w:rPr>
                <w:color w:val="231F20"/>
                <w:sz w:val="18"/>
                <w:szCs w:val="18"/>
              </w:rPr>
              <w:tab/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Çmon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vlerëson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performancën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>/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krijimet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artistike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vetanake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BE2581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BE2581">
              <w:rPr>
                <w:color w:val="231F20"/>
                <w:sz w:val="18"/>
                <w:szCs w:val="18"/>
              </w:rPr>
              <w:t>t</w:t>
            </w:r>
            <w:r w:rsidR="00BE2581" w:rsidRPr="00136B2A">
              <w:rPr>
                <w:bCs/>
                <w:sz w:val="18"/>
                <w:szCs w:val="18"/>
              </w:rPr>
              <w:t>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tjerëve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fjalor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shumë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thjeshtë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(p.sh. Ai ai/ajo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këndon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mirë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pastër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;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më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pëlqejnë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ngjyrat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që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ke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përdorur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;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nuk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ke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vizatuar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mirë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formën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topit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225A4">
              <w:rPr>
                <w:color w:val="231F20"/>
                <w:sz w:val="18"/>
                <w:szCs w:val="18"/>
              </w:rPr>
              <w:t>etj</w:t>
            </w:r>
            <w:proofErr w:type="spellEnd"/>
            <w:r w:rsidRPr="009225A4">
              <w:rPr>
                <w:color w:val="231F20"/>
                <w:sz w:val="18"/>
                <w:szCs w:val="18"/>
              </w:rPr>
              <w:t>.).</w:t>
            </w:r>
          </w:p>
        </w:tc>
      </w:tr>
      <w:tr w:rsidR="0022750E" w14:paraId="616C1F1C" w14:textId="77777777" w:rsidTr="003C687F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37CA8411" w:rsidR="001C76BC" w:rsidRDefault="00AE3A47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3595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0699E1F3" w:rsidR="001C76BC" w:rsidRDefault="00265F58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810" w:type="dxa"/>
            <w:shd w:val="clear" w:color="auto" w:fill="C2D69B" w:themeFill="accent3" w:themeFillTint="99"/>
            <w:textDirection w:val="btLr"/>
          </w:tcPr>
          <w:p w14:paraId="29E392D7" w14:textId="0D40CD24" w:rsidR="001C76BC" w:rsidRDefault="00F73F1F" w:rsidP="009225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237" w:type="dxa"/>
            <w:shd w:val="clear" w:color="auto" w:fill="C2D69B" w:themeFill="accent3" w:themeFillTint="99"/>
          </w:tcPr>
          <w:p w14:paraId="1A850026" w14:textId="77777777" w:rsidR="001C76BC" w:rsidRDefault="00265F58" w:rsidP="009225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633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9225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890" w:type="dxa"/>
            <w:shd w:val="clear" w:color="auto" w:fill="C2D69B" w:themeFill="accent3" w:themeFillTint="99"/>
          </w:tcPr>
          <w:p w14:paraId="317BB272" w14:textId="0C664522" w:rsidR="001C76BC" w:rsidRDefault="008D7FA9" w:rsidP="009225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Ndërlidhja me lëndë</w:t>
            </w:r>
            <w:r w:rsidR="00BE2581">
              <w:rPr>
                <w:rFonts w:ascii="Times New Roman" w:eastAsia="Times New Roman" w:hAnsi="Times New Roman" w:cs="Times New Roman"/>
                <w:sz w:val="20"/>
                <w:szCs w:val="20"/>
              </w:rPr>
              <w:t>t 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386" w:type="dxa"/>
            <w:shd w:val="clear" w:color="auto" w:fill="C2D69B" w:themeFill="accent3" w:themeFillTint="99"/>
          </w:tcPr>
          <w:p w14:paraId="71799C3F" w14:textId="48AFDE02" w:rsidR="001C76BC" w:rsidRPr="00BD5ACE" w:rsidRDefault="008D7FA9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5ACE">
              <w:rPr>
                <w:rFonts w:ascii="Times New Roman" w:eastAsia="Times New Roman" w:hAnsi="Times New Roman" w:cs="Times New Roman"/>
                <w:color w:val="000000" w:themeColor="text1"/>
              </w:rPr>
              <w:t>Burimet</w:t>
            </w:r>
          </w:p>
        </w:tc>
      </w:tr>
      <w:tr w:rsidR="00B63C71" w14:paraId="11D27BA8" w14:textId="77777777" w:rsidTr="00CB56CB">
        <w:trPr>
          <w:trHeight w:val="2235"/>
        </w:trPr>
        <w:tc>
          <w:tcPr>
            <w:tcW w:w="1980" w:type="dxa"/>
          </w:tcPr>
          <w:p w14:paraId="4F03F922" w14:textId="77777777" w:rsidR="00B63C71" w:rsidRPr="009225A4" w:rsidRDefault="00B63C71" w:rsidP="009225A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B4DBCCA" w14:textId="1AAAD7AD" w:rsidR="00B63C71" w:rsidRPr="009225A4" w:rsidRDefault="004F558E" w:rsidP="009225A4">
            <w:pPr>
              <w:pStyle w:val="ListParagraph"/>
              <w:spacing w:line="240" w:lineRule="auto"/>
              <w:ind w:left="36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9225A4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n-US" w:eastAsia="en-US"/>
              </w:rPr>
              <w:t>Vizatim</w:t>
            </w:r>
            <w:r w:rsidR="003C1931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n-US" w:eastAsia="en-US"/>
              </w:rPr>
              <w:t>i</w:t>
            </w:r>
            <w:proofErr w:type="spellEnd"/>
          </w:p>
          <w:p w14:paraId="4519FA49" w14:textId="77777777" w:rsidR="001F6031" w:rsidRDefault="00B63C7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922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 </w:t>
            </w:r>
          </w:p>
          <w:p w14:paraId="723BE9DD" w14:textId="77777777" w:rsidR="001F6031" w:rsidRDefault="001F603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14B9F74D" w14:textId="77777777" w:rsidR="001F6031" w:rsidRDefault="001F603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66BFA0CB" w14:textId="77777777" w:rsidR="001F6031" w:rsidRDefault="001F603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6C603525" w14:textId="77777777" w:rsidR="001F6031" w:rsidRDefault="001F603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5751D42D" w14:textId="77777777" w:rsidR="001F6031" w:rsidRDefault="001F603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7F3AC6F5" w14:textId="77777777" w:rsidR="001F6031" w:rsidRDefault="001F603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5B4AFC67" w14:textId="77777777" w:rsidR="001F6031" w:rsidRDefault="004F558E" w:rsidP="009225A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5A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39E4BFB0" w14:textId="77777777" w:rsidR="001F6031" w:rsidRDefault="001F6031" w:rsidP="009225A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DA91C11" w14:textId="77777777" w:rsidR="001F6031" w:rsidRDefault="001F6031" w:rsidP="009225A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BF269B0" w14:textId="179A833B" w:rsidR="004F558E" w:rsidRPr="009225A4" w:rsidRDefault="004F558E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Llojet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ngjyrave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teknikat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22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tyre</w:t>
            </w:r>
            <w:proofErr w:type="spellEnd"/>
          </w:p>
          <w:p w14:paraId="61E96541" w14:textId="77777777" w:rsidR="001F603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5CDDFEA4" w14:textId="77777777" w:rsidR="001F603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57BB75C6" w14:textId="77777777" w:rsidR="001F603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5D23D724" w14:textId="77777777" w:rsidR="001F603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277E6B8D" w14:textId="77777777" w:rsidR="001F603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2BC56230" w14:textId="77777777" w:rsidR="001F603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1D7E2730" w14:textId="77777777" w:rsidR="001F603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4A0DAAB0" w14:textId="77777777" w:rsidR="001F603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29A05B94" w14:textId="2974F6E0" w:rsidR="00B63C71" w:rsidRPr="009225A4" w:rsidRDefault="002A373D" w:rsidP="00922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A37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 xml:space="preserve">Format </w:t>
            </w:r>
            <w:proofErr w:type="spellStart"/>
            <w:r w:rsidRPr="002A37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dhe</w:t>
            </w:r>
            <w:proofErr w:type="spellEnd"/>
            <w:r w:rsidRPr="002A37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37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modelimi</w:t>
            </w:r>
            <w:proofErr w:type="spellEnd"/>
          </w:p>
        </w:tc>
        <w:tc>
          <w:tcPr>
            <w:tcW w:w="3595" w:type="dxa"/>
            <w:gridSpan w:val="3"/>
          </w:tcPr>
          <w:p w14:paraId="2E4935FB" w14:textId="45B6597C" w:rsidR="00B63C71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lastRenderedPageBreak/>
              <w:t>-</w:t>
            </w:r>
            <w:r w:rsidR="00393F6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RNF 1. </w:t>
            </w:r>
            <w:proofErr w:type="spellStart"/>
            <w:r w:rsidR="00393F6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Nxënësit</w:t>
            </w:r>
            <w:proofErr w:type="spellEnd"/>
            <w:r w:rsidR="00393F6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93F6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marrin</w:t>
            </w:r>
            <w:proofErr w:type="spellEnd"/>
            <w:r w:rsidR="00393F6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="00393F6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pjesë</w:t>
            </w:r>
            <w:proofErr w:type="spellEnd"/>
            <w:r w:rsidR="00393F6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aktivitete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ndryshme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artistike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sipas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interesimit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prirjes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individuale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vizatojnë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ngjyrosin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modelojnë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 me laps, me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me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plastelina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me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letër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materiale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tjera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mënyrë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lirshme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kreative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ose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temë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caktuar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7F072CBE" w14:textId="77777777" w:rsid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Njeh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përdor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mjete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vizatimit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(laps,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lapsa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pastela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flomastera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);</w:t>
            </w:r>
          </w:p>
          <w:p w14:paraId="7D06A287" w14:textId="77777777" w:rsid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Identifikon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ngjyrat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ngrohta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ftohta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efektet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tyre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4398393C" w14:textId="77777777" w:rsid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Përdor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teknika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ndryshme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ngjyrosjen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dy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peizazheve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4AAE04B2" w14:textId="77777777" w:rsidR="00CB56CB" w:rsidRP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Krijon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kontrast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ngjyash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punime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dallon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parimet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bazë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shembuj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7D51B91D" w14:textId="6442ABAE" w:rsid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Përvetëson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ngjyrosjen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ngjyra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lapsi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fla</w:t>
            </w: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mastera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ngjyrosë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paku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2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punime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3BF436BB" w14:textId="77777777" w:rsidR="00CB56CB" w:rsidRP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Kupton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teknikën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akuarelit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ngjyrosë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paku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2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punime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(me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uji);</w:t>
            </w:r>
          </w:p>
          <w:p w14:paraId="2352F0EF" w14:textId="4873384E" w:rsid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Njohja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përdorimi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praktik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mjeteve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ngjyrosjes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lapsa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ngjyrë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flamastera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ngjyra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uji, </w:t>
            </w: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pastel,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penel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etj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).</w:t>
            </w:r>
          </w:p>
          <w:p w14:paraId="4EEDFF0A" w14:textId="7D214872" w:rsidR="00CB56CB" w:rsidRP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Përdor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materiale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ndryshme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lehta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)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krijime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modelimi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(3-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dimensionale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);</w:t>
            </w:r>
          </w:p>
          <w:p w14:paraId="1B5E14AD" w14:textId="3DC229ED" w:rsidR="00CB56CB" w:rsidRP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Arrin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konkretizim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modelimi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figure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gjeometrike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materiale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thjeshta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modelimi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034BF5DC" w14:textId="048167D4" w:rsidR="00CB56CB" w:rsidRP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Krijon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figura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simetrike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letër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material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</w:t>
            </w:r>
            <w:r w:rsidR="00BE2581" w:rsidRP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tjera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praktike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1423B791" w14:textId="00B5ECF1" w:rsidR="00CB56CB" w:rsidRP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Krijon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kështjellë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plastelinë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sipas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ndonjë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tregimi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popullor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; </w:t>
            </w:r>
          </w:p>
          <w:p w14:paraId="3945E376" w14:textId="507CBEB6" w:rsidR="00CB56CB" w:rsidRPr="00CB56CB" w:rsidRDefault="00BE2581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Njeh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përdor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mjete</w:t>
            </w:r>
            <w:proofErr w:type="spellEnd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modelimit</w:t>
            </w:r>
            <w:proofErr w:type="spellEnd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mjete</w:t>
            </w:r>
            <w:proofErr w:type="spellEnd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lehta</w:t>
            </w:r>
            <w:proofErr w:type="spellEnd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aplikuese</w:t>
            </w:r>
            <w:proofErr w:type="spellEnd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plastelinë</w:t>
            </w:r>
            <w:proofErr w:type="spellEnd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letra</w:t>
            </w:r>
            <w:proofErr w:type="spellEnd"/>
            <w:r w:rsidR="00CB56CB"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</w:p>
          <w:p w14:paraId="53E4E8F4" w14:textId="77777777" w:rsid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proofErr w:type="gram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tekstil,etj</w:t>
            </w:r>
            <w:proofErr w:type="spellEnd"/>
            <w:proofErr w:type="gram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).</w:t>
            </w:r>
          </w:p>
          <w:p w14:paraId="77004A2D" w14:textId="631A409C" w:rsidR="00CB56CB" w:rsidRP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</w:t>
            </w:r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eh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llojet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vijave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kupton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përdorimin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tyre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vepra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arti;</w:t>
            </w:r>
          </w:p>
          <w:p w14:paraId="612A9DDA" w14:textId="17AF01E6" w:rsidR="00CB56CB" w:rsidRP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Kupton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rëndësinë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vizatimit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përdorimin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praktikë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(p.sh.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filmat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vizatuar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ilustrimet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libra,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arkitektura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qytetit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etj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.);</w:t>
            </w:r>
          </w:p>
          <w:p w14:paraId="7B8E45BB" w14:textId="4B6826BE" w:rsid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Tregon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paku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2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shembuj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jeta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lastRenderedPageBreak/>
              <w:t>përditshme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përdorimit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vijave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li</w:t>
            </w:r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ra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ose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gjeometrike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orenditë</w:t>
            </w:r>
            <w:proofErr w:type="spellEnd"/>
            <w:r w:rsidR="00BE258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brendshme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natyrë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);</w:t>
            </w:r>
          </w:p>
          <w:p w14:paraId="50E03369" w14:textId="35CBE55B" w:rsidR="00CB56CB" w:rsidRP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Identifikon</w:t>
            </w:r>
            <w:proofErr w:type="spellEnd"/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ngjyrat</w:t>
            </w:r>
            <w:proofErr w:type="spellEnd"/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bazë</w:t>
            </w:r>
            <w:proofErr w:type="spellEnd"/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përzierje</w:t>
            </w: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ngjyrave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dyta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44211617" w14:textId="62C436D9" w:rsidR="00CB56CB" w:rsidRP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Nje</w:t>
            </w:r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h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mënyrën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përdorimit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ngjyrave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ujit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akuarel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, tempera;</w:t>
            </w:r>
          </w:p>
          <w:p w14:paraId="6DCD49B8" w14:textId="00B7953E" w:rsidR="00CB56CB" w:rsidRPr="00CB56CB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Krijon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një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kolazh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me for</w:t>
            </w:r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mat </w:t>
            </w:r>
            <w:proofErr w:type="spellStart"/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gjeometrike</w:t>
            </w:r>
            <w:proofErr w:type="spellEnd"/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dhe</w:t>
            </w:r>
            <w:proofErr w:type="spellEnd"/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93E1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diskuton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mënyrën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realizimit</w:t>
            </w:r>
            <w:proofErr w:type="spellEnd"/>
            <w:r w:rsidRPr="00CB56CB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</w:tc>
        <w:tc>
          <w:tcPr>
            <w:tcW w:w="2430" w:type="dxa"/>
          </w:tcPr>
          <w:p w14:paraId="144BD158" w14:textId="12A25988" w:rsidR="003C687F" w:rsidRPr="001F7D8F" w:rsidRDefault="003C687F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1F7D8F">
              <w:rPr>
                <w:rFonts w:ascii="Times New Roman" w:hAnsi="Times New Roman"/>
                <w:sz w:val="18"/>
                <w:szCs w:val="18"/>
              </w:rPr>
              <w:lastRenderedPageBreak/>
              <w:t>9. Modelimi figurave gjeometrike dhe forma 3D</w:t>
            </w:r>
            <w:r w:rsidR="00D06DB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D06DBF">
              <w:rPr>
                <w:rFonts w:ascii="Times New Roman" w:hAnsi="Times New Roman"/>
                <w:sz w:val="18"/>
                <w:szCs w:val="18"/>
              </w:rPr>
              <w:t>fq.24</w:t>
            </w:r>
            <w:proofErr w:type="spellEnd"/>
            <w:r w:rsidR="00393F6A">
              <w:rPr>
                <w:rFonts w:ascii="Times New Roman" w:hAnsi="Times New Roman"/>
                <w:sz w:val="18"/>
                <w:szCs w:val="18"/>
              </w:rPr>
              <w:t>.</w:t>
            </w:r>
            <w:r w:rsidRPr="001F7D8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13E34922" w14:textId="00AE68B2" w:rsidR="003C687F" w:rsidRPr="001F7D8F" w:rsidRDefault="003C687F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1F7D8F">
              <w:rPr>
                <w:rFonts w:ascii="Times New Roman" w:hAnsi="Times New Roman"/>
                <w:sz w:val="18"/>
                <w:szCs w:val="18"/>
              </w:rPr>
              <w:t xml:space="preserve">10. Krijo </w:t>
            </w:r>
            <w:r w:rsidR="00393F6A">
              <w:rPr>
                <w:rFonts w:ascii="Times New Roman" w:hAnsi="Times New Roman"/>
                <w:sz w:val="18"/>
                <w:szCs w:val="18"/>
              </w:rPr>
              <w:t xml:space="preserve">figura gjeometrike me </w:t>
            </w:r>
            <w:proofErr w:type="spellStart"/>
            <w:r w:rsidR="00393F6A">
              <w:rPr>
                <w:rFonts w:ascii="Times New Roman" w:hAnsi="Times New Roman"/>
                <w:sz w:val="18"/>
                <w:szCs w:val="18"/>
              </w:rPr>
              <w:t>plastelin</w:t>
            </w:r>
            <w:proofErr w:type="spellEnd"/>
            <w:r w:rsidR="00393F6A" w:rsidRPr="00136B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r w:rsidR="00D06DB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D06DBF">
              <w:rPr>
                <w:rFonts w:ascii="Times New Roman" w:hAnsi="Times New Roman"/>
                <w:sz w:val="18"/>
                <w:szCs w:val="18"/>
              </w:rPr>
              <w:t>fq.25</w:t>
            </w:r>
            <w:proofErr w:type="spellEnd"/>
            <w:r w:rsidR="00393F6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11794D9C" w14:textId="28CD3E85" w:rsidR="003C687F" w:rsidRPr="001F7D8F" w:rsidRDefault="00393F6A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11. Krijo </w:t>
            </w:r>
            <w:r w:rsidR="003C687F" w:rsidRPr="001F7D8F">
              <w:rPr>
                <w:rFonts w:ascii="Times New Roman" w:hAnsi="Times New Roman"/>
                <w:sz w:val="18"/>
                <w:szCs w:val="18"/>
              </w:rPr>
              <w:t xml:space="preserve">figura simetrike </w:t>
            </w:r>
            <w:r w:rsidR="00D06DBF">
              <w:rPr>
                <w:rFonts w:ascii="Times New Roman" w:hAnsi="Times New Roman"/>
                <w:sz w:val="18"/>
                <w:szCs w:val="18"/>
              </w:rPr>
              <w:t>–</w:t>
            </w:r>
            <w:r w:rsidR="003C687F" w:rsidRPr="001F7D8F">
              <w:rPr>
                <w:rFonts w:ascii="Times New Roman" w:hAnsi="Times New Roman"/>
                <w:sz w:val="18"/>
                <w:szCs w:val="18"/>
              </w:rPr>
              <w:t xml:space="preserve"> Kolazhi</w:t>
            </w:r>
            <w:r w:rsidR="00D06DB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D06DBF">
              <w:rPr>
                <w:rFonts w:ascii="Times New Roman" w:hAnsi="Times New Roman"/>
                <w:sz w:val="18"/>
                <w:szCs w:val="18"/>
              </w:rPr>
              <w:t>fq.26</w:t>
            </w:r>
            <w:proofErr w:type="spellEnd"/>
            <w:r w:rsidR="00D06DBF">
              <w:rPr>
                <w:rFonts w:ascii="Times New Roman" w:hAnsi="Times New Roman"/>
                <w:sz w:val="18"/>
                <w:szCs w:val="18"/>
              </w:rPr>
              <w:t>, 27, 28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0B19BE08" w14:textId="05BC189D" w:rsidR="003C687F" w:rsidRPr="001F7D8F" w:rsidRDefault="00564BFC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 Modelo</w:t>
            </w:r>
            <w:r w:rsidR="003C687F" w:rsidRPr="001F7D8F">
              <w:rPr>
                <w:rFonts w:ascii="Times New Roman" w:hAnsi="Times New Roman"/>
                <w:sz w:val="18"/>
                <w:szCs w:val="18"/>
              </w:rPr>
              <w:t xml:space="preserve"> kështjellën me </w:t>
            </w:r>
          </w:p>
          <w:p w14:paraId="759BF72B" w14:textId="4EB74875" w:rsidR="003C687F" w:rsidRPr="001F7D8F" w:rsidRDefault="00393F6A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="003C687F" w:rsidRPr="001F7D8F">
              <w:rPr>
                <w:rFonts w:ascii="Times New Roman" w:hAnsi="Times New Roman"/>
                <w:sz w:val="18"/>
                <w:szCs w:val="18"/>
              </w:rPr>
              <w:t>lastelinë</w:t>
            </w:r>
            <w:r w:rsidR="00D06DB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D06DBF">
              <w:rPr>
                <w:rFonts w:ascii="Times New Roman" w:hAnsi="Times New Roman"/>
                <w:sz w:val="18"/>
                <w:szCs w:val="18"/>
              </w:rPr>
              <w:t>fq.29</w:t>
            </w:r>
            <w:proofErr w:type="spellEnd"/>
            <w:r w:rsidR="00D06DBF">
              <w:rPr>
                <w:rFonts w:ascii="Times New Roman" w:hAnsi="Times New Roman"/>
                <w:sz w:val="18"/>
                <w:szCs w:val="18"/>
              </w:rPr>
              <w:t>, 30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B662AA6" w14:textId="68638A6A" w:rsidR="003C687F" w:rsidRPr="001F7D8F" w:rsidRDefault="003C687F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1F7D8F">
              <w:rPr>
                <w:rFonts w:ascii="Times New Roman" w:hAnsi="Times New Roman"/>
                <w:sz w:val="18"/>
                <w:szCs w:val="18"/>
              </w:rPr>
              <w:t>13. Vula stampimi</w:t>
            </w:r>
            <w:r w:rsidR="00D06DB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D06DBF">
              <w:rPr>
                <w:rFonts w:ascii="Times New Roman" w:hAnsi="Times New Roman"/>
                <w:sz w:val="18"/>
                <w:szCs w:val="18"/>
              </w:rPr>
              <w:t>fq.32</w:t>
            </w:r>
            <w:proofErr w:type="spellEnd"/>
            <w:r w:rsidR="00393F6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3AAE7DA6" w14:textId="4DC20383" w:rsidR="001F7D8F" w:rsidRDefault="003C687F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1F7D8F">
              <w:rPr>
                <w:rFonts w:ascii="Times New Roman" w:hAnsi="Times New Roman"/>
                <w:sz w:val="18"/>
                <w:szCs w:val="18"/>
              </w:rPr>
              <w:t>14. Si të krijoj një libër?</w:t>
            </w:r>
            <w:r w:rsidR="00D06D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06DBF">
              <w:rPr>
                <w:rFonts w:ascii="Times New Roman" w:hAnsi="Times New Roman"/>
                <w:sz w:val="18"/>
                <w:szCs w:val="18"/>
              </w:rPr>
              <w:t>fq.33</w:t>
            </w:r>
            <w:proofErr w:type="spellEnd"/>
            <w:r w:rsidR="00393F6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B4E708D" w14:textId="3133A40B" w:rsidR="003C687F" w:rsidRPr="001F7D8F" w:rsidRDefault="003C687F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1F7D8F">
              <w:rPr>
                <w:rFonts w:ascii="Times New Roman" w:hAnsi="Times New Roman"/>
                <w:sz w:val="18"/>
                <w:szCs w:val="18"/>
              </w:rPr>
              <w:t>15. Si të krijoj një poster?</w:t>
            </w:r>
            <w:r w:rsidR="00D06D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06DBF">
              <w:rPr>
                <w:rFonts w:ascii="Times New Roman" w:hAnsi="Times New Roman"/>
                <w:sz w:val="18"/>
                <w:szCs w:val="18"/>
              </w:rPr>
              <w:t>fq.34</w:t>
            </w:r>
            <w:proofErr w:type="spellEnd"/>
            <w:r w:rsidR="00D06DBF">
              <w:rPr>
                <w:rFonts w:ascii="Times New Roman" w:hAnsi="Times New Roman"/>
                <w:sz w:val="18"/>
                <w:szCs w:val="18"/>
              </w:rPr>
              <w:t>, 35</w:t>
            </w:r>
          </w:p>
          <w:p w14:paraId="77920E4D" w14:textId="4E07FF85" w:rsidR="00B63C71" w:rsidRPr="001F7D8F" w:rsidRDefault="003C687F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1F7D8F">
              <w:rPr>
                <w:rFonts w:ascii="Times New Roman" w:hAnsi="Times New Roman"/>
                <w:sz w:val="18"/>
                <w:szCs w:val="18"/>
              </w:rPr>
              <w:t xml:space="preserve">16. Mjetet e shtypit dhe </w:t>
            </w:r>
            <w:proofErr w:type="spellStart"/>
            <w:r w:rsidRPr="001F7D8F">
              <w:rPr>
                <w:rFonts w:ascii="Times New Roman" w:hAnsi="Times New Roman"/>
                <w:sz w:val="18"/>
                <w:szCs w:val="18"/>
              </w:rPr>
              <w:t>disenji</w:t>
            </w:r>
            <w:r w:rsidR="00393F6A">
              <w:rPr>
                <w:rFonts w:ascii="Times New Roman" w:hAnsi="Times New Roman"/>
                <w:sz w:val="18"/>
                <w:szCs w:val="18"/>
              </w:rPr>
              <w:t>mi</w:t>
            </w:r>
            <w:proofErr w:type="spellEnd"/>
            <w:r w:rsidR="00D06DB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D06DBF">
              <w:rPr>
                <w:rFonts w:ascii="Times New Roman" w:hAnsi="Times New Roman"/>
                <w:sz w:val="18"/>
                <w:szCs w:val="18"/>
              </w:rPr>
              <w:t>fq.36</w:t>
            </w:r>
            <w:proofErr w:type="spellEnd"/>
            <w:r w:rsidR="00393F6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10" w:type="dxa"/>
          </w:tcPr>
          <w:p w14:paraId="46C6B700" w14:textId="6E98B8A2" w:rsidR="00B63C71" w:rsidRPr="009225A4" w:rsidRDefault="00D06DBF" w:rsidP="00D0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   </w:t>
            </w:r>
            <w:r w:rsidR="003C6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</w:p>
          <w:p w14:paraId="25CCFDB0" w14:textId="77777777" w:rsidR="00B63C71" w:rsidRPr="009225A4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B63C71" w:rsidRPr="009225A4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B63C71" w:rsidRPr="009225A4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B63C71" w:rsidRPr="009225A4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B63C71" w:rsidRPr="009225A4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B63C71" w:rsidRPr="009225A4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B63C71" w:rsidRPr="009225A4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B63C71" w:rsidRPr="009225A4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37" w:type="dxa"/>
          </w:tcPr>
          <w:p w14:paraId="57416567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nxënët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bazuar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rritjen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kompetencave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02DC0FC4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F558288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nxënët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integruar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E7D7B52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EF0B016" w14:textId="4351EB61" w:rsidR="00722599" w:rsidRDefault="00393F6A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22599"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nxënët</w:t>
            </w:r>
            <w:proofErr w:type="spellEnd"/>
            <w:r w:rsidR="00722599"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="00722599"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diferencuar</w:t>
            </w:r>
            <w:proofErr w:type="spellEnd"/>
            <w:r w:rsidR="00722599"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  <w:p w14:paraId="0D2105EB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2A017C9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Metodat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</w:p>
          <w:p w14:paraId="52BD1AB0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Ilustrimi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3BB5B346" w14:textId="38BFCAFF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Demo</w:t>
            </w:r>
            <w:r w:rsidR="00393F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</w:t>
            </w:r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strimi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44AB4D09" w14:textId="46ECB8ED" w:rsid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Bashkëbisedimi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  <w:p w14:paraId="027F2A8D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AB72C7B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Teknikat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</w:p>
          <w:p w14:paraId="60325F32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Stuhi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mendimesh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077AEC64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Kllaster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1CB6909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drejtuar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4389344B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Krijim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lirë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01A7F9AA" w14:textId="77777777" w:rsidR="00722599" w:rsidRPr="00722599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Harta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mendjes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407F6475" w14:textId="2421AF20" w:rsidR="00B63C71" w:rsidRPr="009225A4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galerisë</w:t>
            </w:r>
            <w:proofErr w:type="spellEnd"/>
            <w:r w:rsidRPr="00722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633" w:type="dxa"/>
            <w:gridSpan w:val="2"/>
          </w:tcPr>
          <w:p w14:paraId="66280286" w14:textId="38AE76D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Vlerësim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vazhdue</w:t>
            </w:r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shëm</w:t>
            </w:r>
            <w:proofErr w:type="spellEnd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27F5B868" w14:textId="7777777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8B02C93" w14:textId="7777777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AABF1F" w14:textId="028B536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Vlerësim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ndërsjellë</w:t>
            </w:r>
            <w:proofErr w:type="spellEnd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; </w:t>
            </w:r>
          </w:p>
          <w:p w14:paraId="6672D92F" w14:textId="7777777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F02C081" w14:textId="7777777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7A00C4E" w14:textId="77777777" w:rsidR="00DC5AF3" w:rsidRPr="00DC5AF3" w:rsidRDefault="00DC5AF3" w:rsidP="00DC5AF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Vlerësim</w:t>
            </w:r>
            <w:proofErr w:type="spellEnd"/>
          </w:p>
          <w:p w14:paraId="2204ADFB" w14:textId="7777777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individual;</w:t>
            </w:r>
          </w:p>
          <w:p w14:paraId="28933F04" w14:textId="7777777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3E54536" w14:textId="7777777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Pjesëmarrja</w:t>
            </w:r>
            <w:proofErr w:type="spellEnd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aktivitete</w:t>
            </w:r>
            <w:proofErr w:type="spellEnd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7D9CEA67" w14:textId="7777777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7D95DB1" w14:textId="7777777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Ushtrime</w:t>
            </w:r>
            <w:proofErr w:type="spellEnd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kontrolluese</w:t>
            </w:r>
            <w:proofErr w:type="spellEnd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38EC14E9" w14:textId="7777777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3EAFEAB" w14:textId="7777777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Lista </w:t>
            </w:r>
            <w:proofErr w:type="spellStart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kontrolli</w:t>
            </w:r>
            <w:proofErr w:type="spellEnd"/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7938BFA8" w14:textId="77777777" w:rsidR="00DC5AF3" w:rsidRPr="00DC5AF3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A60F89" w14:textId="111D928F" w:rsidR="00B63C71" w:rsidRPr="009225A4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C5A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Portfolio.</w:t>
            </w:r>
          </w:p>
        </w:tc>
        <w:tc>
          <w:tcPr>
            <w:tcW w:w="1890" w:type="dxa"/>
          </w:tcPr>
          <w:p w14:paraId="76F20596" w14:textId="77777777" w:rsidR="00DF5CA3" w:rsidRP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>Gjuhë amtare;</w:t>
            </w:r>
          </w:p>
          <w:p w14:paraId="3DCD3D9C" w14:textId="77777777" w:rsidR="00DF5CA3" w:rsidRP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>- Matematikë</w:t>
            </w:r>
          </w:p>
          <w:p w14:paraId="05C155BA" w14:textId="77777777" w:rsidR="00DF5CA3" w:rsidRP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>- Njeriu dhe natyra;</w:t>
            </w:r>
          </w:p>
          <w:p w14:paraId="6502820E" w14:textId="77777777" w:rsidR="00DF5CA3" w:rsidRP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>- Shkathtësi për jetë;</w:t>
            </w:r>
          </w:p>
          <w:p w14:paraId="2C4449D9" w14:textId="77777777" w:rsidR="00DF5CA3" w:rsidRP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 xml:space="preserve">- Shoqëria dhe </w:t>
            </w:r>
          </w:p>
          <w:p w14:paraId="52D1DFD9" w14:textId="77777777" w:rsidR="00DF5CA3" w:rsidRP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 xml:space="preserve">mjedisi </w:t>
            </w:r>
          </w:p>
          <w:p w14:paraId="588575C0" w14:textId="77777777" w:rsidR="00DF5CA3" w:rsidRP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 xml:space="preserve">- Edukatë fizike, </w:t>
            </w:r>
          </w:p>
          <w:p w14:paraId="13033280" w14:textId="77777777" w:rsidR="00DF5CA3" w:rsidRP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>sportet dhe shëndeti;</w:t>
            </w:r>
          </w:p>
          <w:p w14:paraId="7CB5139D" w14:textId="77777777" w:rsidR="00DF5CA3" w:rsidRP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 xml:space="preserve">- Shoqëria dhe </w:t>
            </w:r>
          </w:p>
          <w:p w14:paraId="49BE7A4D" w14:textId="77777777" w:rsidR="00DF5CA3" w:rsidRP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>mjedisi</w:t>
            </w:r>
          </w:p>
          <w:p w14:paraId="2B66B703" w14:textId="77777777" w:rsidR="00DF5CA3" w:rsidRP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 xml:space="preserve">- Ndërlidhja me </w:t>
            </w:r>
          </w:p>
          <w:p w14:paraId="1E87BC2B" w14:textId="77777777" w:rsidR="00DF5CA3" w:rsidRP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 xml:space="preserve">çështje ndërkurrikulare dhe situatat </w:t>
            </w:r>
          </w:p>
          <w:p w14:paraId="584A7B70" w14:textId="77777777" w:rsidR="00DF5CA3" w:rsidRP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>jetësore:</w:t>
            </w:r>
          </w:p>
          <w:p w14:paraId="3C6E4BE8" w14:textId="7F7B88C6" w:rsid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DF5CA3">
              <w:rPr>
                <w:color w:val="231F20"/>
              </w:rPr>
              <w:t xml:space="preserve">- </w:t>
            </w:r>
            <w:r>
              <w:rPr>
                <w:color w:val="231F20"/>
              </w:rPr>
              <w:t>T</w:t>
            </w:r>
            <w:r w:rsidR="00D87D7A">
              <w:rPr>
                <w:color w:val="231F20"/>
              </w:rPr>
              <w:t>ë drejtat e fëmijëve;</w:t>
            </w:r>
          </w:p>
          <w:p w14:paraId="413AFEDA" w14:textId="0956BFB9" w:rsidR="00D87D7A" w:rsidRPr="009225A4" w:rsidRDefault="00D87D7A" w:rsidP="00DF5CA3">
            <w:pPr>
              <w:pStyle w:val="BodyText"/>
              <w:spacing w:line="249" w:lineRule="auto"/>
              <w:ind w:left="101" w:right="310"/>
            </w:pPr>
            <w:r>
              <w:rPr>
                <w:color w:val="231F20"/>
              </w:rPr>
              <w:t>-Çështjet e barazisë gjinore.</w:t>
            </w:r>
          </w:p>
          <w:p w14:paraId="40AEC6D2" w14:textId="6AD3A267" w:rsidR="00B63C71" w:rsidRPr="009225A4" w:rsidRDefault="00B63C71" w:rsidP="00DF5CA3">
            <w:pPr>
              <w:pStyle w:val="BodyText"/>
              <w:spacing w:line="249" w:lineRule="auto"/>
              <w:ind w:left="101" w:right="48"/>
            </w:pPr>
          </w:p>
        </w:tc>
        <w:tc>
          <w:tcPr>
            <w:tcW w:w="1386" w:type="dxa"/>
          </w:tcPr>
          <w:p w14:paraId="694D4446" w14:textId="3624F156" w:rsidR="00B63C71" w:rsidRPr="009225A4" w:rsidRDefault="004F558E" w:rsidP="009225A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9225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Edukatë</w:t>
            </w:r>
            <w:proofErr w:type="spellEnd"/>
            <w:r w:rsidRPr="009225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figurative</w:t>
            </w:r>
            <w:r w:rsidR="00B63C71" w:rsidRPr="009225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2</w:t>
            </w:r>
            <w:r w:rsidR="00F73F1F" w:rsidRPr="009225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B63C71" w:rsidRPr="009225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="00B63C71" w:rsidRPr="009225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Dukagjini</w:t>
            </w:r>
            <w:proofErr w:type="spellEnd"/>
            <w:r w:rsidR="00B63C71" w:rsidRPr="009225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27932430" w14:textId="70EA83AD" w:rsidR="00B63C71" w:rsidRPr="009225A4" w:rsidRDefault="00A657D7" w:rsidP="009225A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hyperlink r:id="rId7" w:history="1">
              <w:r w:rsidR="00D55C50" w:rsidRPr="009225A4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https://emesimi.rks-gov.net/shq/</w:t>
              </w:r>
            </w:hyperlink>
          </w:p>
          <w:p w14:paraId="474FB76F" w14:textId="6D1CF28C" w:rsidR="00D55C50" w:rsidRPr="009225A4" w:rsidRDefault="00D55C50" w:rsidP="009225A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6D5D0206" w14:textId="4A76EC0A" w:rsidR="00B63C71" w:rsidRDefault="00B63C71" w:rsidP="009225A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6CA85BB1" w14:textId="36FB9A58" w:rsidR="00A12675" w:rsidRPr="009225A4" w:rsidRDefault="00A12675" w:rsidP="009225A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4FB84C08" w14:textId="63BF6715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DA3C6" w14:textId="77777777" w:rsidR="00A657D7" w:rsidRDefault="00A657D7">
      <w:pPr>
        <w:spacing w:after="0" w:line="240" w:lineRule="auto"/>
      </w:pPr>
      <w:r>
        <w:separator/>
      </w:r>
    </w:p>
  </w:endnote>
  <w:endnote w:type="continuationSeparator" w:id="0">
    <w:p w14:paraId="4E9409D5" w14:textId="77777777" w:rsidR="00A657D7" w:rsidRDefault="00A65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129E3" w14:textId="77777777" w:rsidR="00A657D7" w:rsidRDefault="00A657D7">
      <w:pPr>
        <w:spacing w:after="0" w:line="240" w:lineRule="auto"/>
      </w:pPr>
      <w:r>
        <w:separator/>
      </w:r>
    </w:p>
  </w:footnote>
  <w:footnote w:type="continuationSeparator" w:id="0">
    <w:p w14:paraId="0CA552BF" w14:textId="77777777" w:rsidR="00A657D7" w:rsidRDefault="00A65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4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6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0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6"/>
  </w:num>
  <w:num w:numId="2">
    <w:abstractNumId w:val="4"/>
  </w:num>
  <w:num w:numId="3">
    <w:abstractNumId w:val="24"/>
  </w:num>
  <w:num w:numId="4">
    <w:abstractNumId w:val="19"/>
  </w:num>
  <w:num w:numId="5">
    <w:abstractNumId w:val="27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23"/>
  </w:num>
  <w:num w:numId="11">
    <w:abstractNumId w:val="30"/>
  </w:num>
  <w:num w:numId="12">
    <w:abstractNumId w:val="8"/>
  </w:num>
  <w:num w:numId="13">
    <w:abstractNumId w:val="22"/>
  </w:num>
  <w:num w:numId="14">
    <w:abstractNumId w:val="18"/>
  </w:num>
  <w:num w:numId="15">
    <w:abstractNumId w:val="29"/>
  </w:num>
  <w:num w:numId="16">
    <w:abstractNumId w:val="25"/>
  </w:num>
  <w:num w:numId="17">
    <w:abstractNumId w:val="28"/>
  </w:num>
  <w:num w:numId="18">
    <w:abstractNumId w:val="26"/>
  </w:num>
  <w:num w:numId="19">
    <w:abstractNumId w:val="1"/>
  </w:num>
  <w:num w:numId="20">
    <w:abstractNumId w:val="21"/>
  </w:num>
  <w:num w:numId="21">
    <w:abstractNumId w:val="11"/>
  </w:num>
  <w:num w:numId="22">
    <w:abstractNumId w:val="0"/>
  </w:num>
  <w:num w:numId="23">
    <w:abstractNumId w:val="2"/>
  </w:num>
  <w:num w:numId="24">
    <w:abstractNumId w:val="9"/>
  </w:num>
  <w:num w:numId="25">
    <w:abstractNumId w:val="12"/>
  </w:num>
  <w:num w:numId="26">
    <w:abstractNumId w:val="20"/>
  </w:num>
  <w:num w:numId="27">
    <w:abstractNumId w:val="14"/>
  </w:num>
  <w:num w:numId="28">
    <w:abstractNumId w:val="15"/>
  </w:num>
  <w:num w:numId="29">
    <w:abstractNumId w:val="17"/>
  </w:num>
  <w:num w:numId="30">
    <w:abstractNumId w:val="6"/>
  </w:num>
  <w:num w:numId="31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08FB"/>
    <w:rsid w:val="000107D1"/>
    <w:rsid w:val="00024A75"/>
    <w:rsid w:val="0004379F"/>
    <w:rsid w:val="00046341"/>
    <w:rsid w:val="00046AD9"/>
    <w:rsid w:val="000502B8"/>
    <w:rsid w:val="00050475"/>
    <w:rsid w:val="000531F0"/>
    <w:rsid w:val="00057BAA"/>
    <w:rsid w:val="00061DB7"/>
    <w:rsid w:val="00067991"/>
    <w:rsid w:val="00074DC0"/>
    <w:rsid w:val="0008762B"/>
    <w:rsid w:val="000918D7"/>
    <w:rsid w:val="000976ED"/>
    <w:rsid w:val="000A626E"/>
    <w:rsid w:val="000B0B13"/>
    <w:rsid w:val="000B2832"/>
    <w:rsid w:val="000B46B9"/>
    <w:rsid w:val="000B7E49"/>
    <w:rsid w:val="000D4B90"/>
    <w:rsid w:val="00103D2E"/>
    <w:rsid w:val="00124816"/>
    <w:rsid w:val="001325E4"/>
    <w:rsid w:val="00136B2A"/>
    <w:rsid w:val="0014251E"/>
    <w:rsid w:val="00156E9C"/>
    <w:rsid w:val="0016218E"/>
    <w:rsid w:val="00163533"/>
    <w:rsid w:val="001727A0"/>
    <w:rsid w:val="001779D7"/>
    <w:rsid w:val="00186BFF"/>
    <w:rsid w:val="001A29D0"/>
    <w:rsid w:val="001A528D"/>
    <w:rsid w:val="001A7B48"/>
    <w:rsid w:val="001C76BC"/>
    <w:rsid w:val="001D05D0"/>
    <w:rsid w:val="001D0AFB"/>
    <w:rsid w:val="001F6031"/>
    <w:rsid w:val="001F7D8F"/>
    <w:rsid w:val="002067F0"/>
    <w:rsid w:val="0020681C"/>
    <w:rsid w:val="00217FB0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876D0"/>
    <w:rsid w:val="00292D11"/>
    <w:rsid w:val="00293E14"/>
    <w:rsid w:val="002A373D"/>
    <w:rsid w:val="002C241C"/>
    <w:rsid w:val="002C5F96"/>
    <w:rsid w:val="002D2688"/>
    <w:rsid w:val="002D4B5B"/>
    <w:rsid w:val="002E5E50"/>
    <w:rsid w:val="002F7A1B"/>
    <w:rsid w:val="00312082"/>
    <w:rsid w:val="003140BF"/>
    <w:rsid w:val="00332FC9"/>
    <w:rsid w:val="003404E9"/>
    <w:rsid w:val="00353B8A"/>
    <w:rsid w:val="00360FCD"/>
    <w:rsid w:val="00363E29"/>
    <w:rsid w:val="0037178D"/>
    <w:rsid w:val="00393F6A"/>
    <w:rsid w:val="00394D51"/>
    <w:rsid w:val="003B1107"/>
    <w:rsid w:val="003C1931"/>
    <w:rsid w:val="003C3CB5"/>
    <w:rsid w:val="003C687F"/>
    <w:rsid w:val="003F23EE"/>
    <w:rsid w:val="003F3176"/>
    <w:rsid w:val="0040480F"/>
    <w:rsid w:val="00411954"/>
    <w:rsid w:val="004313AB"/>
    <w:rsid w:val="00441AF7"/>
    <w:rsid w:val="00455150"/>
    <w:rsid w:val="0048290B"/>
    <w:rsid w:val="004864EA"/>
    <w:rsid w:val="00487786"/>
    <w:rsid w:val="004959B2"/>
    <w:rsid w:val="004B084A"/>
    <w:rsid w:val="004B1BD1"/>
    <w:rsid w:val="004B2632"/>
    <w:rsid w:val="004D1A35"/>
    <w:rsid w:val="004D5DA7"/>
    <w:rsid w:val="004D73F4"/>
    <w:rsid w:val="004E0EC9"/>
    <w:rsid w:val="004F558E"/>
    <w:rsid w:val="004F67B9"/>
    <w:rsid w:val="00522ABE"/>
    <w:rsid w:val="005324AB"/>
    <w:rsid w:val="00532FA6"/>
    <w:rsid w:val="005349EA"/>
    <w:rsid w:val="00540C72"/>
    <w:rsid w:val="00544E63"/>
    <w:rsid w:val="00564BFC"/>
    <w:rsid w:val="005706E1"/>
    <w:rsid w:val="00580330"/>
    <w:rsid w:val="00592523"/>
    <w:rsid w:val="005A2300"/>
    <w:rsid w:val="005A51D1"/>
    <w:rsid w:val="005B432E"/>
    <w:rsid w:val="005C0C89"/>
    <w:rsid w:val="005D5702"/>
    <w:rsid w:val="005F28BA"/>
    <w:rsid w:val="005F56AF"/>
    <w:rsid w:val="00612DFA"/>
    <w:rsid w:val="006512AF"/>
    <w:rsid w:val="00651DAC"/>
    <w:rsid w:val="00653F36"/>
    <w:rsid w:val="006668BA"/>
    <w:rsid w:val="00672724"/>
    <w:rsid w:val="00675E9C"/>
    <w:rsid w:val="00696255"/>
    <w:rsid w:val="006A044B"/>
    <w:rsid w:val="006C386B"/>
    <w:rsid w:val="006D550C"/>
    <w:rsid w:val="006E194B"/>
    <w:rsid w:val="00705289"/>
    <w:rsid w:val="00705E08"/>
    <w:rsid w:val="00721B52"/>
    <w:rsid w:val="00722599"/>
    <w:rsid w:val="007259C9"/>
    <w:rsid w:val="00740B9E"/>
    <w:rsid w:val="00755602"/>
    <w:rsid w:val="00760843"/>
    <w:rsid w:val="007769CF"/>
    <w:rsid w:val="0078782D"/>
    <w:rsid w:val="007B0C00"/>
    <w:rsid w:val="007C00D2"/>
    <w:rsid w:val="007C4A37"/>
    <w:rsid w:val="007E223C"/>
    <w:rsid w:val="007F7D9B"/>
    <w:rsid w:val="00805CCE"/>
    <w:rsid w:val="00807350"/>
    <w:rsid w:val="00807AEB"/>
    <w:rsid w:val="0081120E"/>
    <w:rsid w:val="00877D9A"/>
    <w:rsid w:val="008926B0"/>
    <w:rsid w:val="00897F45"/>
    <w:rsid w:val="008A2D65"/>
    <w:rsid w:val="008A62C4"/>
    <w:rsid w:val="008B0A3C"/>
    <w:rsid w:val="008B3D93"/>
    <w:rsid w:val="008B6F0C"/>
    <w:rsid w:val="008C1B8C"/>
    <w:rsid w:val="008C474B"/>
    <w:rsid w:val="008D1654"/>
    <w:rsid w:val="008D33E8"/>
    <w:rsid w:val="008D7FA9"/>
    <w:rsid w:val="009036D1"/>
    <w:rsid w:val="00916686"/>
    <w:rsid w:val="009225A4"/>
    <w:rsid w:val="009314F0"/>
    <w:rsid w:val="0093569F"/>
    <w:rsid w:val="0095490B"/>
    <w:rsid w:val="00956BF3"/>
    <w:rsid w:val="0095726A"/>
    <w:rsid w:val="00993714"/>
    <w:rsid w:val="0099378B"/>
    <w:rsid w:val="009A3D79"/>
    <w:rsid w:val="009B1508"/>
    <w:rsid w:val="009C2721"/>
    <w:rsid w:val="009C3A04"/>
    <w:rsid w:val="009C51EA"/>
    <w:rsid w:val="009E4670"/>
    <w:rsid w:val="009F2DE5"/>
    <w:rsid w:val="00A105F6"/>
    <w:rsid w:val="00A12675"/>
    <w:rsid w:val="00A136D9"/>
    <w:rsid w:val="00A32305"/>
    <w:rsid w:val="00A3535A"/>
    <w:rsid w:val="00A44F37"/>
    <w:rsid w:val="00A657D7"/>
    <w:rsid w:val="00A85A46"/>
    <w:rsid w:val="00AA65C5"/>
    <w:rsid w:val="00AB695E"/>
    <w:rsid w:val="00AB6EF1"/>
    <w:rsid w:val="00AC003A"/>
    <w:rsid w:val="00AC22FB"/>
    <w:rsid w:val="00AD1A4C"/>
    <w:rsid w:val="00AE3A47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63C71"/>
    <w:rsid w:val="00B92DB6"/>
    <w:rsid w:val="00B94B34"/>
    <w:rsid w:val="00B96952"/>
    <w:rsid w:val="00BB0313"/>
    <w:rsid w:val="00BB6BBB"/>
    <w:rsid w:val="00BD5ACE"/>
    <w:rsid w:val="00BD6035"/>
    <w:rsid w:val="00BE2581"/>
    <w:rsid w:val="00BE3149"/>
    <w:rsid w:val="00BE4FB2"/>
    <w:rsid w:val="00BF54B8"/>
    <w:rsid w:val="00C21877"/>
    <w:rsid w:val="00C73807"/>
    <w:rsid w:val="00C74A7C"/>
    <w:rsid w:val="00C7640A"/>
    <w:rsid w:val="00C76EB1"/>
    <w:rsid w:val="00C92E9B"/>
    <w:rsid w:val="00C93CC1"/>
    <w:rsid w:val="00CA46BA"/>
    <w:rsid w:val="00CB56CB"/>
    <w:rsid w:val="00CC6E41"/>
    <w:rsid w:val="00D0627E"/>
    <w:rsid w:val="00D06DBF"/>
    <w:rsid w:val="00D3468B"/>
    <w:rsid w:val="00D45B45"/>
    <w:rsid w:val="00D51F75"/>
    <w:rsid w:val="00D55C50"/>
    <w:rsid w:val="00D63693"/>
    <w:rsid w:val="00D71698"/>
    <w:rsid w:val="00D847D1"/>
    <w:rsid w:val="00D84DFB"/>
    <w:rsid w:val="00D8694A"/>
    <w:rsid w:val="00D86B4B"/>
    <w:rsid w:val="00D87D7A"/>
    <w:rsid w:val="00DA7119"/>
    <w:rsid w:val="00DC5AF3"/>
    <w:rsid w:val="00DD4D6D"/>
    <w:rsid w:val="00DE3069"/>
    <w:rsid w:val="00DF2636"/>
    <w:rsid w:val="00DF5CA3"/>
    <w:rsid w:val="00E11B4F"/>
    <w:rsid w:val="00E64484"/>
    <w:rsid w:val="00E7490E"/>
    <w:rsid w:val="00E75E6B"/>
    <w:rsid w:val="00EA012B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677C"/>
    <w:rsid w:val="00F449A8"/>
    <w:rsid w:val="00F52793"/>
    <w:rsid w:val="00F643EE"/>
    <w:rsid w:val="00F65451"/>
    <w:rsid w:val="00F65899"/>
    <w:rsid w:val="00F6799C"/>
    <w:rsid w:val="00F73F1F"/>
    <w:rsid w:val="00F7440F"/>
    <w:rsid w:val="00F84A21"/>
    <w:rsid w:val="00FB06A7"/>
    <w:rsid w:val="00FB0F5F"/>
    <w:rsid w:val="00FB789A"/>
    <w:rsid w:val="00FD0A12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5C5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5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2024-07-15T06:11:00Z</dcterms:created>
  <dcterms:modified xsi:type="dcterms:W3CDTF">2024-07-15T06:11:00Z</dcterms:modified>
</cp:coreProperties>
</file>