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16"/>
        </w:rPr>
      </w:pPr>
    </w:p>
    <w:p>
      <w:pPr>
        <w:pStyle w:val="BodyText"/>
        <w:spacing w:before="127"/>
        <w:ind w:left="105"/>
        <w:jc w:val="both"/>
      </w:pPr>
      <w:r>
        <w:rPr>
          <w:color w:val="090909"/>
        </w:rPr>
        <w:t>Plani</w:t>
      </w:r>
      <w:r>
        <w:rPr>
          <w:color w:val="090909"/>
          <w:spacing w:val="6"/>
        </w:rPr>
        <w:t> </w:t>
      </w:r>
      <w:r>
        <w:rPr>
          <w:color w:val="090909"/>
        </w:rPr>
        <w:t>vjetor</w:t>
      </w:r>
      <w:r>
        <w:rPr>
          <w:color w:val="090909"/>
          <w:spacing w:val="6"/>
        </w:rPr>
        <w:t> </w:t>
      </w:r>
      <w:r>
        <w:rPr>
          <w:color w:val="090909"/>
        </w:rPr>
        <w:t>i</w:t>
      </w:r>
      <w:r>
        <w:rPr>
          <w:color w:val="090909"/>
          <w:spacing w:val="7"/>
        </w:rPr>
        <w:t> </w:t>
      </w:r>
      <w:r>
        <w:rPr>
          <w:color w:val="090909"/>
        </w:rPr>
        <w:t>lëndës</w:t>
      </w:r>
      <w:r>
        <w:rPr>
          <w:color w:val="090909"/>
          <w:spacing w:val="6"/>
        </w:rPr>
        <w:t> </w:t>
      </w:r>
      <w:r>
        <w:rPr>
          <w:color w:val="090909"/>
        </w:rPr>
        <w:t>Kimia</w:t>
      </w:r>
      <w:r>
        <w:rPr>
          <w:color w:val="090909"/>
          <w:spacing w:val="7"/>
        </w:rPr>
        <w:t> </w:t>
      </w:r>
      <w:r>
        <w:rPr>
          <w:color w:val="090909"/>
        </w:rPr>
        <w:t>8</w:t>
      </w:r>
      <w:r>
        <w:rPr>
          <w:color w:val="090909"/>
          <w:spacing w:val="6"/>
        </w:rPr>
        <w:t> </w:t>
      </w:r>
      <w:r>
        <w:rPr>
          <w:color w:val="090909"/>
        </w:rPr>
        <w:t>(i</w:t>
      </w:r>
      <w:r>
        <w:rPr>
          <w:color w:val="090909"/>
          <w:spacing w:val="6"/>
        </w:rPr>
        <w:t> </w:t>
      </w:r>
      <w:r>
        <w:rPr>
          <w:color w:val="090909"/>
        </w:rPr>
        <w:t>sugjeruar)</w:t>
      </w:r>
    </w:p>
    <w:p>
      <w:pPr>
        <w:pStyle w:val="BodyText"/>
        <w:spacing w:line="369" w:lineRule="auto" w:before="130"/>
        <w:ind w:left="105" w:right="111" w:firstLine="644"/>
        <w:jc w:val="both"/>
      </w:pPr>
      <w:r>
        <w:rPr>
          <w:color w:val="090909"/>
        </w:rPr>
        <w:t>Fillimi i procesit të planifikimit vjetor, kërkon pjesëmarrjen aktive të të gjithë mësimdhënësve të fushës përkatëse, sigurimin e</w:t>
      </w:r>
      <w:r>
        <w:rPr>
          <w:color w:val="090909"/>
          <w:spacing w:val="1"/>
        </w:rPr>
        <w:t> </w:t>
      </w:r>
      <w:r>
        <w:rPr>
          <w:color w:val="090909"/>
        </w:rPr>
        <w:t>dokumenteve të kurrikulës ( Kurrikulën Bërthamë dhe programin lëndor Kimia 8) dhe të raporteve të punës nga klasa paraprake (Njeriu</w:t>
      </w:r>
      <w:r>
        <w:rPr>
          <w:color w:val="090909"/>
          <w:spacing w:val="1"/>
        </w:rPr>
        <w:t> </w:t>
      </w:r>
      <w:r>
        <w:rPr>
          <w:color w:val="090909"/>
        </w:rPr>
        <w:t>dhe</w:t>
      </w:r>
      <w:r>
        <w:rPr>
          <w:color w:val="090909"/>
          <w:spacing w:val="30"/>
        </w:rPr>
        <w:t> </w:t>
      </w:r>
      <w:r>
        <w:rPr>
          <w:color w:val="090909"/>
        </w:rPr>
        <w:t>natyra</w:t>
      </w:r>
      <w:r>
        <w:rPr>
          <w:color w:val="090909"/>
          <w:spacing w:val="31"/>
        </w:rPr>
        <w:t> </w:t>
      </w:r>
      <w:r>
        <w:rPr>
          <w:color w:val="090909"/>
        </w:rPr>
        <w:t>nga</w:t>
      </w:r>
      <w:r>
        <w:rPr>
          <w:color w:val="090909"/>
          <w:spacing w:val="31"/>
        </w:rPr>
        <w:t> </w:t>
      </w:r>
      <w:r>
        <w:rPr>
          <w:color w:val="090909"/>
        </w:rPr>
        <w:t>shkalla</w:t>
      </w:r>
      <w:r>
        <w:rPr>
          <w:color w:val="090909"/>
          <w:spacing w:val="30"/>
        </w:rPr>
        <w:t> </w:t>
      </w:r>
      <w:r>
        <w:rPr>
          <w:color w:val="090909"/>
        </w:rPr>
        <w:t>e</w:t>
      </w:r>
      <w:r>
        <w:rPr>
          <w:color w:val="090909"/>
          <w:spacing w:val="31"/>
        </w:rPr>
        <w:t> </w:t>
      </w:r>
      <w:r>
        <w:rPr>
          <w:color w:val="090909"/>
        </w:rPr>
        <w:t>1-rë</w:t>
      </w:r>
      <w:r>
        <w:rPr>
          <w:color w:val="090909"/>
          <w:spacing w:val="31"/>
        </w:rPr>
        <w:t> </w:t>
      </w:r>
      <w:r>
        <w:rPr>
          <w:color w:val="090909"/>
        </w:rPr>
        <w:t>dhe</w:t>
      </w:r>
      <w:r>
        <w:rPr>
          <w:color w:val="090909"/>
          <w:spacing w:val="31"/>
        </w:rPr>
        <w:t> </w:t>
      </w:r>
      <w:r>
        <w:rPr>
          <w:color w:val="090909"/>
        </w:rPr>
        <w:t>e</w:t>
      </w:r>
      <w:r>
        <w:rPr>
          <w:color w:val="090909"/>
          <w:spacing w:val="30"/>
        </w:rPr>
        <w:t> </w:t>
      </w:r>
      <w:r>
        <w:rPr>
          <w:color w:val="090909"/>
        </w:rPr>
        <w:t>2-të</w:t>
      </w:r>
      <w:r>
        <w:rPr>
          <w:color w:val="090909"/>
          <w:spacing w:val="31"/>
        </w:rPr>
        <w:t> </w:t>
      </w:r>
      <w:r>
        <w:rPr>
          <w:color w:val="090909"/>
        </w:rPr>
        <w:t>dhe</w:t>
      </w:r>
      <w:r>
        <w:rPr>
          <w:color w:val="090909"/>
          <w:spacing w:val="31"/>
        </w:rPr>
        <w:t> </w:t>
      </w:r>
      <w:r>
        <w:rPr>
          <w:color w:val="090909"/>
        </w:rPr>
        <w:t>kimia</w:t>
      </w:r>
      <w:r>
        <w:rPr>
          <w:color w:val="090909"/>
          <w:spacing w:val="31"/>
        </w:rPr>
        <w:t> </w:t>
      </w:r>
      <w:r>
        <w:rPr>
          <w:color w:val="090909"/>
        </w:rPr>
        <w:t>nga</w:t>
      </w:r>
      <w:r>
        <w:rPr>
          <w:color w:val="090909"/>
          <w:spacing w:val="30"/>
        </w:rPr>
        <w:t> </w:t>
      </w:r>
      <w:r>
        <w:rPr>
          <w:color w:val="090909"/>
        </w:rPr>
        <w:t>shkalla</w:t>
      </w:r>
      <w:r>
        <w:rPr>
          <w:color w:val="090909"/>
          <w:spacing w:val="31"/>
        </w:rPr>
        <w:t> </w:t>
      </w:r>
      <w:r>
        <w:rPr>
          <w:color w:val="090909"/>
        </w:rPr>
        <w:t>e</w:t>
      </w:r>
      <w:r>
        <w:rPr>
          <w:color w:val="090909"/>
          <w:spacing w:val="31"/>
        </w:rPr>
        <w:t> </w:t>
      </w:r>
      <w:r>
        <w:rPr>
          <w:color w:val="090909"/>
        </w:rPr>
        <w:t>3-të).</w:t>
      </w:r>
      <w:r>
        <w:rPr>
          <w:color w:val="090909"/>
          <w:spacing w:val="31"/>
        </w:rPr>
        <w:t> </w:t>
      </w:r>
      <w:r>
        <w:rPr>
          <w:color w:val="090909"/>
        </w:rPr>
        <w:t>Përgatitja</w:t>
      </w:r>
      <w:r>
        <w:rPr>
          <w:color w:val="090909"/>
          <w:spacing w:val="30"/>
        </w:rPr>
        <w:t> </w:t>
      </w:r>
      <w:r>
        <w:rPr>
          <w:color w:val="090909"/>
        </w:rPr>
        <w:t>e</w:t>
      </w:r>
      <w:r>
        <w:rPr>
          <w:color w:val="090909"/>
          <w:spacing w:val="31"/>
        </w:rPr>
        <w:t> </w:t>
      </w:r>
      <w:r>
        <w:rPr>
          <w:color w:val="090909"/>
        </w:rPr>
        <w:t>mirë</w:t>
      </w:r>
      <w:r>
        <w:rPr>
          <w:color w:val="090909"/>
          <w:spacing w:val="31"/>
        </w:rPr>
        <w:t> </w:t>
      </w:r>
      <w:r>
        <w:rPr>
          <w:color w:val="090909"/>
        </w:rPr>
        <w:t>për</w:t>
      </w:r>
      <w:r>
        <w:rPr>
          <w:color w:val="090909"/>
          <w:spacing w:val="31"/>
        </w:rPr>
        <w:t> </w:t>
      </w:r>
      <w:r>
        <w:rPr>
          <w:color w:val="090909"/>
        </w:rPr>
        <w:t>planifikim,</w:t>
      </w:r>
      <w:r>
        <w:rPr>
          <w:color w:val="090909"/>
          <w:spacing w:val="30"/>
        </w:rPr>
        <w:t> </w:t>
      </w:r>
      <w:r>
        <w:rPr>
          <w:color w:val="090909"/>
        </w:rPr>
        <w:t>siguron</w:t>
      </w:r>
      <w:r>
        <w:rPr>
          <w:color w:val="090909"/>
          <w:spacing w:val="31"/>
        </w:rPr>
        <w:t> </w:t>
      </w:r>
      <w:r>
        <w:rPr>
          <w:color w:val="090909"/>
        </w:rPr>
        <w:t>që</w:t>
      </w:r>
      <w:r>
        <w:rPr>
          <w:color w:val="090909"/>
          <w:spacing w:val="31"/>
        </w:rPr>
        <w:t> </w:t>
      </w:r>
      <w:r>
        <w:rPr>
          <w:color w:val="090909"/>
        </w:rPr>
        <w:t>mësimdhënësit</w:t>
      </w:r>
      <w:r>
        <w:rPr>
          <w:color w:val="090909"/>
          <w:spacing w:val="1"/>
        </w:rPr>
        <w:t> </w:t>
      </w:r>
      <w:r>
        <w:rPr>
          <w:color w:val="090909"/>
        </w:rPr>
        <w:t>gjatë planifikimit të mbështeten në programet lëndore të hartuara nga grupet punuese nën udhëheqjen e MASHT-it,</w:t>
      </w:r>
      <w:r>
        <w:rPr>
          <w:color w:val="090909"/>
          <w:spacing w:val="1"/>
        </w:rPr>
        <w:t> </w:t>
      </w:r>
      <w:r>
        <w:rPr>
          <w:color w:val="090909"/>
        </w:rPr>
        <w:t>në dokumentin e</w:t>
      </w:r>
      <w:r>
        <w:rPr>
          <w:color w:val="090909"/>
          <w:spacing w:val="1"/>
        </w:rPr>
        <w:t> </w:t>
      </w:r>
      <w:r>
        <w:rPr>
          <w:color w:val="090909"/>
        </w:rPr>
        <w:t>Kurrikulës</w:t>
      </w:r>
      <w:r>
        <w:rPr>
          <w:color w:val="090909"/>
          <w:spacing w:val="-3"/>
        </w:rPr>
        <w:t> </w:t>
      </w:r>
      <w:r>
        <w:rPr>
          <w:color w:val="090909"/>
        </w:rPr>
        <w:t>Bërthamë</w:t>
      </w:r>
      <w:r>
        <w:rPr>
          <w:color w:val="090909"/>
          <w:spacing w:val="7"/>
        </w:rPr>
        <w:t> </w:t>
      </w:r>
      <w:r>
        <w:rPr>
          <w:color w:val="090909"/>
        </w:rPr>
        <w:t>për</w:t>
      </w:r>
      <w:r>
        <w:rPr>
          <w:color w:val="090909"/>
          <w:spacing w:val="9"/>
        </w:rPr>
        <w:t> </w:t>
      </w:r>
      <w:r>
        <w:rPr>
          <w:color w:val="090909"/>
        </w:rPr>
        <w:t>nivelin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9"/>
        </w:rPr>
        <w:t> </w:t>
      </w:r>
      <w:r>
        <w:rPr>
          <w:color w:val="090909"/>
        </w:rPr>
        <w:t>2-të</w:t>
      </w:r>
      <w:r>
        <w:rPr>
          <w:color w:val="090909"/>
          <w:spacing w:val="9"/>
        </w:rPr>
        <w:t> </w:t>
      </w:r>
      <w:r>
        <w:rPr>
          <w:color w:val="090909"/>
        </w:rPr>
        <w:t>-</w:t>
      </w:r>
      <w:r>
        <w:rPr>
          <w:color w:val="090909"/>
          <w:spacing w:val="8"/>
        </w:rPr>
        <w:t> </w:t>
      </w:r>
      <w:r>
        <w:rPr>
          <w:color w:val="090909"/>
        </w:rPr>
        <w:t>shkallën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9"/>
        </w:rPr>
        <w:t> </w:t>
      </w:r>
      <w:r>
        <w:rPr>
          <w:color w:val="090909"/>
        </w:rPr>
        <w:t>4-t</w:t>
      </w:r>
      <w:r>
        <w:rPr>
          <w:color w:val="090909"/>
          <w:spacing w:val="9"/>
        </w:rPr>
        <w:t> </w:t>
      </w:r>
      <w:r>
        <w:rPr>
          <w:color w:val="090909"/>
        </w:rPr>
        <w:t>të</w:t>
      </w:r>
      <w:r>
        <w:rPr>
          <w:color w:val="090909"/>
          <w:spacing w:val="9"/>
        </w:rPr>
        <w:t> </w:t>
      </w:r>
      <w:r>
        <w:rPr>
          <w:color w:val="090909"/>
        </w:rPr>
        <w:t>kurrikulës,</w:t>
      </w:r>
      <w:r>
        <w:rPr>
          <w:color w:val="090909"/>
          <w:spacing w:val="9"/>
        </w:rPr>
        <w:t> </w:t>
      </w:r>
      <w:r>
        <w:rPr>
          <w:color w:val="090909"/>
        </w:rPr>
        <w:t>planin</w:t>
      </w:r>
      <w:r>
        <w:rPr>
          <w:color w:val="090909"/>
          <w:spacing w:val="9"/>
        </w:rPr>
        <w:t> </w:t>
      </w:r>
      <w:r>
        <w:rPr>
          <w:color w:val="090909"/>
        </w:rPr>
        <w:t>mësimor</w:t>
      </w:r>
      <w:r>
        <w:rPr>
          <w:color w:val="090909"/>
          <w:spacing w:val="9"/>
        </w:rPr>
        <w:t> </w:t>
      </w:r>
      <w:r>
        <w:rPr>
          <w:color w:val="090909"/>
        </w:rPr>
        <w:t>për</w:t>
      </w:r>
      <w:r>
        <w:rPr>
          <w:color w:val="090909"/>
          <w:spacing w:val="9"/>
        </w:rPr>
        <w:t> </w:t>
      </w:r>
      <w:r>
        <w:rPr>
          <w:color w:val="090909"/>
        </w:rPr>
        <w:t>lëndën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8"/>
        </w:rPr>
        <w:t> </w:t>
      </w:r>
      <w:r>
        <w:rPr>
          <w:color w:val="090909"/>
        </w:rPr>
        <w:t>kimisë,</w:t>
      </w:r>
      <w:r>
        <w:rPr>
          <w:color w:val="090909"/>
          <w:spacing w:val="9"/>
        </w:rPr>
        <w:t> </w:t>
      </w:r>
      <w:r>
        <w:rPr>
          <w:color w:val="090909"/>
        </w:rPr>
        <w:t>në</w:t>
      </w:r>
      <w:r>
        <w:rPr>
          <w:color w:val="090909"/>
          <w:spacing w:val="9"/>
        </w:rPr>
        <w:t> </w:t>
      </w:r>
      <w:r>
        <w:rPr>
          <w:color w:val="090909"/>
        </w:rPr>
        <w:t>kohëzgjatjen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9"/>
        </w:rPr>
        <w:t> </w:t>
      </w:r>
      <w:r>
        <w:rPr>
          <w:color w:val="090909"/>
        </w:rPr>
        <w:t>secilës</w:t>
      </w:r>
      <w:r>
        <w:rPr>
          <w:color w:val="090909"/>
          <w:spacing w:val="9"/>
        </w:rPr>
        <w:t> </w:t>
      </w:r>
      <w:r>
        <w:rPr>
          <w:color w:val="090909"/>
        </w:rPr>
        <w:t>nga</w:t>
      </w:r>
      <w:r>
        <w:rPr>
          <w:color w:val="090909"/>
          <w:spacing w:val="1"/>
        </w:rPr>
        <w:t> </w:t>
      </w:r>
      <w:r>
        <w:rPr>
          <w:color w:val="090909"/>
        </w:rPr>
        <w:t>tri</w:t>
      </w:r>
      <w:r>
        <w:rPr>
          <w:color w:val="090909"/>
          <w:spacing w:val="5"/>
        </w:rPr>
        <w:t> </w:t>
      </w:r>
      <w:r>
        <w:rPr>
          <w:color w:val="090909"/>
        </w:rPr>
        <w:t>periudhat</w:t>
      </w:r>
      <w:r>
        <w:rPr>
          <w:color w:val="090909"/>
          <w:spacing w:val="5"/>
        </w:rPr>
        <w:t> </w:t>
      </w:r>
      <w:r>
        <w:rPr>
          <w:color w:val="090909"/>
        </w:rPr>
        <w:t>të</w:t>
      </w:r>
      <w:r>
        <w:rPr>
          <w:color w:val="090909"/>
          <w:spacing w:val="5"/>
        </w:rPr>
        <w:t> </w:t>
      </w:r>
      <w:r>
        <w:rPr>
          <w:color w:val="090909"/>
        </w:rPr>
        <w:t>ndara</w:t>
      </w:r>
      <w:r>
        <w:rPr>
          <w:color w:val="090909"/>
          <w:spacing w:val="5"/>
        </w:rPr>
        <w:t> </w:t>
      </w:r>
      <w:r>
        <w:rPr>
          <w:color w:val="090909"/>
        </w:rPr>
        <w:t>për</w:t>
      </w:r>
      <w:r>
        <w:rPr>
          <w:color w:val="090909"/>
          <w:spacing w:val="5"/>
        </w:rPr>
        <w:t> </w:t>
      </w:r>
      <w:r>
        <w:rPr>
          <w:color w:val="090909"/>
        </w:rPr>
        <w:t>një</w:t>
      </w:r>
      <w:r>
        <w:rPr>
          <w:color w:val="090909"/>
          <w:spacing w:val="5"/>
        </w:rPr>
        <w:t> </w:t>
      </w:r>
      <w:r>
        <w:rPr>
          <w:color w:val="090909"/>
        </w:rPr>
        <w:t>vit</w:t>
      </w:r>
      <w:r>
        <w:rPr>
          <w:color w:val="090909"/>
          <w:spacing w:val="4"/>
        </w:rPr>
        <w:t> </w:t>
      </w:r>
      <w:r>
        <w:rPr>
          <w:color w:val="090909"/>
        </w:rPr>
        <w:t>mësimor</w:t>
      </w:r>
      <w:r>
        <w:rPr>
          <w:color w:val="090909"/>
          <w:spacing w:val="4"/>
        </w:rPr>
        <w:t> </w:t>
      </w:r>
      <w:r>
        <w:rPr>
          <w:color w:val="090909"/>
        </w:rPr>
        <w:t>dhe</w:t>
      </w:r>
      <w:r>
        <w:rPr>
          <w:color w:val="090909"/>
          <w:spacing w:val="4"/>
        </w:rPr>
        <w:t> </w:t>
      </w:r>
      <w:r>
        <w:rPr>
          <w:color w:val="090909"/>
        </w:rPr>
        <w:t>në</w:t>
      </w:r>
      <w:r>
        <w:rPr>
          <w:color w:val="090909"/>
          <w:spacing w:val="4"/>
        </w:rPr>
        <w:t> </w:t>
      </w:r>
      <w:r>
        <w:rPr>
          <w:color w:val="090909"/>
        </w:rPr>
        <w:t>nevojat</w:t>
      </w:r>
      <w:r>
        <w:rPr>
          <w:color w:val="090909"/>
          <w:spacing w:val="4"/>
        </w:rPr>
        <w:t> </w:t>
      </w:r>
      <w:r>
        <w:rPr>
          <w:color w:val="090909"/>
        </w:rPr>
        <w:t>e</w:t>
      </w:r>
      <w:r>
        <w:rPr>
          <w:color w:val="090909"/>
          <w:spacing w:val="4"/>
        </w:rPr>
        <w:t> </w:t>
      </w:r>
      <w:r>
        <w:rPr>
          <w:color w:val="090909"/>
        </w:rPr>
        <w:t>nxënësve</w:t>
      </w:r>
      <w:r>
        <w:rPr>
          <w:color w:val="090909"/>
          <w:spacing w:val="4"/>
        </w:rPr>
        <w:t> </w:t>
      </w:r>
      <w:r>
        <w:rPr>
          <w:color w:val="090909"/>
        </w:rPr>
        <w:t>për</w:t>
      </w:r>
      <w:r>
        <w:rPr>
          <w:color w:val="090909"/>
          <w:spacing w:val="4"/>
        </w:rPr>
        <w:t> </w:t>
      </w:r>
      <w:r>
        <w:rPr>
          <w:color w:val="090909"/>
        </w:rPr>
        <w:t>përkrahje</w:t>
      </w:r>
      <w:r>
        <w:rPr>
          <w:color w:val="090909"/>
          <w:spacing w:val="4"/>
        </w:rPr>
        <w:t> </w:t>
      </w:r>
      <w:r>
        <w:rPr>
          <w:color w:val="090909"/>
        </w:rPr>
        <w:t>në</w:t>
      </w:r>
      <w:r>
        <w:rPr>
          <w:color w:val="090909"/>
          <w:spacing w:val="4"/>
        </w:rPr>
        <w:t> </w:t>
      </w:r>
      <w:r>
        <w:rPr>
          <w:color w:val="090909"/>
        </w:rPr>
        <w:t>zotërimin</w:t>
      </w:r>
      <w:r>
        <w:rPr>
          <w:color w:val="090909"/>
          <w:spacing w:val="4"/>
        </w:rPr>
        <w:t> </w:t>
      </w:r>
      <w:r>
        <w:rPr>
          <w:color w:val="090909"/>
        </w:rPr>
        <w:t>e</w:t>
      </w:r>
      <w:r>
        <w:rPr>
          <w:color w:val="090909"/>
          <w:spacing w:val="4"/>
        </w:rPr>
        <w:t> </w:t>
      </w:r>
      <w:r>
        <w:rPr>
          <w:color w:val="090909"/>
        </w:rPr>
        <w:t>kompetencave</w:t>
      </w:r>
      <w:r>
        <w:rPr>
          <w:color w:val="090909"/>
          <w:spacing w:val="4"/>
        </w:rPr>
        <w:t> </w:t>
      </w:r>
      <w:r>
        <w:rPr>
          <w:color w:val="090909"/>
        </w:rPr>
        <w:t>kryesore.</w:t>
      </w:r>
    </w:p>
    <w:p>
      <w:pPr>
        <w:pStyle w:val="BodyText"/>
        <w:spacing w:line="235" w:lineRule="exact"/>
        <w:ind w:left="749"/>
        <w:jc w:val="both"/>
      </w:pPr>
      <w:r>
        <w:rPr>
          <w:color w:val="090909"/>
        </w:rPr>
        <w:t>Më</w:t>
      </w:r>
      <w:r>
        <w:rPr>
          <w:color w:val="090909"/>
          <w:spacing w:val="6"/>
        </w:rPr>
        <w:t> </w:t>
      </w:r>
      <w:r>
        <w:rPr>
          <w:color w:val="090909"/>
        </w:rPr>
        <w:t>poshtë</w:t>
      </w:r>
      <w:r>
        <w:rPr>
          <w:color w:val="090909"/>
          <w:spacing w:val="7"/>
        </w:rPr>
        <w:t> </w:t>
      </w:r>
      <w:r>
        <w:rPr>
          <w:color w:val="090909"/>
        </w:rPr>
        <w:t>po</w:t>
      </w:r>
      <w:r>
        <w:rPr>
          <w:color w:val="090909"/>
          <w:spacing w:val="6"/>
        </w:rPr>
        <w:t> </w:t>
      </w:r>
      <w:r>
        <w:rPr>
          <w:color w:val="090909"/>
        </w:rPr>
        <w:t>paraqesim</w:t>
      </w:r>
      <w:r>
        <w:rPr>
          <w:color w:val="090909"/>
          <w:spacing w:val="7"/>
        </w:rPr>
        <w:t> </w:t>
      </w:r>
      <w:r>
        <w:rPr>
          <w:color w:val="090909"/>
        </w:rPr>
        <w:t>një</w:t>
      </w:r>
      <w:r>
        <w:rPr>
          <w:color w:val="090909"/>
          <w:spacing w:val="6"/>
        </w:rPr>
        <w:t> </w:t>
      </w:r>
      <w:r>
        <w:rPr>
          <w:color w:val="090909"/>
        </w:rPr>
        <w:t>model</w:t>
      </w:r>
      <w:r>
        <w:rPr>
          <w:color w:val="090909"/>
          <w:spacing w:val="7"/>
        </w:rPr>
        <w:t> </w:t>
      </w:r>
      <w:r>
        <w:rPr>
          <w:color w:val="090909"/>
        </w:rPr>
        <w:t>plani</w:t>
      </w:r>
      <w:r>
        <w:rPr>
          <w:color w:val="090909"/>
          <w:spacing w:val="7"/>
        </w:rPr>
        <w:t> </w:t>
      </w:r>
      <w:r>
        <w:rPr>
          <w:color w:val="090909"/>
        </w:rPr>
        <w:t>vjetor</w:t>
      </w:r>
      <w:r>
        <w:rPr>
          <w:color w:val="090909"/>
          <w:spacing w:val="7"/>
        </w:rPr>
        <w:t> </w:t>
      </w:r>
      <w:r>
        <w:rPr>
          <w:color w:val="090909"/>
        </w:rPr>
        <w:t>për</w:t>
      </w:r>
      <w:r>
        <w:rPr>
          <w:color w:val="090909"/>
          <w:spacing w:val="6"/>
        </w:rPr>
        <w:t> </w:t>
      </w:r>
      <w:r>
        <w:rPr>
          <w:color w:val="090909"/>
        </w:rPr>
        <w:t>lëndën</w:t>
      </w:r>
      <w:r>
        <w:rPr>
          <w:color w:val="090909"/>
          <w:spacing w:val="7"/>
        </w:rPr>
        <w:t> </w:t>
      </w:r>
      <w:r>
        <w:rPr>
          <w:color w:val="090909"/>
        </w:rPr>
        <w:t>e</w:t>
      </w:r>
      <w:r>
        <w:rPr>
          <w:color w:val="090909"/>
          <w:spacing w:val="7"/>
        </w:rPr>
        <w:t> </w:t>
      </w:r>
      <w:r>
        <w:rPr>
          <w:color w:val="090909"/>
        </w:rPr>
        <w:t>kimisë,</w:t>
      </w:r>
      <w:r>
        <w:rPr>
          <w:color w:val="090909"/>
          <w:spacing w:val="6"/>
        </w:rPr>
        <w:t> </w:t>
      </w:r>
      <w:r>
        <w:rPr>
          <w:color w:val="090909"/>
        </w:rPr>
        <w:t>klasa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6"/>
        </w:rPr>
        <w:t> </w:t>
      </w:r>
      <w:r>
        <w:rPr>
          <w:color w:val="090909"/>
        </w:rPr>
        <w:t>8-të.</w:t>
      </w:r>
    </w:p>
    <w:p>
      <w:pPr>
        <w:pStyle w:val="Heading1"/>
        <w:spacing w:line="367" w:lineRule="auto" w:before="127"/>
        <w:ind w:firstLine="644"/>
      </w:pPr>
      <w:r>
        <w:rPr>
          <w:color w:val="090909"/>
        </w:rPr>
        <w:t>Vërejtje:</w:t>
      </w:r>
      <w:r>
        <w:rPr>
          <w:color w:val="090909"/>
          <w:spacing w:val="9"/>
        </w:rPr>
        <w:t> </w:t>
      </w:r>
      <w:r>
        <w:rPr>
          <w:color w:val="090909"/>
        </w:rPr>
        <w:t>Në</w:t>
      </w:r>
      <w:r>
        <w:rPr>
          <w:color w:val="090909"/>
          <w:spacing w:val="8"/>
        </w:rPr>
        <w:t> </w:t>
      </w:r>
      <w:r>
        <w:rPr>
          <w:color w:val="090909"/>
        </w:rPr>
        <w:t>plan</w:t>
      </w:r>
      <w:r>
        <w:rPr>
          <w:color w:val="090909"/>
          <w:spacing w:val="7"/>
        </w:rPr>
        <w:t> </w:t>
      </w:r>
      <w:r>
        <w:rPr>
          <w:color w:val="090909"/>
        </w:rPr>
        <w:t>vjetor</w:t>
      </w:r>
      <w:r>
        <w:rPr>
          <w:color w:val="090909"/>
          <w:spacing w:val="8"/>
        </w:rPr>
        <w:t> </w:t>
      </w:r>
      <w:r>
        <w:rPr>
          <w:color w:val="090909"/>
        </w:rPr>
        <w:t>mungojnë</w:t>
      </w:r>
      <w:r>
        <w:rPr>
          <w:color w:val="090909"/>
          <w:spacing w:val="8"/>
        </w:rPr>
        <w:t> </w:t>
      </w:r>
      <w:r>
        <w:rPr>
          <w:color w:val="090909"/>
        </w:rPr>
        <w:t>shënimet</w:t>
      </w:r>
      <w:r>
        <w:rPr>
          <w:color w:val="090909"/>
          <w:spacing w:val="12"/>
        </w:rPr>
        <w:t> </w:t>
      </w:r>
      <w:r>
        <w:rPr>
          <w:color w:val="090909"/>
        </w:rPr>
        <w:t>(temat</w:t>
      </w:r>
      <w:r>
        <w:rPr>
          <w:color w:val="090909"/>
          <w:spacing w:val="8"/>
        </w:rPr>
        <w:t> </w:t>
      </w:r>
      <w:r>
        <w:rPr>
          <w:color w:val="090909"/>
        </w:rPr>
        <w:t>dhe</w:t>
      </w:r>
      <w:r>
        <w:rPr>
          <w:color w:val="090909"/>
          <w:spacing w:val="8"/>
        </w:rPr>
        <w:t> </w:t>
      </w:r>
      <w:r>
        <w:rPr>
          <w:color w:val="090909"/>
        </w:rPr>
        <w:t>RNK-të)</w:t>
      </w:r>
      <w:r>
        <w:rPr>
          <w:color w:val="090909"/>
          <w:spacing w:val="8"/>
        </w:rPr>
        <w:t> </w:t>
      </w:r>
      <w:r>
        <w:rPr>
          <w:color w:val="090909"/>
        </w:rPr>
        <w:t>për</w:t>
      </w:r>
      <w:r>
        <w:rPr>
          <w:color w:val="090909"/>
          <w:spacing w:val="9"/>
        </w:rPr>
        <w:t> </w:t>
      </w:r>
      <w:r>
        <w:rPr>
          <w:color w:val="090909"/>
        </w:rPr>
        <w:t>lëndën</w:t>
      </w:r>
      <w:r>
        <w:rPr>
          <w:color w:val="090909"/>
          <w:spacing w:val="10"/>
        </w:rPr>
        <w:t> </w:t>
      </w:r>
      <w:r>
        <w:rPr>
          <w:color w:val="090909"/>
        </w:rPr>
        <w:t>e</w:t>
      </w:r>
      <w:r>
        <w:rPr>
          <w:color w:val="090909"/>
          <w:spacing w:val="9"/>
        </w:rPr>
        <w:t> </w:t>
      </w:r>
      <w:r>
        <w:rPr>
          <w:color w:val="090909"/>
        </w:rPr>
        <w:t>biologjisë</w:t>
      </w:r>
      <w:r>
        <w:rPr>
          <w:color w:val="090909"/>
          <w:spacing w:val="9"/>
        </w:rPr>
        <w:t> </w:t>
      </w:r>
      <w:r>
        <w:rPr>
          <w:color w:val="090909"/>
        </w:rPr>
        <w:t>dhe</w:t>
      </w:r>
      <w:r>
        <w:rPr>
          <w:color w:val="090909"/>
          <w:spacing w:val="9"/>
        </w:rPr>
        <w:t> </w:t>
      </w:r>
      <w:r>
        <w:rPr>
          <w:color w:val="090909"/>
        </w:rPr>
        <w:t>fizikës</w:t>
      </w:r>
      <w:r>
        <w:rPr>
          <w:color w:val="090909"/>
          <w:spacing w:val="9"/>
        </w:rPr>
        <w:t> </w:t>
      </w:r>
      <w:r>
        <w:rPr>
          <w:color w:val="090909"/>
        </w:rPr>
        <w:t>të</w:t>
      </w:r>
      <w:r>
        <w:rPr>
          <w:color w:val="090909"/>
          <w:spacing w:val="8"/>
        </w:rPr>
        <w:t> </w:t>
      </w:r>
      <w:r>
        <w:rPr>
          <w:color w:val="090909"/>
        </w:rPr>
        <w:t>cilat</w:t>
      </w:r>
      <w:r>
        <w:rPr>
          <w:color w:val="090909"/>
          <w:spacing w:val="9"/>
        </w:rPr>
        <w:t> </w:t>
      </w:r>
      <w:r>
        <w:rPr>
          <w:color w:val="090909"/>
        </w:rPr>
        <w:t>duhet</w:t>
      </w:r>
      <w:r>
        <w:rPr>
          <w:color w:val="090909"/>
          <w:spacing w:val="9"/>
        </w:rPr>
        <w:t> </w:t>
      </w:r>
      <w:r>
        <w:rPr>
          <w:color w:val="090909"/>
        </w:rPr>
        <w:t>të</w:t>
      </w:r>
      <w:r>
        <w:rPr>
          <w:color w:val="090909"/>
          <w:spacing w:val="1"/>
        </w:rPr>
        <w:t> </w:t>
      </w:r>
      <w:r>
        <w:rPr>
          <w:color w:val="090909"/>
        </w:rPr>
        <w:t>hartohen</w:t>
      </w:r>
      <w:r>
        <w:rPr>
          <w:color w:val="090909"/>
          <w:spacing w:val="1"/>
        </w:rPr>
        <w:t> </w:t>
      </w:r>
      <w:r>
        <w:rPr>
          <w:color w:val="090909"/>
        </w:rPr>
        <w:t>së</w:t>
      </w:r>
      <w:r>
        <w:rPr>
          <w:color w:val="090909"/>
          <w:spacing w:val="1"/>
        </w:rPr>
        <w:t> </w:t>
      </w:r>
      <w:r>
        <w:rPr>
          <w:color w:val="090909"/>
        </w:rPr>
        <w:t>bashku</w:t>
      </w:r>
      <w:r>
        <w:rPr>
          <w:color w:val="090909"/>
          <w:spacing w:val="3"/>
        </w:rPr>
        <w:t> </w:t>
      </w:r>
      <w:r>
        <w:rPr>
          <w:color w:val="090909"/>
        </w:rPr>
        <w:t>sipas</w:t>
      </w:r>
      <w:r>
        <w:rPr>
          <w:color w:val="090909"/>
          <w:spacing w:val="2"/>
        </w:rPr>
        <w:t> </w:t>
      </w:r>
      <w:r>
        <w:rPr>
          <w:color w:val="090909"/>
        </w:rPr>
        <w:t>udhëzimeve</w:t>
      </w:r>
      <w:r>
        <w:rPr>
          <w:color w:val="090909"/>
          <w:spacing w:val="3"/>
        </w:rPr>
        <w:t> </w:t>
      </w:r>
      <w:r>
        <w:rPr>
          <w:color w:val="090909"/>
        </w:rPr>
        <w:t>më</w:t>
      </w:r>
      <w:r>
        <w:rPr>
          <w:color w:val="090909"/>
          <w:spacing w:val="-3"/>
        </w:rPr>
        <w:t> </w:t>
      </w:r>
      <w:r>
        <w:rPr>
          <w:color w:val="090909"/>
        </w:rPr>
        <w:t>lart.</w:t>
      </w:r>
    </w:p>
    <w:p>
      <w:pPr>
        <w:spacing w:before="180"/>
        <w:ind w:left="105" w:right="0" w:firstLine="0"/>
        <w:jc w:val="both"/>
        <w:rPr>
          <w:b/>
          <w:sz w:val="21"/>
        </w:rPr>
      </w:pPr>
      <w:r>
        <w:rPr>
          <w:b/>
          <w:color w:val="090909"/>
          <w:sz w:val="21"/>
        </w:rPr>
        <w:t>Kontributi</w:t>
      </w:r>
      <w:r>
        <w:rPr>
          <w:b/>
          <w:color w:val="090909"/>
          <w:spacing w:val="6"/>
          <w:sz w:val="21"/>
        </w:rPr>
        <w:t> </w:t>
      </w:r>
      <w:r>
        <w:rPr>
          <w:b/>
          <w:color w:val="090909"/>
          <w:sz w:val="21"/>
        </w:rPr>
        <w:t>në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rezultatet</w:t>
      </w:r>
      <w:r>
        <w:rPr>
          <w:b/>
          <w:color w:val="090909"/>
          <w:spacing w:val="9"/>
          <w:sz w:val="21"/>
        </w:rPr>
        <w:t> </w:t>
      </w:r>
      <w:r>
        <w:rPr>
          <w:b/>
          <w:color w:val="090909"/>
          <w:sz w:val="21"/>
        </w:rPr>
        <w:t>e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të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nxënit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për</w:t>
      </w:r>
      <w:r>
        <w:rPr>
          <w:b/>
          <w:color w:val="090909"/>
          <w:spacing w:val="6"/>
          <w:sz w:val="21"/>
        </w:rPr>
        <w:t> </w:t>
      </w:r>
      <w:r>
        <w:rPr>
          <w:b/>
          <w:color w:val="090909"/>
          <w:sz w:val="21"/>
        </w:rPr>
        <w:t>kompetencat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kryesore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të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shkallës</w:t>
      </w:r>
      <w:r>
        <w:rPr>
          <w:b/>
          <w:color w:val="090909"/>
          <w:spacing w:val="7"/>
          <w:sz w:val="21"/>
        </w:rPr>
        <w:t> </w:t>
      </w:r>
      <w:r>
        <w:rPr>
          <w:b/>
          <w:color w:val="090909"/>
          <w:sz w:val="21"/>
        </w:rPr>
        <w:t>së</w:t>
      </w:r>
      <w:r>
        <w:rPr>
          <w:b/>
          <w:color w:val="090909"/>
          <w:spacing w:val="6"/>
          <w:sz w:val="21"/>
        </w:rPr>
        <w:t> </w:t>
      </w:r>
      <w:r>
        <w:rPr>
          <w:b/>
          <w:color w:val="090909"/>
          <w:sz w:val="21"/>
        </w:rPr>
        <w:t>8-të:</w:t>
      </w:r>
    </w:p>
    <w:p>
      <w:pPr>
        <w:pStyle w:val="Heading1"/>
        <w:spacing w:before="130"/>
      </w:pPr>
      <w:r>
        <w:rPr>
          <w:color w:val="090909"/>
        </w:rPr>
        <w:t>I.1,</w:t>
      </w:r>
      <w:r>
        <w:rPr>
          <w:color w:val="090909"/>
          <w:spacing w:val="4"/>
        </w:rPr>
        <w:t> </w:t>
      </w:r>
      <w:r>
        <w:rPr>
          <w:color w:val="090909"/>
        </w:rPr>
        <w:t>2,</w:t>
      </w:r>
      <w:r>
        <w:rPr>
          <w:color w:val="090909"/>
          <w:spacing w:val="4"/>
        </w:rPr>
        <w:t> </w:t>
      </w:r>
      <w:r>
        <w:rPr>
          <w:color w:val="090909"/>
        </w:rPr>
        <w:t>3,</w:t>
      </w:r>
      <w:r>
        <w:rPr>
          <w:color w:val="090909"/>
          <w:spacing w:val="4"/>
        </w:rPr>
        <w:t> </w:t>
      </w:r>
      <w:r>
        <w:rPr>
          <w:color w:val="090909"/>
        </w:rPr>
        <w:t>4,</w:t>
      </w:r>
      <w:r>
        <w:rPr>
          <w:color w:val="090909"/>
          <w:spacing w:val="4"/>
        </w:rPr>
        <w:t> </w:t>
      </w:r>
      <w:r>
        <w:rPr>
          <w:color w:val="090909"/>
        </w:rPr>
        <w:t>6,</w:t>
      </w:r>
      <w:r>
        <w:rPr>
          <w:color w:val="090909"/>
          <w:spacing w:val="4"/>
        </w:rPr>
        <w:t> </w:t>
      </w:r>
      <w:r>
        <w:rPr>
          <w:color w:val="090909"/>
        </w:rPr>
        <w:t>8;</w:t>
      </w:r>
      <w:r>
        <w:rPr>
          <w:color w:val="090909"/>
          <w:spacing w:val="4"/>
        </w:rPr>
        <w:t> </w:t>
      </w:r>
      <w:r>
        <w:rPr>
          <w:color w:val="090909"/>
        </w:rPr>
        <w:t>II.1,</w:t>
      </w:r>
      <w:r>
        <w:rPr>
          <w:color w:val="090909"/>
          <w:spacing w:val="4"/>
        </w:rPr>
        <w:t> </w:t>
      </w:r>
      <w:r>
        <w:rPr>
          <w:color w:val="090909"/>
        </w:rPr>
        <w:t>3,</w:t>
      </w:r>
      <w:r>
        <w:rPr>
          <w:color w:val="090909"/>
          <w:spacing w:val="4"/>
        </w:rPr>
        <w:t> </w:t>
      </w:r>
      <w:r>
        <w:rPr>
          <w:color w:val="090909"/>
        </w:rPr>
        <w:t>4,</w:t>
      </w:r>
      <w:r>
        <w:rPr>
          <w:color w:val="090909"/>
          <w:spacing w:val="4"/>
        </w:rPr>
        <w:t> </w:t>
      </w:r>
      <w:r>
        <w:rPr>
          <w:color w:val="090909"/>
        </w:rPr>
        <w:t>5,</w:t>
      </w:r>
      <w:r>
        <w:rPr>
          <w:color w:val="090909"/>
          <w:spacing w:val="4"/>
        </w:rPr>
        <w:t> </w:t>
      </w:r>
      <w:r>
        <w:rPr>
          <w:color w:val="090909"/>
        </w:rPr>
        <w:t>6,</w:t>
      </w:r>
      <w:r>
        <w:rPr>
          <w:color w:val="090909"/>
          <w:spacing w:val="4"/>
        </w:rPr>
        <w:t> </w:t>
      </w:r>
      <w:r>
        <w:rPr>
          <w:color w:val="090909"/>
        </w:rPr>
        <w:t>7,</w:t>
      </w:r>
      <w:r>
        <w:rPr>
          <w:color w:val="090909"/>
          <w:spacing w:val="4"/>
        </w:rPr>
        <w:t> </w:t>
      </w:r>
      <w:r>
        <w:rPr>
          <w:color w:val="090909"/>
        </w:rPr>
        <w:t>8;</w:t>
      </w:r>
      <w:r>
        <w:rPr>
          <w:color w:val="090909"/>
          <w:spacing w:val="4"/>
        </w:rPr>
        <w:t> </w:t>
      </w:r>
      <w:r>
        <w:rPr>
          <w:color w:val="090909"/>
        </w:rPr>
        <w:t>III.1,</w:t>
      </w:r>
      <w:r>
        <w:rPr>
          <w:color w:val="090909"/>
          <w:spacing w:val="4"/>
        </w:rPr>
        <w:t> </w:t>
      </w:r>
      <w:r>
        <w:rPr>
          <w:color w:val="090909"/>
        </w:rPr>
        <w:t>2,</w:t>
      </w:r>
      <w:r>
        <w:rPr>
          <w:color w:val="090909"/>
          <w:spacing w:val="4"/>
        </w:rPr>
        <w:t> </w:t>
      </w:r>
      <w:r>
        <w:rPr>
          <w:color w:val="090909"/>
        </w:rPr>
        <w:t>3,</w:t>
      </w:r>
      <w:r>
        <w:rPr>
          <w:color w:val="090909"/>
          <w:spacing w:val="4"/>
        </w:rPr>
        <w:t> </w:t>
      </w:r>
      <w:r>
        <w:rPr>
          <w:color w:val="090909"/>
        </w:rPr>
        <w:t>5,</w:t>
      </w:r>
      <w:r>
        <w:rPr>
          <w:color w:val="090909"/>
          <w:spacing w:val="4"/>
        </w:rPr>
        <w:t> </w:t>
      </w:r>
      <w:r>
        <w:rPr>
          <w:color w:val="090909"/>
        </w:rPr>
        <w:t>6,</w:t>
      </w:r>
      <w:r>
        <w:rPr>
          <w:color w:val="090909"/>
          <w:spacing w:val="6"/>
        </w:rPr>
        <w:t> </w:t>
      </w:r>
      <w:r>
        <w:rPr>
          <w:color w:val="090909"/>
        </w:rPr>
        <w:t>8;</w:t>
      </w:r>
      <w:r>
        <w:rPr>
          <w:color w:val="090909"/>
          <w:spacing w:val="4"/>
        </w:rPr>
        <w:t> </w:t>
      </w:r>
      <w:r>
        <w:rPr>
          <w:color w:val="090909"/>
        </w:rPr>
        <w:t>IV.1,</w:t>
      </w:r>
      <w:r>
        <w:rPr>
          <w:color w:val="090909"/>
          <w:spacing w:val="4"/>
        </w:rPr>
        <w:t> </w:t>
      </w:r>
      <w:r>
        <w:rPr>
          <w:color w:val="090909"/>
        </w:rPr>
        <w:t>2,</w:t>
      </w:r>
      <w:r>
        <w:rPr>
          <w:color w:val="090909"/>
          <w:spacing w:val="4"/>
        </w:rPr>
        <w:t> </w:t>
      </w:r>
      <w:r>
        <w:rPr>
          <w:color w:val="090909"/>
        </w:rPr>
        <w:t>3,</w:t>
      </w:r>
      <w:r>
        <w:rPr>
          <w:color w:val="090909"/>
          <w:spacing w:val="4"/>
        </w:rPr>
        <w:t> </w:t>
      </w:r>
      <w:r>
        <w:rPr>
          <w:color w:val="090909"/>
        </w:rPr>
        <w:t>4,</w:t>
      </w:r>
      <w:r>
        <w:rPr>
          <w:color w:val="090909"/>
          <w:spacing w:val="4"/>
        </w:rPr>
        <w:t> </w:t>
      </w:r>
      <w:r>
        <w:rPr>
          <w:color w:val="090909"/>
        </w:rPr>
        <w:t>5;</w:t>
      </w:r>
      <w:r>
        <w:rPr>
          <w:color w:val="090909"/>
          <w:spacing w:val="4"/>
        </w:rPr>
        <w:t> </w:t>
      </w:r>
      <w:r>
        <w:rPr>
          <w:color w:val="090909"/>
        </w:rPr>
        <w:t>V.2,</w:t>
      </w:r>
      <w:r>
        <w:rPr>
          <w:color w:val="090909"/>
          <w:spacing w:val="4"/>
        </w:rPr>
        <w:t> </w:t>
      </w:r>
      <w:r>
        <w:rPr>
          <w:color w:val="090909"/>
        </w:rPr>
        <w:t>5,</w:t>
      </w:r>
      <w:r>
        <w:rPr>
          <w:color w:val="090909"/>
          <w:spacing w:val="4"/>
        </w:rPr>
        <w:t> </w:t>
      </w:r>
      <w:r>
        <w:rPr>
          <w:color w:val="090909"/>
        </w:rPr>
        <w:t>7,</w:t>
      </w:r>
      <w:r>
        <w:rPr>
          <w:color w:val="090909"/>
          <w:spacing w:val="9"/>
        </w:rPr>
        <w:t> </w:t>
      </w:r>
      <w:r>
        <w:rPr>
          <w:color w:val="090909"/>
        </w:rPr>
        <w:t>8;</w:t>
      </w:r>
      <w:r>
        <w:rPr>
          <w:color w:val="090909"/>
          <w:spacing w:val="4"/>
        </w:rPr>
        <w:t> </w:t>
      </w:r>
      <w:r>
        <w:rPr>
          <w:color w:val="090909"/>
        </w:rPr>
        <w:t>VI.1;</w:t>
      </w:r>
    </w:p>
    <w:p>
      <w:pPr>
        <w:spacing w:after="0"/>
        <w:sectPr>
          <w:footerReference w:type="default" r:id="rId5"/>
          <w:type w:val="continuous"/>
          <w:pgSz w:w="14180" w:h="11620" w:orient="landscape"/>
          <w:pgMar w:footer="1137" w:top="1080" w:bottom="1320" w:left="1180" w:right="1180"/>
          <w:pgNumType w:start="11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/>
        <w:ind w:left="0"/>
        <w:rPr>
          <w:b/>
          <w:sz w:val="27"/>
        </w:rPr>
      </w:pPr>
    </w:p>
    <w:tbl>
      <w:tblPr>
        <w:tblW w:w="0" w:type="auto"/>
        <w:jc w:val="left"/>
        <w:tblInd w:w="115" w:type="dxa"/>
        <w:tblBorders>
          <w:top w:val="single" w:sz="4" w:space="0" w:color="AFAFAF"/>
          <w:left w:val="single" w:sz="4" w:space="0" w:color="AFAFAF"/>
          <w:bottom w:val="single" w:sz="4" w:space="0" w:color="AFAFAF"/>
          <w:right w:val="single" w:sz="4" w:space="0" w:color="AFAFAF"/>
          <w:insideH w:val="single" w:sz="4" w:space="0" w:color="AFAFAF"/>
          <w:insideV w:val="single" w:sz="4" w:space="0" w:color="AFAFA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4"/>
        <w:gridCol w:w="2212"/>
        <w:gridCol w:w="2451"/>
        <w:gridCol w:w="3183"/>
        <w:gridCol w:w="2910"/>
      </w:tblGrid>
      <w:tr>
        <w:trPr>
          <w:trHeight w:val="368" w:hRule="atLeast"/>
        </w:trPr>
        <w:tc>
          <w:tcPr>
            <w:tcW w:w="834" w:type="dxa"/>
            <w:vMerge w:val="restart"/>
            <w:textDirection w:val="btLr"/>
          </w:tcPr>
          <w:p>
            <w:pPr>
              <w:pStyle w:val="TableParagraph"/>
              <w:spacing w:line="369" w:lineRule="auto" w:before="100"/>
              <w:ind w:left="420" w:right="249" w:hanging="166"/>
              <w:rPr>
                <w:sz w:val="18"/>
              </w:rPr>
            </w:pPr>
            <w:r>
              <w:rPr>
                <w:color w:val="090909"/>
                <w:sz w:val="18"/>
              </w:rPr>
              <w:t>Lëndët</w:t>
            </w:r>
            <w:r>
              <w:rPr>
                <w:color w:val="090909"/>
                <w:spacing w:val="-10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10"/>
                <w:sz w:val="18"/>
              </w:rPr>
              <w:t> </w:t>
            </w:r>
            <w:r>
              <w:rPr>
                <w:color w:val="090909"/>
                <w:sz w:val="18"/>
              </w:rPr>
              <w:t>fushës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kurrikulare</w:t>
            </w:r>
          </w:p>
        </w:tc>
        <w:tc>
          <w:tcPr>
            <w:tcW w:w="10756" w:type="dxa"/>
            <w:gridSpan w:val="4"/>
            <w:tcBorders>
              <w:bottom w:val="single" w:sz="12" w:space="0" w:color="AFAFAF"/>
            </w:tcBorders>
          </w:tcPr>
          <w:p>
            <w:pPr>
              <w:pStyle w:val="TableParagraph"/>
              <w:spacing w:before="3"/>
              <w:ind w:left="2501" w:right="2498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TEMAT</w:t>
            </w:r>
            <w:r>
              <w:rPr>
                <w:b/>
                <w:color w:val="090909"/>
                <w:spacing w:val="29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MËSIMORE</w:t>
            </w:r>
            <w:r>
              <w:rPr>
                <w:b/>
                <w:color w:val="090909"/>
                <w:spacing w:val="77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TË</w:t>
            </w:r>
            <w:r>
              <w:rPr>
                <w:b/>
                <w:color w:val="090909"/>
                <w:spacing w:val="14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SHPËRNDARA</w:t>
            </w:r>
            <w:r>
              <w:rPr>
                <w:b/>
                <w:color w:val="090909"/>
                <w:spacing w:val="14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GJATË</w:t>
            </w:r>
            <w:r>
              <w:rPr>
                <w:b/>
                <w:color w:val="090909"/>
                <w:spacing w:val="1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MUAJVE</w:t>
            </w:r>
          </w:p>
        </w:tc>
      </w:tr>
      <w:tr>
        <w:trPr>
          <w:trHeight w:val="510" w:hRule="atLeast"/>
        </w:trPr>
        <w:tc>
          <w:tcPr>
            <w:tcW w:w="834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2"/>
            <w:tcBorders>
              <w:top w:val="single" w:sz="12" w:space="0" w:color="AFAFAF"/>
            </w:tcBorders>
            <w:shd w:val="clear" w:color="auto" w:fill="E3E3E3"/>
          </w:tcPr>
          <w:p>
            <w:pPr>
              <w:pStyle w:val="TableParagraph"/>
              <w:spacing w:before="1"/>
              <w:ind w:left="1602" w:right="1601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PERIUDHA</w:t>
            </w:r>
            <w:r>
              <w:rPr>
                <w:b/>
                <w:color w:val="090909"/>
                <w:spacing w:val="1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(I)</w:t>
            </w:r>
          </w:p>
        </w:tc>
        <w:tc>
          <w:tcPr>
            <w:tcW w:w="3183" w:type="dxa"/>
            <w:tcBorders>
              <w:top w:val="single" w:sz="12" w:space="0" w:color="AFAFAF"/>
            </w:tcBorders>
            <w:shd w:val="clear" w:color="auto" w:fill="E3E3E3"/>
          </w:tcPr>
          <w:p>
            <w:pPr>
              <w:pStyle w:val="TableParagraph"/>
              <w:spacing w:before="1"/>
              <w:ind w:left="825" w:right="822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PERIUDHA</w:t>
            </w:r>
            <w:r>
              <w:rPr>
                <w:b/>
                <w:color w:val="090909"/>
                <w:spacing w:val="10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(II)</w:t>
            </w:r>
          </w:p>
        </w:tc>
        <w:tc>
          <w:tcPr>
            <w:tcW w:w="2910" w:type="dxa"/>
            <w:tcBorders>
              <w:top w:val="single" w:sz="12" w:space="0" w:color="AFAFAF"/>
            </w:tcBorders>
            <w:shd w:val="clear" w:color="auto" w:fill="E3E3E3"/>
          </w:tcPr>
          <w:p>
            <w:pPr>
              <w:pStyle w:val="TableParagraph"/>
              <w:spacing w:before="1"/>
              <w:ind w:left="650" w:right="642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PERIUDHA</w:t>
            </w:r>
            <w:r>
              <w:rPr>
                <w:b/>
                <w:color w:val="090909"/>
                <w:spacing w:val="10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(III)</w:t>
            </w:r>
          </w:p>
        </w:tc>
      </w:tr>
      <w:tr>
        <w:trPr>
          <w:trHeight w:val="715" w:hRule="atLeast"/>
        </w:trPr>
        <w:tc>
          <w:tcPr>
            <w:tcW w:w="834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</w:tcPr>
          <w:p>
            <w:pPr>
              <w:pStyle w:val="TableParagraph"/>
              <w:spacing w:before="3"/>
              <w:ind w:left="520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shtator-tetor</w:t>
            </w:r>
          </w:p>
        </w:tc>
        <w:tc>
          <w:tcPr>
            <w:tcW w:w="2451" w:type="dxa"/>
          </w:tcPr>
          <w:p>
            <w:pPr>
              <w:pStyle w:val="TableParagraph"/>
              <w:spacing w:before="3"/>
              <w:ind w:left="516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nëntor</w:t>
            </w:r>
            <w:r>
              <w:rPr>
                <w:b/>
                <w:color w:val="090909"/>
                <w:spacing w:val="10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-dhjetor</w:t>
            </w:r>
          </w:p>
        </w:tc>
        <w:tc>
          <w:tcPr>
            <w:tcW w:w="3183" w:type="dxa"/>
          </w:tcPr>
          <w:p>
            <w:pPr>
              <w:pStyle w:val="TableParagraph"/>
              <w:spacing w:before="3"/>
              <w:ind w:left="825" w:right="818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janar-</w:t>
            </w:r>
            <w:r>
              <w:rPr>
                <w:b/>
                <w:color w:val="090909"/>
                <w:spacing w:val="7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mars</w:t>
            </w:r>
          </w:p>
        </w:tc>
        <w:tc>
          <w:tcPr>
            <w:tcW w:w="2910" w:type="dxa"/>
          </w:tcPr>
          <w:p>
            <w:pPr>
              <w:pStyle w:val="TableParagraph"/>
              <w:spacing w:before="3"/>
              <w:ind w:left="650" w:right="641"/>
              <w:jc w:val="center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prill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-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maj</w:t>
            </w:r>
          </w:p>
        </w:tc>
      </w:tr>
      <w:tr>
        <w:trPr>
          <w:trHeight w:val="2962" w:hRule="atLeast"/>
        </w:trPr>
        <w:tc>
          <w:tcPr>
            <w:tcW w:w="834" w:type="dxa"/>
            <w:textDirection w:val="btLr"/>
          </w:tcPr>
          <w:p>
            <w:pPr>
              <w:pStyle w:val="TableParagraph"/>
              <w:spacing w:line="367" w:lineRule="auto" w:before="104"/>
              <w:ind w:left="1232" w:right="1231"/>
              <w:jc w:val="center"/>
              <w:rPr>
                <w:sz w:val="18"/>
              </w:rPr>
            </w:pPr>
            <w:r>
              <w:rPr>
                <w:color w:val="090909"/>
                <w:w w:val="95"/>
                <w:sz w:val="18"/>
              </w:rPr>
              <w:t>Lënda:</w:t>
            </w:r>
            <w:r>
              <w:rPr>
                <w:color w:val="090909"/>
                <w:spacing w:val="-40"/>
                <w:w w:val="95"/>
                <w:sz w:val="18"/>
              </w:rPr>
              <w:t> </w:t>
            </w:r>
            <w:r>
              <w:rPr>
                <w:color w:val="090909"/>
                <w:sz w:val="18"/>
              </w:rPr>
              <w:t>Kimi</w:t>
            </w:r>
          </w:p>
        </w:tc>
        <w:tc>
          <w:tcPr>
            <w:tcW w:w="2212" w:type="dxa"/>
          </w:tcPr>
          <w:p>
            <w:pPr>
              <w:pStyle w:val="TableParagraph"/>
              <w:spacing w:line="367" w:lineRule="auto" w:before="3"/>
              <w:ind w:left="95" w:right="98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Klasifikimi</w:t>
            </w:r>
            <w:r>
              <w:rPr>
                <w:b/>
                <w:color w:val="090909"/>
                <w:spacing w:val="2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komponimeve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inorganike</w:t>
            </w:r>
            <w:r>
              <w:rPr>
                <w:b/>
                <w:color w:val="090909"/>
                <w:spacing w:val="3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(8</w:t>
            </w:r>
            <w:r>
              <w:rPr>
                <w:b/>
                <w:color w:val="4F4F4F"/>
                <w:spacing w:val="3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  <w:r>
              <w:rPr>
                <w:b/>
                <w:color w:val="4F4F4F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Llojet,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kinetika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dhe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ekuilibri</w:t>
            </w:r>
            <w:r>
              <w:rPr>
                <w:b/>
                <w:color w:val="090909"/>
                <w:spacing w:val="66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reaksioneve</w:t>
            </w:r>
            <w:r>
              <w:rPr>
                <w:b/>
                <w:color w:val="090909"/>
                <w:spacing w:val="1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kimike</w:t>
            </w:r>
            <w:r>
              <w:rPr>
                <w:b/>
                <w:color w:val="090909"/>
                <w:spacing w:val="16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(9</w:t>
            </w:r>
            <w:r>
              <w:rPr>
                <w:b/>
                <w:color w:val="4F4F4F"/>
                <w:spacing w:val="-49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</w:tc>
        <w:tc>
          <w:tcPr>
            <w:tcW w:w="2451" w:type="dxa"/>
          </w:tcPr>
          <w:p>
            <w:pPr>
              <w:pStyle w:val="TableParagraph"/>
              <w:spacing w:line="367" w:lineRule="auto" w:before="3"/>
              <w:ind w:left="95" w:right="79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Llojet,</w:t>
            </w:r>
            <w:r>
              <w:rPr>
                <w:b/>
                <w:color w:val="090909"/>
                <w:spacing w:val="4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kinetika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dhe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ekuilibri</w:t>
            </w:r>
            <w:r>
              <w:rPr>
                <w:b/>
                <w:color w:val="090909"/>
                <w:spacing w:val="1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</w:t>
            </w:r>
            <w:r>
              <w:rPr>
                <w:b/>
                <w:color w:val="090909"/>
                <w:spacing w:val="14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reaksioneve</w:t>
            </w:r>
            <w:r>
              <w:rPr>
                <w:b/>
                <w:color w:val="090909"/>
                <w:spacing w:val="-49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kimike</w:t>
            </w:r>
            <w:r>
              <w:rPr>
                <w:b/>
                <w:color w:val="090909"/>
                <w:spacing w:val="4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(2</w:t>
            </w:r>
            <w:r>
              <w:rPr>
                <w:b/>
                <w:color w:val="4F4F4F"/>
                <w:spacing w:val="1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</w:t>
            </w:r>
            <w:r>
              <w:rPr>
                <w:b/>
                <w:color w:val="4F4F4F"/>
                <w:spacing w:val="1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)</w:t>
            </w:r>
            <w:r>
              <w:rPr>
                <w:b/>
                <w:color w:val="4F4F4F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Llogaritjet</w:t>
            </w:r>
            <w:r>
              <w:rPr>
                <w:b/>
                <w:color w:val="090909"/>
                <w:spacing w:val="8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në</w:t>
            </w:r>
            <w:r>
              <w:rPr>
                <w:b/>
                <w:color w:val="090909"/>
                <w:spacing w:val="8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kimi</w:t>
            </w:r>
            <w:r>
              <w:rPr>
                <w:b/>
                <w:color w:val="090909"/>
                <w:spacing w:val="11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(11</w:t>
            </w:r>
            <w:r>
              <w:rPr>
                <w:b/>
                <w:color w:val="4F4F4F"/>
                <w:spacing w:val="-50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spacing w:line="370" w:lineRule="atLeast" w:before="1"/>
              <w:ind w:left="95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Klasifikimi</w:t>
            </w:r>
            <w:r>
              <w:rPr>
                <w:b/>
                <w:color w:val="090909"/>
                <w:spacing w:val="1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</w:t>
            </w:r>
            <w:r>
              <w:rPr>
                <w:b/>
                <w:color w:val="090909"/>
                <w:spacing w:val="1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elementeve</w:t>
            </w:r>
            <w:r>
              <w:rPr>
                <w:b/>
                <w:color w:val="090909"/>
                <w:spacing w:val="-49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dhe</w:t>
            </w:r>
            <w:r>
              <w:rPr>
                <w:b/>
                <w:color w:val="090909"/>
                <w:spacing w:val="4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vetitë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tyre</w:t>
            </w:r>
            <w:r>
              <w:rPr>
                <w:b/>
                <w:color w:val="090909"/>
                <w:spacing w:val="9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(4</w:t>
            </w:r>
            <w:r>
              <w:rPr>
                <w:b/>
                <w:color w:val="4F4F4F"/>
                <w:spacing w:val="5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</w:tc>
        <w:tc>
          <w:tcPr>
            <w:tcW w:w="3183" w:type="dxa"/>
          </w:tcPr>
          <w:p>
            <w:pPr>
              <w:pStyle w:val="TableParagraph"/>
              <w:spacing w:line="367" w:lineRule="auto" w:before="3"/>
              <w:ind w:left="95" w:right="37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Klasifikimi</w:t>
            </w:r>
            <w:r>
              <w:rPr>
                <w:b/>
                <w:color w:val="090909"/>
                <w:spacing w:val="1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i</w:t>
            </w:r>
            <w:r>
              <w:rPr>
                <w:b/>
                <w:color w:val="090909"/>
                <w:spacing w:val="12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elementeve</w:t>
            </w:r>
            <w:r>
              <w:rPr>
                <w:b/>
                <w:color w:val="090909"/>
                <w:spacing w:val="1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dhe</w:t>
            </w:r>
            <w:r>
              <w:rPr>
                <w:b/>
                <w:color w:val="090909"/>
                <w:spacing w:val="-49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vetitë</w:t>
            </w:r>
            <w:r>
              <w:rPr>
                <w:b/>
                <w:color w:val="090909"/>
                <w:spacing w:val="3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</w:t>
            </w:r>
            <w:r>
              <w:rPr>
                <w:b/>
                <w:color w:val="090909"/>
                <w:spacing w:val="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tyre</w:t>
            </w:r>
            <w:r>
              <w:rPr>
                <w:b/>
                <w:color w:val="090909"/>
                <w:spacing w:val="2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(22</w:t>
            </w:r>
            <w:r>
              <w:rPr>
                <w:b/>
                <w:color w:val="4F4F4F"/>
                <w:spacing w:val="1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</w:tc>
        <w:tc>
          <w:tcPr>
            <w:tcW w:w="2910" w:type="dxa"/>
          </w:tcPr>
          <w:p>
            <w:pPr>
              <w:pStyle w:val="TableParagraph"/>
              <w:spacing w:line="367" w:lineRule="auto" w:before="3"/>
              <w:ind w:left="95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Materialet</w:t>
            </w:r>
            <w:r>
              <w:rPr>
                <w:b/>
                <w:color w:val="090909"/>
                <w:spacing w:val="18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përbërëse</w:t>
            </w:r>
            <w:r>
              <w:rPr>
                <w:b/>
                <w:color w:val="090909"/>
                <w:spacing w:val="11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të</w:t>
            </w:r>
            <w:r>
              <w:rPr>
                <w:b/>
                <w:color w:val="090909"/>
                <w:spacing w:val="-50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shkëmbinjve</w:t>
            </w:r>
            <w:r>
              <w:rPr>
                <w:b/>
                <w:color w:val="090909"/>
                <w:spacing w:val="2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(7</w:t>
            </w:r>
            <w:r>
              <w:rPr>
                <w:b/>
                <w:color w:val="4F4F4F"/>
                <w:spacing w:val="4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  <w:p>
            <w:pPr>
              <w:pStyle w:val="TableParagraph"/>
              <w:spacing w:before="3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95"/>
              <w:rPr>
                <w:b/>
                <w:sz w:val="21"/>
              </w:rPr>
            </w:pPr>
            <w:r>
              <w:rPr>
                <w:b/>
                <w:color w:val="090909"/>
                <w:sz w:val="21"/>
              </w:rPr>
              <w:t>Ndotja</w:t>
            </w:r>
            <w:r>
              <w:rPr>
                <w:b/>
                <w:color w:val="090909"/>
                <w:spacing w:val="5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e</w:t>
            </w:r>
            <w:r>
              <w:rPr>
                <w:b/>
                <w:color w:val="090909"/>
                <w:spacing w:val="7"/>
                <w:sz w:val="21"/>
              </w:rPr>
              <w:t> </w:t>
            </w:r>
            <w:r>
              <w:rPr>
                <w:b/>
                <w:color w:val="090909"/>
                <w:sz w:val="21"/>
              </w:rPr>
              <w:t>mjedisit</w:t>
            </w:r>
            <w:r>
              <w:rPr>
                <w:b/>
                <w:color w:val="090909"/>
                <w:spacing w:val="8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(10</w:t>
            </w:r>
            <w:r>
              <w:rPr>
                <w:b/>
                <w:color w:val="4F4F4F"/>
                <w:spacing w:val="6"/>
                <w:sz w:val="21"/>
              </w:rPr>
              <w:t> </w:t>
            </w:r>
            <w:r>
              <w:rPr>
                <w:b/>
                <w:color w:val="4F4F4F"/>
                <w:sz w:val="21"/>
              </w:rPr>
              <w:t>orë)</w:t>
            </w:r>
          </w:p>
        </w:tc>
      </w:tr>
      <w:tr>
        <w:trPr>
          <w:trHeight w:val="795" w:hRule="atLeast"/>
        </w:trPr>
        <w:tc>
          <w:tcPr>
            <w:tcW w:w="834" w:type="dxa"/>
            <w:textDirection w:val="btLr"/>
          </w:tcPr>
          <w:p>
            <w:pPr>
              <w:pStyle w:val="TableParagraph"/>
              <w:spacing w:line="367" w:lineRule="auto" w:before="104"/>
              <w:ind w:left="175" w:right="113" w:hanging="28"/>
              <w:rPr>
                <w:sz w:val="18"/>
              </w:rPr>
            </w:pPr>
            <w:r>
              <w:rPr>
                <w:color w:val="090909"/>
                <w:w w:val="95"/>
                <w:sz w:val="18"/>
              </w:rPr>
              <w:t>Lëndët</w:t>
            </w:r>
            <w:r>
              <w:rPr>
                <w:color w:val="090909"/>
                <w:spacing w:val="-40"/>
                <w:w w:val="95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tjera</w:t>
            </w:r>
          </w:p>
        </w:tc>
        <w:tc>
          <w:tcPr>
            <w:tcW w:w="22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10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4180" w:h="11620" w:orient="landscape"/>
          <w:pgMar w:header="0" w:footer="1137" w:top="1080" w:bottom="1320" w:left="1180" w:right="1180"/>
        </w:sectPr>
      </w:pPr>
    </w:p>
    <w:p>
      <w:pPr>
        <w:spacing w:before="83"/>
        <w:ind w:left="100" w:right="0" w:firstLine="0"/>
        <w:jc w:val="left"/>
        <w:rPr>
          <w:b/>
          <w:sz w:val="21"/>
        </w:rPr>
      </w:pPr>
      <w:r>
        <w:rPr>
          <w:b/>
          <w:color w:val="090909"/>
          <w:sz w:val="21"/>
        </w:rPr>
        <w:t>Plani</w:t>
      </w:r>
      <w:r>
        <w:rPr>
          <w:b/>
          <w:color w:val="090909"/>
          <w:spacing w:val="13"/>
          <w:sz w:val="21"/>
        </w:rPr>
        <w:t> </w:t>
      </w:r>
      <w:r>
        <w:rPr>
          <w:b/>
          <w:color w:val="090909"/>
          <w:sz w:val="21"/>
        </w:rPr>
        <w:t>dymujor</w:t>
      </w:r>
    </w:p>
    <w:p>
      <w:pPr>
        <w:pStyle w:val="BodyText"/>
        <w:spacing w:line="367" w:lineRule="auto" w:before="131"/>
        <w:ind w:left="100" w:firstLine="644"/>
      </w:pPr>
      <w:r>
        <w:rPr>
          <w:color w:val="090909"/>
        </w:rPr>
        <w:t>Plani</w:t>
      </w:r>
      <w:r>
        <w:rPr>
          <w:color w:val="090909"/>
          <w:spacing w:val="1"/>
        </w:rPr>
        <w:t> </w:t>
      </w:r>
      <w:r>
        <w:rPr>
          <w:color w:val="090909"/>
        </w:rPr>
        <w:t>dymujor</w:t>
      </w:r>
      <w:r>
        <w:rPr>
          <w:color w:val="090909"/>
          <w:spacing w:val="1"/>
        </w:rPr>
        <w:t> </w:t>
      </w:r>
      <w:r>
        <w:rPr>
          <w:color w:val="090909"/>
        </w:rPr>
        <w:t>duhet</w:t>
      </w:r>
      <w:r>
        <w:rPr>
          <w:color w:val="090909"/>
          <w:spacing w:val="1"/>
        </w:rPr>
        <w:t> </w:t>
      </w:r>
      <w:r>
        <w:rPr>
          <w:color w:val="090909"/>
        </w:rPr>
        <w:t>t'i</w:t>
      </w:r>
      <w:r>
        <w:rPr>
          <w:color w:val="090909"/>
          <w:spacing w:val="1"/>
        </w:rPr>
        <w:t> </w:t>
      </w:r>
      <w:r>
        <w:rPr>
          <w:color w:val="090909"/>
        </w:rPr>
        <w:t>përmbajë</w:t>
      </w:r>
      <w:r>
        <w:rPr>
          <w:color w:val="090909"/>
          <w:spacing w:val="1"/>
        </w:rPr>
        <w:t> </w:t>
      </w:r>
      <w:r>
        <w:rPr>
          <w:color w:val="090909"/>
        </w:rPr>
        <w:t>këto</w:t>
      </w:r>
      <w:r>
        <w:rPr>
          <w:color w:val="090909"/>
          <w:spacing w:val="1"/>
        </w:rPr>
        <w:t> </w:t>
      </w:r>
      <w:r>
        <w:rPr>
          <w:color w:val="090909"/>
        </w:rPr>
        <w:t>elemente:</w:t>
      </w:r>
      <w:r>
        <w:rPr>
          <w:color w:val="090909"/>
          <w:spacing w:val="1"/>
        </w:rPr>
        <w:t> </w:t>
      </w:r>
      <w:r>
        <w:rPr>
          <w:color w:val="090909"/>
        </w:rPr>
        <w:t>temat</w:t>
      </w:r>
      <w:r>
        <w:rPr>
          <w:color w:val="090909"/>
          <w:spacing w:val="1"/>
        </w:rPr>
        <w:t> </w:t>
      </w:r>
      <w:r>
        <w:rPr>
          <w:color w:val="090909"/>
        </w:rPr>
        <w:t>mësimore,</w:t>
      </w:r>
      <w:r>
        <w:rPr>
          <w:color w:val="090909"/>
          <w:spacing w:val="1"/>
        </w:rPr>
        <w:t> </w:t>
      </w:r>
      <w:r>
        <w:rPr>
          <w:color w:val="090909"/>
        </w:rPr>
        <w:t>RNK</w:t>
      </w:r>
      <w:r>
        <w:rPr>
          <w:color w:val="090909"/>
          <w:spacing w:val="1"/>
        </w:rPr>
        <w:t> </w:t>
      </w:r>
      <w:r>
        <w:rPr>
          <w:color w:val="090909"/>
        </w:rPr>
        <w:t>(kompetenca),</w:t>
      </w:r>
      <w:r>
        <w:rPr>
          <w:color w:val="090909"/>
          <w:spacing w:val="1"/>
        </w:rPr>
        <w:t> </w:t>
      </w:r>
      <w:r>
        <w:rPr>
          <w:color w:val="090909"/>
        </w:rPr>
        <w:t>RNF,</w:t>
      </w:r>
      <w:r>
        <w:rPr>
          <w:color w:val="090909"/>
          <w:spacing w:val="-50"/>
        </w:rPr>
        <w:t> </w:t>
      </w:r>
      <w:r>
        <w:rPr>
          <w:color w:val="090909"/>
        </w:rPr>
        <w:t>korrelacionin</w:t>
      </w:r>
      <w:r>
        <w:rPr>
          <w:color w:val="090909"/>
          <w:spacing w:val="2"/>
        </w:rPr>
        <w:t> </w:t>
      </w:r>
      <w:r>
        <w:rPr>
          <w:color w:val="090909"/>
        </w:rPr>
        <w:t>dhe</w:t>
      </w:r>
      <w:r>
        <w:rPr>
          <w:color w:val="090909"/>
          <w:spacing w:val="2"/>
        </w:rPr>
        <w:t> </w:t>
      </w:r>
      <w:r>
        <w:rPr>
          <w:color w:val="090909"/>
        </w:rPr>
        <w:t>çështjet</w:t>
      </w:r>
      <w:r>
        <w:rPr>
          <w:color w:val="090909"/>
          <w:spacing w:val="3"/>
        </w:rPr>
        <w:t> </w:t>
      </w:r>
      <w:r>
        <w:rPr>
          <w:color w:val="090909"/>
        </w:rPr>
        <w:t>ndërkurrikulare,</w:t>
      </w:r>
      <w:r>
        <w:rPr>
          <w:color w:val="090909"/>
          <w:spacing w:val="2"/>
        </w:rPr>
        <w:t> </w:t>
      </w:r>
      <w:r>
        <w:rPr>
          <w:color w:val="090909"/>
        </w:rPr>
        <w:t>lëndët</w:t>
      </w:r>
      <w:r>
        <w:rPr>
          <w:color w:val="090909"/>
          <w:spacing w:val="2"/>
        </w:rPr>
        <w:t> </w:t>
      </w:r>
      <w:r>
        <w:rPr>
          <w:color w:val="090909"/>
        </w:rPr>
        <w:t>mësimore,</w:t>
      </w:r>
      <w:r>
        <w:rPr>
          <w:color w:val="090909"/>
          <w:spacing w:val="3"/>
        </w:rPr>
        <w:t> </w:t>
      </w:r>
      <w:r>
        <w:rPr>
          <w:color w:val="090909"/>
        </w:rPr>
        <w:t>RNL,</w:t>
      </w:r>
      <w:r>
        <w:rPr>
          <w:color w:val="090909"/>
          <w:spacing w:val="2"/>
        </w:rPr>
        <w:t> </w:t>
      </w:r>
      <w:r>
        <w:rPr>
          <w:color w:val="090909"/>
        </w:rPr>
        <w:t>njësitë</w:t>
      </w:r>
      <w:r>
        <w:rPr>
          <w:color w:val="090909"/>
          <w:spacing w:val="2"/>
        </w:rPr>
        <w:t> </w:t>
      </w:r>
      <w:r>
        <w:rPr>
          <w:color w:val="090909"/>
        </w:rPr>
        <w:t>mësimore,</w:t>
      </w:r>
      <w:r>
        <w:rPr>
          <w:color w:val="090909"/>
          <w:spacing w:val="3"/>
        </w:rPr>
        <w:t> </w:t>
      </w:r>
      <w:r>
        <w:rPr>
          <w:color w:val="090909"/>
        </w:rPr>
        <w:t>kohën</w:t>
      </w:r>
      <w:r>
        <w:rPr>
          <w:color w:val="090909"/>
          <w:spacing w:val="4"/>
        </w:rPr>
        <w:t> </w:t>
      </w:r>
      <w:r>
        <w:rPr>
          <w:color w:val="090909"/>
        </w:rPr>
        <w:t>e</w:t>
      </w:r>
      <w:r>
        <w:rPr>
          <w:color w:val="090909"/>
          <w:spacing w:val="11"/>
        </w:rPr>
        <w:t> </w:t>
      </w:r>
      <w:r>
        <w:rPr>
          <w:color w:val="090909"/>
        </w:rPr>
        <w:t>nevojshme,</w:t>
      </w:r>
      <w:r>
        <w:rPr>
          <w:color w:val="090909"/>
          <w:spacing w:val="1"/>
        </w:rPr>
        <w:t> </w:t>
      </w:r>
      <w:r>
        <w:rPr>
          <w:color w:val="090909"/>
        </w:rPr>
        <w:t>metodologjitë</w:t>
      </w:r>
      <w:r>
        <w:rPr>
          <w:color w:val="090909"/>
          <w:spacing w:val="2"/>
        </w:rPr>
        <w:t> </w:t>
      </w:r>
      <w:r>
        <w:rPr>
          <w:color w:val="090909"/>
        </w:rPr>
        <w:t>e mësimdhënies</w:t>
      </w:r>
      <w:r>
        <w:rPr>
          <w:color w:val="090909"/>
          <w:spacing w:val="2"/>
        </w:rPr>
        <w:t> </w:t>
      </w:r>
      <w:r>
        <w:rPr>
          <w:color w:val="090909"/>
        </w:rPr>
        <w:t>dhe</w:t>
      </w:r>
      <w:r>
        <w:rPr>
          <w:color w:val="090909"/>
          <w:spacing w:val="2"/>
        </w:rPr>
        <w:t> </w:t>
      </w:r>
      <w:r>
        <w:rPr>
          <w:color w:val="090909"/>
        </w:rPr>
        <w:t>vlerësimit</w:t>
      </w:r>
      <w:r>
        <w:rPr>
          <w:color w:val="090909"/>
          <w:spacing w:val="2"/>
        </w:rPr>
        <w:t> </w:t>
      </w:r>
      <w:r>
        <w:rPr>
          <w:color w:val="090909"/>
        </w:rPr>
        <w:t>dhe</w:t>
      </w:r>
      <w:r>
        <w:rPr>
          <w:color w:val="090909"/>
          <w:spacing w:val="2"/>
        </w:rPr>
        <w:t> </w:t>
      </w:r>
      <w:r>
        <w:rPr>
          <w:color w:val="090909"/>
        </w:rPr>
        <w:t>burimet</w:t>
      </w:r>
      <w:r>
        <w:rPr>
          <w:color w:val="090909"/>
          <w:spacing w:val="2"/>
        </w:rPr>
        <w:t> </w:t>
      </w:r>
      <w:r>
        <w:rPr>
          <w:color w:val="090909"/>
        </w:rPr>
        <w:t>mësimore.</w:t>
      </w:r>
    </w:p>
    <w:p>
      <w:pPr>
        <w:pStyle w:val="BodyText"/>
        <w:spacing w:line="367" w:lineRule="auto" w:before="3"/>
        <w:ind w:left="100" w:right="104"/>
      </w:pPr>
      <w:r>
        <w:rPr>
          <w:color w:val="090909"/>
        </w:rPr>
        <w:t>Planifikimi</w:t>
      </w:r>
      <w:r>
        <w:rPr>
          <w:color w:val="090909"/>
          <w:spacing w:val="2"/>
        </w:rPr>
        <w:t> </w:t>
      </w:r>
      <w:r>
        <w:rPr>
          <w:color w:val="090909"/>
        </w:rPr>
        <w:t>dymujor</w:t>
      </w:r>
      <w:r>
        <w:rPr>
          <w:color w:val="090909"/>
          <w:spacing w:val="3"/>
        </w:rPr>
        <w:t> </w:t>
      </w:r>
      <w:r>
        <w:rPr>
          <w:color w:val="090909"/>
        </w:rPr>
        <w:t>ka</w:t>
      </w:r>
      <w:r>
        <w:rPr>
          <w:color w:val="090909"/>
          <w:spacing w:val="2"/>
        </w:rPr>
        <w:t> </w:t>
      </w:r>
      <w:r>
        <w:rPr>
          <w:color w:val="090909"/>
        </w:rPr>
        <w:t>për</w:t>
      </w:r>
      <w:r>
        <w:rPr>
          <w:color w:val="090909"/>
          <w:spacing w:val="3"/>
        </w:rPr>
        <w:t> </w:t>
      </w:r>
      <w:r>
        <w:rPr>
          <w:color w:val="090909"/>
        </w:rPr>
        <w:t>qëllim</w:t>
      </w:r>
      <w:r>
        <w:rPr>
          <w:color w:val="090909"/>
          <w:spacing w:val="2"/>
        </w:rPr>
        <w:t> </w:t>
      </w:r>
      <w:r>
        <w:rPr>
          <w:color w:val="090909"/>
        </w:rPr>
        <w:t>zbërthimin</w:t>
      </w:r>
      <w:r>
        <w:rPr>
          <w:color w:val="090909"/>
          <w:spacing w:val="3"/>
        </w:rPr>
        <w:t> </w:t>
      </w:r>
      <w:r>
        <w:rPr>
          <w:color w:val="090909"/>
        </w:rPr>
        <w:t>e</w:t>
      </w:r>
      <w:r>
        <w:rPr>
          <w:color w:val="090909"/>
          <w:spacing w:val="2"/>
        </w:rPr>
        <w:t> </w:t>
      </w:r>
      <w:r>
        <w:rPr>
          <w:color w:val="090909"/>
        </w:rPr>
        <w:t>temave</w:t>
      </w:r>
      <w:r>
        <w:rPr>
          <w:color w:val="090909"/>
          <w:spacing w:val="3"/>
        </w:rPr>
        <w:t> </w:t>
      </w:r>
      <w:r>
        <w:rPr>
          <w:color w:val="090909"/>
        </w:rPr>
        <w:t>mësimore</w:t>
      </w:r>
      <w:r>
        <w:rPr>
          <w:color w:val="090909"/>
          <w:spacing w:val="2"/>
        </w:rPr>
        <w:t> </w:t>
      </w:r>
      <w:r>
        <w:rPr>
          <w:color w:val="090909"/>
        </w:rPr>
        <w:t>në</w:t>
      </w:r>
      <w:r>
        <w:rPr>
          <w:color w:val="090909"/>
          <w:spacing w:val="3"/>
        </w:rPr>
        <w:t> </w:t>
      </w:r>
      <w:r>
        <w:rPr>
          <w:color w:val="090909"/>
        </w:rPr>
        <w:t>njësi</w:t>
      </w:r>
      <w:r>
        <w:rPr>
          <w:color w:val="090909"/>
          <w:spacing w:val="2"/>
        </w:rPr>
        <w:t> </w:t>
      </w:r>
      <w:r>
        <w:rPr>
          <w:color w:val="090909"/>
        </w:rPr>
        <w:t>mësimore,</w:t>
      </w:r>
      <w:r>
        <w:rPr>
          <w:color w:val="090909"/>
          <w:spacing w:val="3"/>
        </w:rPr>
        <w:t> </w:t>
      </w:r>
      <w:r>
        <w:rPr>
          <w:color w:val="090909"/>
        </w:rPr>
        <w:t>të</w:t>
      </w:r>
      <w:r>
        <w:rPr>
          <w:color w:val="090909"/>
          <w:spacing w:val="2"/>
        </w:rPr>
        <w:t> </w:t>
      </w:r>
      <w:r>
        <w:rPr>
          <w:color w:val="090909"/>
        </w:rPr>
        <w:t>cilat</w:t>
      </w:r>
      <w:r>
        <w:rPr>
          <w:color w:val="090909"/>
          <w:spacing w:val="3"/>
        </w:rPr>
        <w:t> </w:t>
      </w:r>
      <w:r>
        <w:rPr>
          <w:color w:val="090909"/>
        </w:rPr>
        <w:t>kanë</w:t>
      </w:r>
      <w:r>
        <w:rPr>
          <w:color w:val="090909"/>
          <w:spacing w:val="2"/>
        </w:rPr>
        <w:t> </w:t>
      </w:r>
      <w:r>
        <w:rPr>
          <w:color w:val="090909"/>
        </w:rPr>
        <w:t>për</w:t>
      </w:r>
      <w:r>
        <w:rPr>
          <w:color w:val="090909"/>
          <w:spacing w:val="-2"/>
        </w:rPr>
        <w:t> </w:t>
      </w:r>
      <w:r>
        <w:rPr>
          <w:color w:val="090909"/>
        </w:rPr>
        <w:t>synim</w:t>
      </w:r>
      <w:r>
        <w:rPr>
          <w:color w:val="090909"/>
          <w:spacing w:val="1"/>
        </w:rPr>
        <w:t> </w:t>
      </w:r>
      <w:r>
        <w:rPr>
          <w:color w:val="090909"/>
        </w:rPr>
        <w:t>arritjen e rezultateve të identifikuara të të nxënit të shkallës kurrikulare (kompetencave) dhe të fushës</w:t>
      </w:r>
      <w:r>
        <w:rPr>
          <w:color w:val="090909"/>
          <w:spacing w:val="1"/>
        </w:rPr>
        <w:t> </w:t>
      </w:r>
      <w:r>
        <w:rPr>
          <w:color w:val="090909"/>
        </w:rPr>
        <w:t>kurrikulare,</w:t>
      </w:r>
      <w:r>
        <w:rPr>
          <w:color w:val="090909"/>
          <w:spacing w:val="6"/>
        </w:rPr>
        <w:t> </w:t>
      </w:r>
      <w:r>
        <w:rPr>
          <w:color w:val="090909"/>
        </w:rPr>
        <w:t>për</w:t>
      </w:r>
      <w:r>
        <w:rPr>
          <w:color w:val="090909"/>
          <w:spacing w:val="5"/>
        </w:rPr>
        <w:t> </w:t>
      </w:r>
      <w:r>
        <w:rPr>
          <w:color w:val="090909"/>
        </w:rPr>
        <w:t>temën</w:t>
      </w:r>
      <w:r>
        <w:rPr>
          <w:color w:val="090909"/>
          <w:spacing w:val="7"/>
        </w:rPr>
        <w:t> </w:t>
      </w:r>
      <w:r>
        <w:rPr>
          <w:color w:val="090909"/>
        </w:rPr>
        <w:t>mësimore</w:t>
      </w:r>
      <w:r>
        <w:rPr>
          <w:color w:val="090909"/>
          <w:spacing w:val="4"/>
        </w:rPr>
        <w:t> </w:t>
      </w:r>
      <w:r>
        <w:rPr>
          <w:color w:val="090909"/>
        </w:rPr>
        <w:t>të</w:t>
      </w:r>
      <w:r>
        <w:rPr>
          <w:color w:val="090909"/>
          <w:spacing w:val="7"/>
        </w:rPr>
        <w:t> </w:t>
      </w:r>
      <w:r>
        <w:rPr>
          <w:color w:val="090909"/>
        </w:rPr>
        <w:t>caktuar.</w:t>
      </w:r>
      <w:r>
        <w:rPr>
          <w:color w:val="090909"/>
          <w:spacing w:val="6"/>
        </w:rPr>
        <w:t> </w:t>
      </w:r>
      <w:r>
        <w:rPr>
          <w:color w:val="090909"/>
        </w:rPr>
        <w:t>Gjithashtu,</w:t>
      </w:r>
      <w:r>
        <w:rPr>
          <w:color w:val="090909"/>
          <w:spacing w:val="5"/>
        </w:rPr>
        <w:t> </w:t>
      </w:r>
      <w:r>
        <w:rPr>
          <w:color w:val="090909"/>
        </w:rPr>
        <w:t>ka</w:t>
      </w:r>
      <w:r>
        <w:rPr>
          <w:color w:val="090909"/>
          <w:spacing w:val="6"/>
        </w:rPr>
        <w:t> </w:t>
      </w:r>
      <w:r>
        <w:rPr>
          <w:color w:val="090909"/>
        </w:rPr>
        <w:t>për</w:t>
      </w:r>
      <w:r>
        <w:rPr>
          <w:color w:val="090909"/>
          <w:spacing w:val="7"/>
        </w:rPr>
        <w:t> </w:t>
      </w:r>
      <w:r>
        <w:rPr>
          <w:color w:val="090909"/>
        </w:rPr>
        <w:t>qëllim</w:t>
      </w:r>
      <w:r>
        <w:rPr>
          <w:color w:val="090909"/>
          <w:spacing w:val="5"/>
        </w:rPr>
        <w:t> </w:t>
      </w:r>
      <w:r>
        <w:rPr>
          <w:color w:val="090909"/>
        </w:rPr>
        <w:t>identifikimin</w:t>
      </w:r>
      <w:r>
        <w:rPr>
          <w:color w:val="090909"/>
          <w:spacing w:val="3"/>
        </w:rPr>
        <w:t> </w:t>
      </w:r>
      <w:r>
        <w:rPr>
          <w:color w:val="090909"/>
        </w:rPr>
        <w:t>e</w:t>
      </w:r>
      <w:r>
        <w:rPr>
          <w:color w:val="090909"/>
          <w:spacing w:val="-4"/>
        </w:rPr>
        <w:t> </w:t>
      </w:r>
      <w:r>
        <w:rPr>
          <w:color w:val="090909"/>
        </w:rPr>
        <w:t>rrugëve</w:t>
      </w:r>
      <w:r>
        <w:rPr>
          <w:color w:val="090909"/>
          <w:spacing w:val="1"/>
        </w:rPr>
        <w:t> </w:t>
      </w:r>
      <w:r>
        <w:rPr>
          <w:color w:val="090909"/>
        </w:rPr>
        <w:t>(metodologjisë), mjeteve, materialeve dhe burimeve për arritjen dhe vlerësimin e nivelit të</w:t>
      </w:r>
      <w:r>
        <w:rPr>
          <w:color w:val="090909"/>
          <w:spacing w:val="8"/>
        </w:rPr>
        <w:t> </w:t>
      </w:r>
      <w:r>
        <w:rPr>
          <w:color w:val="090909"/>
        </w:rPr>
        <w:t>arritjes</w:t>
      </w:r>
      <w:r>
        <w:rPr>
          <w:color w:val="090909"/>
          <w:spacing w:val="8"/>
        </w:rPr>
        <w:t> </w:t>
      </w:r>
      <w:r>
        <w:rPr>
          <w:color w:val="090909"/>
        </w:rPr>
        <w:t>së</w:t>
      </w:r>
      <w:r>
        <w:rPr>
          <w:color w:val="090909"/>
          <w:spacing w:val="8"/>
        </w:rPr>
        <w:t> </w:t>
      </w:r>
      <w:r>
        <w:rPr>
          <w:color w:val="090909"/>
        </w:rPr>
        <w:t>këtyre</w:t>
      </w:r>
      <w:r>
        <w:rPr>
          <w:color w:val="090909"/>
          <w:spacing w:val="1"/>
        </w:rPr>
        <w:t> </w:t>
      </w:r>
      <w:r>
        <w:rPr>
          <w:color w:val="090909"/>
        </w:rPr>
        <w:t>rezultateve.</w:t>
      </w:r>
    </w:p>
    <w:p>
      <w:pPr>
        <w:pStyle w:val="BodyText"/>
        <w:spacing w:line="239" w:lineRule="exact"/>
        <w:ind w:left="749"/>
      </w:pPr>
      <w:r>
        <w:rPr>
          <w:color w:val="090909"/>
        </w:rPr>
        <w:t>Më</w:t>
      </w:r>
      <w:r>
        <w:rPr>
          <w:color w:val="090909"/>
          <w:spacing w:val="8"/>
        </w:rPr>
        <w:t> </w:t>
      </w:r>
      <w:r>
        <w:rPr>
          <w:color w:val="090909"/>
        </w:rPr>
        <w:t>poshtë</w:t>
      </w:r>
      <w:r>
        <w:rPr>
          <w:color w:val="090909"/>
          <w:spacing w:val="8"/>
        </w:rPr>
        <w:t> </w:t>
      </w:r>
      <w:r>
        <w:rPr>
          <w:color w:val="090909"/>
        </w:rPr>
        <w:t>gjeni</w:t>
      </w:r>
      <w:r>
        <w:rPr>
          <w:color w:val="090909"/>
          <w:spacing w:val="8"/>
        </w:rPr>
        <w:t> </w:t>
      </w:r>
      <w:r>
        <w:rPr>
          <w:color w:val="090909"/>
        </w:rPr>
        <w:t>një</w:t>
      </w:r>
      <w:r>
        <w:rPr>
          <w:color w:val="090909"/>
          <w:spacing w:val="8"/>
        </w:rPr>
        <w:t> </w:t>
      </w:r>
      <w:r>
        <w:rPr>
          <w:color w:val="090909"/>
        </w:rPr>
        <w:t>model</w:t>
      </w:r>
      <w:r>
        <w:rPr>
          <w:color w:val="090909"/>
          <w:spacing w:val="8"/>
        </w:rPr>
        <w:t> </w:t>
      </w:r>
      <w:r>
        <w:rPr>
          <w:color w:val="090909"/>
        </w:rPr>
        <w:t>të</w:t>
      </w:r>
      <w:r>
        <w:rPr>
          <w:color w:val="090909"/>
          <w:spacing w:val="8"/>
        </w:rPr>
        <w:t> </w:t>
      </w:r>
      <w:r>
        <w:rPr>
          <w:color w:val="090909"/>
        </w:rPr>
        <w:t>planifikimit</w:t>
      </w:r>
      <w:r>
        <w:rPr>
          <w:color w:val="090909"/>
          <w:spacing w:val="8"/>
        </w:rPr>
        <w:t> </w:t>
      </w:r>
      <w:r>
        <w:rPr>
          <w:color w:val="090909"/>
        </w:rPr>
        <w:t>dymujor</w:t>
      </w:r>
      <w:r>
        <w:rPr>
          <w:color w:val="090909"/>
          <w:spacing w:val="8"/>
        </w:rPr>
        <w:t> </w:t>
      </w:r>
      <w:r>
        <w:rPr>
          <w:color w:val="090909"/>
        </w:rPr>
        <w:t>(për</w:t>
      </w:r>
      <w:r>
        <w:rPr>
          <w:color w:val="090909"/>
          <w:spacing w:val="9"/>
        </w:rPr>
        <w:t> </w:t>
      </w:r>
      <w:r>
        <w:rPr>
          <w:color w:val="090909"/>
        </w:rPr>
        <w:t>dymujorin</w:t>
      </w:r>
      <w:r>
        <w:rPr>
          <w:color w:val="090909"/>
          <w:spacing w:val="8"/>
        </w:rPr>
        <w:t> </w:t>
      </w:r>
      <w:r>
        <w:rPr>
          <w:color w:val="090909"/>
        </w:rPr>
        <w:t>e</w:t>
      </w:r>
      <w:r>
        <w:rPr>
          <w:color w:val="090909"/>
          <w:spacing w:val="8"/>
        </w:rPr>
        <w:t> </w:t>
      </w:r>
      <w:r>
        <w:rPr>
          <w:color w:val="090909"/>
        </w:rPr>
        <w:t>parë,</w:t>
      </w:r>
      <w:r>
        <w:rPr>
          <w:color w:val="090909"/>
          <w:spacing w:val="8"/>
        </w:rPr>
        <w:t> </w:t>
      </w:r>
      <w:r>
        <w:rPr>
          <w:color w:val="090909"/>
        </w:rPr>
        <w:t>shtator-tetor).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Heading1"/>
        <w:spacing w:line="369" w:lineRule="auto" w:before="1"/>
        <w:ind w:left="100" w:right="999"/>
      </w:pPr>
      <w:r>
        <w:rPr>
          <w:color w:val="090909"/>
        </w:rPr>
        <w:t>Rezultatet</w:t>
      </w:r>
      <w:r>
        <w:rPr>
          <w:color w:val="090909"/>
          <w:spacing w:val="5"/>
        </w:rPr>
        <w:t> </w:t>
      </w:r>
      <w:r>
        <w:rPr>
          <w:color w:val="090909"/>
        </w:rPr>
        <w:t>e</w:t>
      </w:r>
      <w:r>
        <w:rPr>
          <w:color w:val="090909"/>
          <w:spacing w:val="11"/>
        </w:rPr>
        <w:t> </w:t>
      </w:r>
      <w:r>
        <w:rPr>
          <w:color w:val="090909"/>
        </w:rPr>
        <w:t>të</w:t>
      </w:r>
      <w:r>
        <w:rPr>
          <w:color w:val="090909"/>
          <w:spacing w:val="4"/>
        </w:rPr>
        <w:t> </w:t>
      </w:r>
      <w:r>
        <w:rPr>
          <w:color w:val="090909"/>
        </w:rPr>
        <w:t>nxënit</w:t>
      </w:r>
      <w:r>
        <w:rPr>
          <w:color w:val="090909"/>
          <w:spacing w:val="7"/>
        </w:rPr>
        <w:t> </w:t>
      </w:r>
      <w:r>
        <w:rPr>
          <w:color w:val="090909"/>
        </w:rPr>
        <w:t>të</w:t>
      </w:r>
      <w:r>
        <w:rPr>
          <w:color w:val="090909"/>
          <w:spacing w:val="4"/>
        </w:rPr>
        <w:t> </w:t>
      </w:r>
      <w:r>
        <w:rPr>
          <w:color w:val="090909"/>
        </w:rPr>
        <w:t>fushës</w:t>
      </w:r>
      <w:r>
        <w:rPr>
          <w:color w:val="090909"/>
          <w:spacing w:val="5"/>
        </w:rPr>
        <w:t> </w:t>
      </w:r>
      <w:r>
        <w:rPr>
          <w:color w:val="090909"/>
        </w:rPr>
        <w:t>kurrikulare</w:t>
      </w:r>
      <w:r>
        <w:rPr>
          <w:color w:val="090909"/>
          <w:spacing w:val="2"/>
        </w:rPr>
        <w:t> </w:t>
      </w:r>
      <w:r>
        <w:rPr>
          <w:color w:val="090909"/>
        </w:rPr>
        <w:t>të</w:t>
      </w:r>
      <w:r>
        <w:rPr>
          <w:color w:val="090909"/>
          <w:spacing w:val="5"/>
        </w:rPr>
        <w:t> </w:t>
      </w:r>
      <w:r>
        <w:rPr>
          <w:color w:val="090909"/>
        </w:rPr>
        <w:t>shkallës</w:t>
      </w:r>
      <w:r>
        <w:rPr>
          <w:color w:val="090909"/>
          <w:spacing w:val="5"/>
        </w:rPr>
        <w:t> </w:t>
      </w:r>
      <w:r>
        <w:rPr>
          <w:color w:val="090909"/>
        </w:rPr>
        <w:t>që</w:t>
      </w:r>
      <w:r>
        <w:rPr>
          <w:color w:val="090909"/>
          <w:spacing w:val="5"/>
        </w:rPr>
        <w:t> </w:t>
      </w:r>
      <w:r>
        <w:rPr>
          <w:color w:val="090909"/>
        </w:rPr>
        <w:t>synohen</w:t>
      </w:r>
      <w:r>
        <w:rPr>
          <w:color w:val="090909"/>
          <w:spacing w:val="5"/>
        </w:rPr>
        <w:t> </w:t>
      </w:r>
      <w:r>
        <w:rPr>
          <w:color w:val="090909"/>
        </w:rPr>
        <w:t>të</w:t>
      </w:r>
      <w:r>
        <w:rPr>
          <w:color w:val="090909"/>
          <w:spacing w:val="4"/>
        </w:rPr>
        <w:t> </w:t>
      </w:r>
      <w:r>
        <w:rPr>
          <w:color w:val="090909"/>
        </w:rPr>
        <w:t>arrihen</w:t>
      </w:r>
      <w:r>
        <w:rPr>
          <w:color w:val="090909"/>
          <w:spacing w:val="5"/>
        </w:rPr>
        <w:t> </w:t>
      </w:r>
      <w:r>
        <w:rPr>
          <w:color w:val="090909"/>
        </w:rPr>
        <w:t>përmes</w:t>
      </w:r>
      <w:r>
        <w:rPr>
          <w:color w:val="090909"/>
          <w:spacing w:val="1"/>
        </w:rPr>
        <w:t> </w:t>
      </w:r>
      <w:r>
        <w:rPr>
          <w:color w:val="090909"/>
        </w:rPr>
        <w:t>shtjellimit</w:t>
      </w:r>
      <w:r>
        <w:rPr>
          <w:color w:val="090909"/>
          <w:spacing w:val="1"/>
        </w:rPr>
        <w:t> </w:t>
      </w:r>
      <w:r>
        <w:rPr>
          <w:color w:val="090909"/>
        </w:rPr>
        <w:t>të</w:t>
      </w:r>
      <w:r>
        <w:rPr>
          <w:color w:val="090909"/>
          <w:spacing w:val="1"/>
        </w:rPr>
        <w:t> </w:t>
      </w:r>
      <w:r>
        <w:rPr>
          <w:color w:val="090909"/>
        </w:rPr>
        <w:t>temës</w:t>
      </w:r>
      <w:r>
        <w:rPr>
          <w:color w:val="090909"/>
          <w:spacing w:val="1"/>
        </w:rPr>
        <w:t> </w:t>
      </w:r>
      <w:r>
        <w:rPr>
          <w:color w:val="090909"/>
        </w:rPr>
        <w:t>(temave):</w:t>
      </w:r>
    </w:p>
    <w:p>
      <w:pPr>
        <w:pStyle w:val="ListParagraph"/>
        <w:numPr>
          <w:ilvl w:val="0"/>
          <w:numId w:val="1"/>
        </w:numPr>
        <w:tabs>
          <w:tab w:pos="316" w:val="left" w:leader="none"/>
        </w:tabs>
        <w:spacing w:line="239" w:lineRule="exact" w:before="0" w:after="0"/>
        <w:ind w:left="315" w:right="0" w:hanging="216"/>
        <w:jc w:val="left"/>
        <w:rPr>
          <w:sz w:val="21"/>
        </w:rPr>
      </w:pPr>
      <w:r>
        <w:rPr>
          <w:color w:val="090909"/>
          <w:sz w:val="21"/>
        </w:rPr>
        <w:t>Shkathtësitë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hulumtuese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shkenca.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477" w:val="left" w:leader="none"/>
        </w:tabs>
        <w:spacing w:line="240" w:lineRule="auto" w:before="0" w:after="0"/>
        <w:ind w:left="476" w:right="0" w:hanging="377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vlerëson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rrezikun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para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fillimit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punës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praktike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mjedisi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mjetet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cilat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përdor;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369" w:lineRule="auto" w:before="130" w:after="0"/>
        <w:ind w:left="422" w:right="1005" w:hanging="323"/>
        <w:jc w:val="left"/>
        <w:rPr>
          <w:sz w:val="21"/>
        </w:rPr>
      </w:pPr>
      <w:r>
        <w:rPr>
          <w:color w:val="090909"/>
          <w:sz w:val="21"/>
        </w:rPr>
        <w:t>Planifikon 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kryen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eksperimente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thjeshta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dy-tre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ndryshore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(variabla)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kontrollon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ato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t'i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arritur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rezultatet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detyrës;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374" w:lineRule="auto" w:before="0" w:after="0"/>
        <w:ind w:left="486" w:right="1099" w:hanging="387"/>
        <w:jc w:val="left"/>
        <w:rPr>
          <w:sz w:val="21"/>
        </w:rPr>
      </w:pPr>
      <w:r>
        <w:rPr>
          <w:color w:val="090909"/>
          <w:sz w:val="21"/>
        </w:rPr>
        <w:t>Identifikon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mënyra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9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qasjes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së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problemit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0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krahason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rezultatet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8"/>
          <w:sz w:val="21"/>
        </w:rPr>
        <w:t> </w:t>
      </w:r>
      <w:r>
        <w:rPr>
          <w:color w:val="090909"/>
          <w:sz w:val="21"/>
        </w:rPr>
        <w:t>provave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ndryshme;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37" w:lineRule="exact" w:before="0" w:after="0"/>
        <w:ind w:left="475" w:right="0" w:hanging="376"/>
        <w:jc w:val="left"/>
        <w:rPr>
          <w:sz w:val="21"/>
        </w:rPr>
      </w:pPr>
      <w:r>
        <w:rPr>
          <w:color w:val="090909"/>
          <w:sz w:val="21"/>
        </w:rPr>
        <w:t>Përdor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koncepte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matematike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përpunimin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paraqitjen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rezultateve;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360" w:lineRule="auto" w:before="130" w:after="0"/>
        <w:ind w:left="427" w:right="1147" w:hanging="327"/>
        <w:jc w:val="left"/>
        <w:rPr>
          <w:sz w:val="21"/>
        </w:rPr>
      </w:pPr>
      <w:r>
        <w:rPr>
          <w:color w:val="090909"/>
          <w:sz w:val="21"/>
        </w:rPr>
        <w:t>Prezenton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konkluzionet</w:t>
      </w:r>
      <w:r>
        <w:rPr>
          <w:color w:val="090909"/>
          <w:spacing w:val="47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hulumtimit/eksperimentit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arsyetuar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dëshmi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mjaftueshme.</w:t>
      </w:r>
    </w:p>
    <w:p>
      <w:pPr>
        <w:pStyle w:val="ListParagraph"/>
        <w:numPr>
          <w:ilvl w:val="1"/>
          <w:numId w:val="1"/>
        </w:numPr>
        <w:tabs>
          <w:tab w:pos="531" w:val="left" w:leader="none"/>
        </w:tabs>
        <w:spacing w:line="220" w:lineRule="exact" w:before="0" w:after="0"/>
        <w:ind w:left="530" w:right="0" w:hanging="427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përshkruan</w:t>
      </w:r>
      <w:r>
        <w:rPr>
          <w:color w:val="090909"/>
          <w:spacing w:val="65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65"/>
          <w:sz w:val="21"/>
        </w:rPr>
        <w:t> </w:t>
      </w:r>
      <w:r>
        <w:rPr>
          <w:color w:val="090909"/>
          <w:sz w:val="21"/>
        </w:rPr>
        <w:t>analizon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elementet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kimike,</w:t>
      </w:r>
      <w:r>
        <w:rPr>
          <w:color w:val="090909"/>
          <w:spacing w:val="65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hyjnë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65"/>
          <w:sz w:val="21"/>
        </w:rPr>
        <w:t> </w:t>
      </w:r>
      <w:r>
        <w:rPr>
          <w:color w:val="090909"/>
          <w:sz w:val="21"/>
        </w:rPr>
        <w:t>përbërjen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6"/>
          <w:sz w:val="21"/>
        </w:rPr>
        <w:t> </w:t>
      </w:r>
      <w:r>
        <w:rPr>
          <w:color w:val="090909"/>
          <w:sz w:val="21"/>
        </w:rPr>
        <w:t>komponimeve</w:t>
      </w:r>
    </w:p>
    <w:p>
      <w:pPr>
        <w:pStyle w:val="BodyText"/>
        <w:spacing w:line="367" w:lineRule="auto" w:before="129"/>
        <w:ind w:right="999"/>
      </w:pPr>
      <w:r>
        <w:rPr>
          <w:color w:val="090909"/>
        </w:rPr>
        <w:t>inorganike</w:t>
      </w:r>
      <w:r>
        <w:rPr>
          <w:color w:val="090909"/>
          <w:spacing w:val="29"/>
        </w:rPr>
        <w:t> </w:t>
      </w:r>
      <w:r>
        <w:rPr>
          <w:color w:val="090909"/>
        </w:rPr>
        <w:t>dhe</w:t>
      </w:r>
      <w:r>
        <w:rPr>
          <w:color w:val="090909"/>
          <w:spacing w:val="37"/>
        </w:rPr>
        <w:t> </w:t>
      </w:r>
      <w:r>
        <w:rPr>
          <w:color w:val="090909"/>
        </w:rPr>
        <w:t>organike,</w:t>
      </w:r>
      <w:r>
        <w:rPr>
          <w:color w:val="090909"/>
          <w:spacing w:val="37"/>
        </w:rPr>
        <w:t> </w:t>
      </w:r>
      <w:r>
        <w:rPr>
          <w:color w:val="090909"/>
        </w:rPr>
        <w:t>strukturën</w:t>
      </w:r>
      <w:r>
        <w:rPr>
          <w:color w:val="090909"/>
          <w:spacing w:val="37"/>
        </w:rPr>
        <w:t> </w:t>
      </w:r>
      <w:r>
        <w:rPr>
          <w:color w:val="090909"/>
        </w:rPr>
        <w:t>e</w:t>
      </w:r>
      <w:r>
        <w:rPr>
          <w:color w:val="090909"/>
          <w:spacing w:val="37"/>
        </w:rPr>
        <w:t> </w:t>
      </w:r>
      <w:r>
        <w:rPr>
          <w:color w:val="090909"/>
        </w:rPr>
        <w:t>këtyre</w:t>
      </w:r>
      <w:r>
        <w:rPr>
          <w:color w:val="090909"/>
          <w:spacing w:val="37"/>
        </w:rPr>
        <w:t> </w:t>
      </w:r>
      <w:r>
        <w:rPr>
          <w:color w:val="090909"/>
        </w:rPr>
        <w:t>komponimeve,</w:t>
      </w:r>
      <w:r>
        <w:rPr>
          <w:color w:val="090909"/>
          <w:spacing w:val="37"/>
        </w:rPr>
        <w:t> </w:t>
      </w:r>
      <w:r>
        <w:rPr>
          <w:color w:val="090909"/>
        </w:rPr>
        <w:t>vetitë</w:t>
      </w:r>
      <w:r>
        <w:rPr>
          <w:color w:val="090909"/>
          <w:spacing w:val="37"/>
        </w:rPr>
        <w:t> </w:t>
      </w:r>
      <w:r>
        <w:rPr>
          <w:color w:val="090909"/>
        </w:rPr>
        <w:t>fizike</w:t>
      </w:r>
      <w:r>
        <w:rPr>
          <w:color w:val="090909"/>
          <w:spacing w:val="37"/>
        </w:rPr>
        <w:t> </w:t>
      </w:r>
      <w:r>
        <w:rPr>
          <w:color w:val="090909"/>
        </w:rPr>
        <w:t>e</w:t>
      </w:r>
      <w:r>
        <w:rPr>
          <w:color w:val="090909"/>
          <w:spacing w:val="37"/>
        </w:rPr>
        <w:t> </w:t>
      </w:r>
      <w:r>
        <w:rPr>
          <w:color w:val="090909"/>
        </w:rPr>
        <w:t>kimike,</w:t>
      </w:r>
      <w:r>
        <w:rPr>
          <w:color w:val="090909"/>
          <w:spacing w:val="1"/>
        </w:rPr>
        <w:t> </w:t>
      </w:r>
      <w:r>
        <w:rPr>
          <w:color w:val="090909"/>
        </w:rPr>
        <w:t>funksionimin  </w:t>
      </w:r>
      <w:r>
        <w:rPr>
          <w:color w:val="090909"/>
          <w:spacing w:val="14"/>
        </w:rPr>
        <w:t> </w:t>
      </w:r>
      <w:r>
        <w:rPr>
          <w:color w:val="090909"/>
        </w:rPr>
        <w:t>dhe  </w:t>
      </w:r>
      <w:r>
        <w:rPr>
          <w:color w:val="090909"/>
          <w:spacing w:val="15"/>
        </w:rPr>
        <w:t> </w:t>
      </w:r>
      <w:r>
        <w:rPr>
          <w:color w:val="090909"/>
        </w:rPr>
        <w:t>ndërlidhjen</w:t>
      </w:r>
      <w:r>
        <w:rPr>
          <w:color w:val="090909"/>
          <w:spacing w:val="55"/>
        </w:rPr>
        <w:t> </w:t>
      </w:r>
      <w:r>
        <w:rPr>
          <w:color w:val="090909"/>
        </w:rPr>
        <w:t>e</w:t>
      </w:r>
      <w:r>
        <w:rPr>
          <w:color w:val="090909"/>
          <w:spacing w:val="56"/>
        </w:rPr>
        <w:t> </w:t>
      </w:r>
      <w:r>
        <w:rPr>
          <w:color w:val="090909"/>
        </w:rPr>
        <w:t>tyre</w:t>
      </w:r>
      <w:r>
        <w:rPr>
          <w:color w:val="090909"/>
          <w:spacing w:val="55"/>
        </w:rPr>
        <w:t> </w:t>
      </w:r>
      <w:r>
        <w:rPr>
          <w:color w:val="090909"/>
        </w:rPr>
        <w:t>në</w:t>
      </w:r>
      <w:r>
        <w:rPr>
          <w:color w:val="090909"/>
          <w:spacing w:val="56"/>
        </w:rPr>
        <w:t> </w:t>
      </w:r>
      <w:r>
        <w:rPr>
          <w:color w:val="090909"/>
        </w:rPr>
        <w:t>botën</w:t>
      </w:r>
      <w:r>
        <w:rPr>
          <w:color w:val="090909"/>
          <w:spacing w:val="55"/>
        </w:rPr>
        <w:t> </w:t>
      </w:r>
      <w:r>
        <w:rPr>
          <w:color w:val="090909"/>
        </w:rPr>
        <w:t>e</w:t>
      </w:r>
      <w:r>
        <w:rPr>
          <w:color w:val="090909"/>
          <w:spacing w:val="55"/>
        </w:rPr>
        <w:t> </w:t>
      </w:r>
      <w:r>
        <w:rPr>
          <w:color w:val="090909"/>
        </w:rPr>
        <w:t>gjallë</w:t>
      </w:r>
      <w:r>
        <w:rPr>
          <w:color w:val="090909"/>
          <w:spacing w:val="56"/>
        </w:rPr>
        <w:t> </w:t>
      </w:r>
      <w:r>
        <w:rPr>
          <w:color w:val="090909"/>
        </w:rPr>
        <w:t>dhe</w:t>
      </w:r>
      <w:r>
        <w:rPr>
          <w:color w:val="090909"/>
          <w:spacing w:val="55"/>
        </w:rPr>
        <w:t> </w:t>
      </w:r>
      <w:r>
        <w:rPr>
          <w:color w:val="090909"/>
        </w:rPr>
        <w:t>jo</w:t>
      </w:r>
      <w:r>
        <w:rPr>
          <w:color w:val="090909"/>
          <w:spacing w:val="56"/>
        </w:rPr>
        <w:t> </w:t>
      </w:r>
      <w:r>
        <w:rPr>
          <w:color w:val="090909"/>
        </w:rPr>
        <w:t>të</w:t>
      </w:r>
      <w:r>
        <w:rPr>
          <w:color w:val="090909"/>
          <w:spacing w:val="55"/>
        </w:rPr>
        <w:t> </w:t>
      </w:r>
      <w:r>
        <w:rPr>
          <w:color w:val="090909"/>
        </w:rPr>
        <w:t>gjallë</w:t>
      </w:r>
      <w:r>
        <w:rPr>
          <w:color w:val="090909"/>
          <w:spacing w:val="56"/>
        </w:rPr>
        <w:t> </w:t>
      </w:r>
      <w:r>
        <w:rPr>
          <w:color w:val="090909"/>
        </w:rPr>
        <w:t>dhe</w:t>
      </w:r>
      <w:r>
        <w:rPr>
          <w:color w:val="090909"/>
          <w:spacing w:val="55"/>
        </w:rPr>
        <w:t> </w:t>
      </w:r>
      <w:r>
        <w:rPr>
          <w:color w:val="090909"/>
        </w:rPr>
        <w:t>ndikimin</w:t>
      </w:r>
      <w:r>
        <w:rPr>
          <w:color w:val="090909"/>
          <w:spacing w:val="55"/>
        </w:rPr>
        <w:t> </w:t>
      </w:r>
      <w:r>
        <w:rPr>
          <w:color w:val="090909"/>
        </w:rPr>
        <w:t>e</w:t>
      </w:r>
      <w:r>
        <w:rPr>
          <w:color w:val="090909"/>
          <w:spacing w:val="1"/>
        </w:rPr>
        <w:t> </w:t>
      </w:r>
      <w:r>
        <w:rPr>
          <w:color w:val="090909"/>
        </w:rPr>
        <w:t>tyre</w:t>
      </w:r>
      <w:r>
        <w:rPr>
          <w:color w:val="090909"/>
          <w:spacing w:val="1"/>
        </w:rPr>
        <w:t> </w:t>
      </w:r>
      <w:r>
        <w:rPr>
          <w:color w:val="090909"/>
        </w:rPr>
        <w:t>afatgjatë</w:t>
      </w:r>
      <w:r>
        <w:rPr>
          <w:color w:val="090909"/>
          <w:spacing w:val="1"/>
        </w:rPr>
        <w:t> </w:t>
      </w:r>
      <w:r>
        <w:rPr>
          <w:color w:val="090909"/>
        </w:rPr>
        <w:t>në</w:t>
      </w:r>
      <w:r>
        <w:rPr>
          <w:color w:val="090909"/>
          <w:spacing w:val="1"/>
        </w:rPr>
        <w:t> </w:t>
      </w:r>
      <w:r>
        <w:rPr>
          <w:color w:val="090909"/>
        </w:rPr>
        <w:t>mjedis.</w:t>
      </w:r>
    </w:p>
    <w:p>
      <w:pPr>
        <w:spacing w:after="0" w:line="367" w:lineRule="auto"/>
        <w:sectPr>
          <w:footerReference w:type="default" r:id="rId6"/>
          <w:pgSz w:w="11620" w:h="14180"/>
          <w:pgMar w:footer="881" w:header="0" w:top="1260" w:bottom="1080" w:left="1520" w:right="660"/>
        </w:sectPr>
      </w:pPr>
    </w:p>
    <w:p>
      <w:pPr>
        <w:pStyle w:val="Heading1"/>
        <w:spacing w:before="152"/>
        <w:ind w:left="159"/>
      </w:pPr>
      <w:r>
        <w:rPr>
          <w:color w:val="090909"/>
        </w:rPr>
        <w:t>Kontributi</w:t>
      </w:r>
      <w:r>
        <w:rPr>
          <w:color w:val="090909"/>
          <w:spacing w:val="9"/>
        </w:rPr>
        <w:t> </w:t>
      </w:r>
      <w:r>
        <w:rPr>
          <w:color w:val="090909"/>
        </w:rPr>
        <w:t>në</w:t>
      </w:r>
      <w:r>
        <w:rPr>
          <w:color w:val="090909"/>
          <w:spacing w:val="9"/>
        </w:rPr>
        <w:t> </w:t>
      </w:r>
      <w:r>
        <w:rPr>
          <w:color w:val="090909"/>
        </w:rPr>
        <w:t>rezultatet</w:t>
      </w:r>
      <w:r>
        <w:rPr>
          <w:color w:val="090909"/>
          <w:spacing w:val="9"/>
        </w:rPr>
        <w:t> </w:t>
      </w:r>
      <w:r>
        <w:rPr>
          <w:color w:val="090909"/>
        </w:rPr>
        <w:t>e</w:t>
      </w:r>
      <w:r>
        <w:rPr>
          <w:color w:val="090909"/>
          <w:spacing w:val="9"/>
        </w:rPr>
        <w:t> </w:t>
      </w:r>
      <w:r>
        <w:rPr>
          <w:color w:val="090909"/>
        </w:rPr>
        <w:t>të</w:t>
      </w:r>
      <w:r>
        <w:rPr>
          <w:color w:val="090909"/>
          <w:spacing w:val="9"/>
        </w:rPr>
        <w:t> </w:t>
      </w:r>
      <w:r>
        <w:rPr>
          <w:color w:val="090909"/>
        </w:rPr>
        <w:t>nxënit</w:t>
      </w:r>
      <w:r>
        <w:rPr>
          <w:color w:val="090909"/>
          <w:spacing w:val="9"/>
        </w:rPr>
        <w:t> </w:t>
      </w:r>
      <w:r>
        <w:rPr>
          <w:color w:val="090909"/>
        </w:rPr>
        <w:t>për</w:t>
      </w:r>
      <w:r>
        <w:rPr>
          <w:color w:val="090909"/>
          <w:spacing w:val="9"/>
        </w:rPr>
        <w:t> </w:t>
      </w:r>
      <w:r>
        <w:rPr>
          <w:color w:val="090909"/>
        </w:rPr>
        <w:t>kompetencat</w:t>
      </w:r>
      <w:r>
        <w:rPr>
          <w:color w:val="090909"/>
          <w:spacing w:val="10"/>
        </w:rPr>
        <w:t> </w:t>
      </w:r>
      <w:r>
        <w:rPr>
          <w:color w:val="090909"/>
        </w:rPr>
        <w:t>kryesore</w:t>
      </w:r>
      <w:r>
        <w:rPr>
          <w:color w:val="090909"/>
          <w:spacing w:val="9"/>
        </w:rPr>
        <w:t> </w:t>
      </w:r>
      <w:r>
        <w:rPr>
          <w:color w:val="090909"/>
        </w:rPr>
        <w:t>të</w:t>
      </w:r>
      <w:r>
        <w:rPr>
          <w:color w:val="090909"/>
          <w:spacing w:val="9"/>
        </w:rPr>
        <w:t> </w:t>
      </w:r>
      <w:r>
        <w:rPr>
          <w:color w:val="090909"/>
        </w:rPr>
        <w:t>shkallës</w:t>
      </w:r>
      <w:r>
        <w:rPr>
          <w:color w:val="090909"/>
          <w:spacing w:val="8"/>
        </w:rPr>
        <w:t> </w:t>
      </w:r>
      <w:r>
        <w:rPr>
          <w:color w:val="090909"/>
        </w:rPr>
        <w:t>së</w:t>
      </w:r>
      <w:r>
        <w:rPr>
          <w:color w:val="090909"/>
          <w:spacing w:val="8"/>
        </w:rPr>
        <w:t> </w:t>
      </w:r>
      <w:r>
        <w:rPr>
          <w:color w:val="090909"/>
        </w:rPr>
        <w:t>4-të:</w:t>
      </w:r>
    </w:p>
    <w:p>
      <w:pPr>
        <w:pStyle w:val="BodyText"/>
        <w:spacing w:before="9"/>
        <w:ind w:left="0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0" w:after="0"/>
        <w:ind w:left="338" w:right="0" w:hanging="179"/>
        <w:jc w:val="left"/>
        <w:rPr>
          <w:sz w:val="21"/>
        </w:rPr>
      </w:pPr>
      <w:r>
        <w:rPr>
          <w:color w:val="090909"/>
          <w:sz w:val="21"/>
        </w:rPr>
        <w:t>Kompetenca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komunikim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shprehur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-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Komunikues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efektiv;</w:t>
      </w:r>
    </w:p>
    <w:p>
      <w:pPr>
        <w:pStyle w:val="ListParagraph"/>
        <w:numPr>
          <w:ilvl w:val="1"/>
          <w:numId w:val="2"/>
        </w:numPr>
        <w:tabs>
          <w:tab w:pos="456" w:val="left" w:leader="none"/>
        </w:tabs>
        <w:spacing w:line="367" w:lineRule="auto" w:before="126" w:after="0"/>
        <w:ind w:left="119" w:right="933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transmeton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saktë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dhënat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mbledhura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konkrete,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tekstuale,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numerike,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verbale,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elektronike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apo 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ndonjë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tjetër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shprehurit;</w:t>
      </w:r>
    </w:p>
    <w:p>
      <w:pPr>
        <w:pStyle w:val="BodyText"/>
        <w:spacing w:line="367" w:lineRule="auto" w:before="2"/>
        <w:ind w:left="119" w:right="999"/>
      </w:pPr>
      <w:r>
        <w:rPr>
          <w:color w:val="090909"/>
        </w:rPr>
        <w:t>I.2</w:t>
      </w:r>
      <w:r>
        <w:rPr>
          <w:color w:val="090909"/>
          <w:spacing w:val="6"/>
        </w:rPr>
        <w:t> </w:t>
      </w:r>
      <w:r>
        <w:rPr>
          <w:color w:val="090909"/>
        </w:rPr>
        <w:t>Përshkruan</w:t>
      </w:r>
      <w:r>
        <w:rPr>
          <w:color w:val="090909"/>
          <w:spacing w:val="6"/>
        </w:rPr>
        <w:t> </w:t>
      </w:r>
      <w:r>
        <w:rPr>
          <w:color w:val="090909"/>
        </w:rPr>
        <w:t>një</w:t>
      </w:r>
      <w:r>
        <w:rPr>
          <w:color w:val="090909"/>
          <w:spacing w:val="7"/>
        </w:rPr>
        <w:t> </w:t>
      </w:r>
      <w:r>
        <w:rPr>
          <w:color w:val="090909"/>
        </w:rPr>
        <w:t>ngjarje,</w:t>
      </w:r>
      <w:r>
        <w:rPr>
          <w:color w:val="090909"/>
          <w:spacing w:val="6"/>
        </w:rPr>
        <w:t> </w:t>
      </w:r>
      <w:r>
        <w:rPr>
          <w:color w:val="090909"/>
        </w:rPr>
        <w:t>të</w:t>
      </w:r>
      <w:r>
        <w:rPr>
          <w:color w:val="090909"/>
          <w:spacing w:val="7"/>
        </w:rPr>
        <w:t> </w:t>
      </w:r>
      <w:r>
        <w:rPr>
          <w:color w:val="090909"/>
        </w:rPr>
        <w:t>dhënë</w:t>
      </w:r>
      <w:r>
        <w:rPr>
          <w:color w:val="090909"/>
          <w:spacing w:val="6"/>
        </w:rPr>
        <w:t> </w:t>
      </w:r>
      <w:r>
        <w:rPr>
          <w:color w:val="090909"/>
        </w:rPr>
        <w:t>si</w:t>
      </w:r>
      <w:r>
        <w:rPr>
          <w:color w:val="090909"/>
          <w:spacing w:val="7"/>
        </w:rPr>
        <w:t> </w:t>
      </w:r>
      <w:r>
        <w:rPr>
          <w:color w:val="090909"/>
        </w:rPr>
        <w:t>detyrë,</w:t>
      </w:r>
      <w:r>
        <w:rPr>
          <w:color w:val="090909"/>
          <w:spacing w:val="6"/>
        </w:rPr>
        <w:t> </w:t>
      </w:r>
      <w:r>
        <w:rPr>
          <w:color w:val="090909"/>
        </w:rPr>
        <w:t>të</w:t>
      </w:r>
      <w:r>
        <w:rPr>
          <w:color w:val="090909"/>
          <w:spacing w:val="6"/>
        </w:rPr>
        <w:t> </w:t>
      </w:r>
      <w:r>
        <w:rPr>
          <w:color w:val="090909"/>
        </w:rPr>
        <w:t>lexuar</w:t>
      </w:r>
      <w:r>
        <w:rPr>
          <w:color w:val="090909"/>
          <w:spacing w:val="7"/>
        </w:rPr>
        <w:t> </w:t>
      </w:r>
      <w:r>
        <w:rPr>
          <w:color w:val="090909"/>
        </w:rPr>
        <w:t>ose</w:t>
      </w:r>
      <w:r>
        <w:rPr>
          <w:color w:val="090909"/>
          <w:spacing w:val="4"/>
        </w:rPr>
        <w:t> </w:t>
      </w:r>
      <w:r>
        <w:rPr>
          <w:color w:val="090909"/>
        </w:rPr>
        <w:t>të</w:t>
      </w:r>
      <w:r>
        <w:rPr>
          <w:color w:val="090909"/>
          <w:spacing w:val="7"/>
        </w:rPr>
        <w:t> </w:t>
      </w:r>
      <w:r>
        <w:rPr>
          <w:color w:val="090909"/>
        </w:rPr>
        <w:t>dëgjuar</w:t>
      </w:r>
      <w:r>
        <w:rPr>
          <w:color w:val="090909"/>
          <w:spacing w:val="6"/>
        </w:rPr>
        <w:t> </w:t>
      </w:r>
      <w:r>
        <w:rPr>
          <w:color w:val="090909"/>
        </w:rPr>
        <w:t>më</w:t>
      </w:r>
      <w:r>
        <w:rPr>
          <w:color w:val="090909"/>
          <w:spacing w:val="6"/>
        </w:rPr>
        <w:t> </w:t>
      </w:r>
      <w:r>
        <w:rPr>
          <w:color w:val="090909"/>
        </w:rPr>
        <w:t>parë,</w:t>
      </w:r>
      <w:r>
        <w:rPr>
          <w:color w:val="090909"/>
          <w:spacing w:val="7"/>
        </w:rPr>
        <w:t> </w:t>
      </w:r>
      <w:r>
        <w:rPr>
          <w:color w:val="090909"/>
        </w:rPr>
        <w:t>në</w:t>
      </w:r>
      <w:r>
        <w:rPr>
          <w:color w:val="090909"/>
          <w:spacing w:val="6"/>
        </w:rPr>
        <w:t> </w:t>
      </w:r>
      <w:r>
        <w:rPr>
          <w:color w:val="090909"/>
        </w:rPr>
        <w:t>formë</w:t>
      </w:r>
      <w:r>
        <w:rPr>
          <w:color w:val="090909"/>
          <w:spacing w:val="7"/>
        </w:rPr>
        <w:t> </w:t>
      </w:r>
      <w:r>
        <w:rPr>
          <w:color w:val="090909"/>
        </w:rPr>
        <w:t>verbale,</w:t>
      </w:r>
      <w:r>
        <w:rPr>
          <w:color w:val="090909"/>
          <w:spacing w:val="1"/>
        </w:rPr>
        <w:t> </w:t>
      </w:r>
      <w:r>
        <w:rPr>
          <w:color w:val="090909"/>
        </w:rPr>
        <w:t>vizuale</w:t>
      </w:r>
      <w:r>
        <w:rPr>
          <w:color w:val="090909"/>
          <w:spacing w:val="3"/>
        </w:rPr>
        <w:t> </w:t>
      </w:r>
      <w:r>
        <w:rPr>
          <w:color w:val="090909"/>
        </w:rPr>
        <w:t>ose</w:t>
      </w:r>
      <w:r>
        <w:rPr>
          <w:color w:val="090909"/>
          <w:spacing w:val="2"/>
        </w:rPr>
        <w:t> </w:t>
      </w:r>
      <w:r>
        <w:rPr>
          <w:color w:val="090909"/>
        </w:rPr>
        <w:t>me</w:t>
      </w:r>
      <w:r>
        <w:rPr>
          <w:color w:val="090909"/>
          <w:spacing w:val="2"/>
        </w:rPr>
        <w:t> </w:t>
      </w:r>
      <w:r>
        <w:rPr>
          <w:color w:val="090909"/>
        </w:rPr>
        <w:t>shkrim,</w:t>
      </w:r>
      <w:r>
        <w:rPr>
          <w:color w:val="090909"/>
          <w:spacing w:val="2"/>
        </w:rPr>
        <w:t> </w:t>
      </w:r>
      <w:r>
        <w:rPr>
          <w:color w:val="090909"/>
        </w:rPr>
        <w:t>duke</w:t>
      </w:r>
      <w:r>
        <w:rPr>
          <w:color w:val="090909"/>
          <w:spacing w:val="2"/>
        </w:rPr>
        <w:t> </w:t>
      </w:r>
      <w:r>
        <w:rPr>
          <w:color w:val="090909"/>
        </w:rPr>
        <w:t>e</w:t>
      </w:r>
      <w:r>
        <w:rPr>
          <w:color w:val="090909"/>
          <w:spacing w:val="2"/>
        </w:rPr>
        <w:t> </w:t>
      </w:r>
      <w:r>
        <w:rPr>
          <w:color w:val="090909"/>
        </w:rPr>
        <w:t>ruajtur</w:t>
      </w:r>
      <w:r>
        <w:rPr>
          <w:color w:val="090909"/>
          <w:spacing w:val="2"/>
        </w:rPr>
        <w:t> </w:t>
      </w:r>
      <w:r>
        <w:rPr>
          <w:color w:val="090909"/>
        </w:rPr>
        <w:t>rrjedhën</w:t>
      </w:r>
      <w:r>
        <w:rPr>
          <w:color w:val="090909"/>
          <w:spacing w:val="2"/>
        </w:rPr>
        <w:t> </w:t>
      </w:r>
      <w:r>
        <w:rPr>
          <w:color w:val="090909"/>
        </w:rPr>
        <w:t>logjike</w:t>
      </w:r>
      <w:r>
        <w:rPr>
          <w:color w:val="090909"/>
          <w:spacing w:val="2"/>
        </w:rPr>
        <w:t> </w:t>
      </w:r>
      <w:r>
        <w:rPr>
          <w:color w:val="090909"/>
        </w:rPr>
        <w:t>të</w:t>
      </w:r>
      <w:r>
        <w:rPr>
          <w:color w:val="090909"/>
          <w:spacing w:val="2"/>
        </w:rPr>
        <w:t> </w:t>
      </w:r>
      <w:r>
        <w:rPr>
          <w:color w:val="090909"/>
        </w:rPr>
        <w:t>saj;</w:t>
      </w:r>
    </w:p>
    <w:p>
      <w:pPr>
        <w:pStyle w:val="ListParagraph"/>
        <w:numPr>
          <w:ilvl w:val="1"/>
          <w:numId w:val="3"/>
        </w:numPr>
        <w:tabs>
          <w:tab w:pos="407" w:val="left" w:leader="none"/>
        </w:tabs>
        <w:spacing w:line="367" w:lineRule="auto" w:before="2" w:after="0"/>
        <w:ind w:left="119" w:right="1003" w:firstLine="0"/>
        <w:jc w:val="left"/>
        <w:rPr>
          <w:sz w:val="21"/>
        </w:rPr>
      </w:pPr>
      <w:r>
        <w:rPr>
          <w:color w:val="090909"/>
          <w:sz w:val="21"/>
        </w:rPr>
        <w:t>Diskuton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caktuar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gjuhën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amtare,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gjuhën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angleze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gjuhën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dytë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huaj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lëndë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ndryshme,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respektuar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rregullat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pjesëmarrjes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efektive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këmbimin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informatave dhe ideve;</w:t>
      </w:r>
    </w:p>
    <w:p>
      <w:pPr>
        <w:pStyle w:val="ListParagraph"/>
        <w:numPr>
          <w:ilvl w:val="1"/>
          <w:numId w:val="3"/>
        </w:numPr>
        <w:tabs>
          <w:tab w:pos="462" w:val="left" w:leader="none"/>
        </w:tabs>
        <w:spacing w:line="367" w:lineRule="auto" w:before="3" w:after="0"/>
        <w:ind w:left="119" w:right="1103" w:firstLine="0"/>
        <w:jc w:val="both"/>
        <w:rPr>
          <w:sz w:val="21"/>
        </w:rPr>
      </w:pPr>
      <w:r>
        <w:rPr>
          <w:color w:val="090909"/>
          <w:sz w:val="21"/>
        </w:rPr>
        <w:t>Harton një tekst, deri në pesëqind fjalë, duke e vazhduar një rrëfim gojor apo tekst të lexuar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paraprakisht,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u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bazuar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në imagjinatën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vet;</w:t>
      </w:r>
    </w:p>
    <w:p>
      <w:pPr>
        <w:pStyle w:val="ListParagraph"/>
        <w:numPr>
          <w:ilvl w:val="1"/>
          <w:numId w:val="3"/>
        </w:numPr>
        <w:tabs>
          <w:tab w:pos="514" w:val="left" w:leader="none"/>
        </w:tabs>
        <w:spacing w:line="367" w:lineRule="auto" w:before="2" w:after="0"/>
        <w:ind w:left="119" w:right="960" w:hanging="1"/>
        <w:jc w:val="both"/>
        <w:rPr>
          <w:sz w:val="21"/>
        </w:rPr>
      </w:pPr>
      <w:r>
        <w:rPr>
          <w:color w:val="090909"/>
          <w:sz w:val="21"/>
        </w:rPr>
        <w:t>Prezenton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para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tjerëve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projekt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dhënë,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përgatitur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vetë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bashkëpunim me grupin, duke i gërshetuar format e komunikimit verbal, elektronik dhe veprimin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praktik;</w:t>
      </w:r>
    </w:p>
    <w:p>
      <w:pPr>
        <w:pStyle w:val="ListParagraph"/>
        <w:numPr>
          <w:ilvl w:val="1"/>
          <w:numId w:val="3"/>
        </w:numPr>
        <w:tabs>
          <w:tab w:pos="460" w:val="left" w:leader="none"/>
        </w:tabs>
        <w:spacing w:line="367" w:lineRule="auto" w:before="3" w:after="0"/>
        <w:ind w:left="119" w:right="713" w:firstLine="0"/>
        <w:jc w:val="both"/>
        <w:rPr>
          <w:sz w:val="21"/>
        </w:rPr>
      </w:pPr>
      <w:r>
        <w:rPr>
          <w:color w:val="090909"/>
          <w:sz w:val="21"/>
        </w:rPr>
        <w:t>E analizon përmbajtjen dhe kuptimin e nocioneve (koncepteve) të reja, duke e përdorur leksikun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adekuat,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përshtatshëm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saktë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bën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ato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pjesë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dosjes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mësimore;</w:t>
      </w:r>
    </w:p>
    <w:p>
      <w:pPr>
        <w:pStyle w:val="ListParagraph"/>
        <w:numPr>
          <w:ilvl w:val="1"/>
          <w:numId w:val="3"/>
        </w:numPr>
        <w:tabs>
          <w:tab w:pos="496" w:val="left" w:leader="none"/>
        </w:tabs>
        <w:spacing w:line="240" w:lineRule="auto" w:before="2" w:after="0"/>
        <w:ind w:left="495" w:right="0" w:hanging="377"/>
        <w:jc w:val="both"/>
        <w:rPr>
          <w:sz w:val="21"/>
        </w:rPr>
      </w:pPr>
      <w:r>
        <w:rPr>
          <w:color w:val="090909"/>
          <w:sz w:val="21"/>
        </w:rPr>
        <w:t>Identifikon</w:t>
      </w:r>
      <w:r>
        <w:rPr>
          <w:color w:val="090909"/>
          <w:spacing w:val="42"/>
          <w:sz w:val="21"/>
        </w:rPr>
        <w:t> </w:t>
      </w:r>
      <w:r>
        <w:rPr>
          <w:color w:val="090909"/>
          <w:sz w:val="21"/>
        </w:rPr>
        <w:t>burime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informacionit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42"/>
          <w:sz w:val="21"/>
        </w:rPr>
        <w:t> </w:t>
      </w:r>
      <w:r>
        <w:rPr>
          <w:color w:val="090909"/>
          <w:sz w:val="21"/>
        </w:rPr>
        <w:t>arsimim,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orientimin</w:t>
      </w:r>
      <w:r>
        <w:rPr>
          <w:color w:val="090909"/>
          <w:spacing w:val="43"/>
          <w:sz w:val="21"/>
        </w:rPr>
        <w:t> </w:t>
      </w:r>
      <w:r>
        <w:rPr>
          <w:color w:val="090909"/>
          <w:sz w:val="21"/>
        </w:rPr>
        <w:t>profesional</w:t>
      </w:r>
      <w:r>
        <w:rPr>
          <w:color w:val="090909"/>
          <w:spacing w:val="48"/>
          <w:sz w:val="21"/>
        </w:rPr>
        <w:t> </w:t>
      </w:r>
      <w:r>
        <w:rPr>
          <w:color w:val="090909"/>
          <w:sz w:val="21"/>
        </w:rPr>
        <w:t>dhe</w:t>
      </w:r>
    </w:p>
    <w:p>
      <w:pPr>
        <w:pStyle w:val="BodyText"/>
        <w:spacing w:before="129"/>
        <w:ind w:left="119"/>
      </w:pPr>
      <w:r>
        <w:rPr>
          <w:color w:val="090909"/>
        </w:rPr>
        <w:t>harton</w:t>
      </w:r>
      <w:r>
        <w:rPr>
          <w:color w:val="090909"/>
          <w:spacing w:val="7"/>
        </w:rPr>
        <w:t> </w:t>
      </w:r>
      <w:r>
        <w:rPr>
          <w:color w:val="090909"/>
        </w:rPr>
        <w:t>një</w:t>
      </w:r>
      <w:r>
        <w:rPr>
          <w:color w:val="090909"/>
          <w:spacing w:val="7"/>
        </w:rPr>
        <w:t> </w:t>
      </w:r>
      <w:r>
        <w:rPr>
          <w:color w:val="090909"/>
        </w:rPr>
        <w:t>plan</w:t>
      </w:r>
      <w:r>
        <w:rPr>
          <w:color w:val="090909"/>
          <w:spacing w:val="10"/>
        </w:rPr>
        <w:t> </w:t>
      </w:r>
      <w:r>
        <w:rPr>
          <w:color w:val="090909"/>
        </w:rPr>
        <w:t>idividual</w:t>
      </w:r>
      <w:r>
        <w:rPr>
          <w:color w:val="090909"/>
          <w:spacing w:val="7"/>
        </w:rPr>
        <w:t> </w:t>
      </w:r>
      <w:r>
        <w:rPr>
          <w:color w:val="090909"/>
        </w:rPr>
        <w:t>për</w:t>
      </w:r>
      <w:r>
        <w:rPr>
          <w:color w:val="090909"/>
          <w:spacing w:val="7"/>
        </w:rPr>
        <w:t> </w:t>
      </w:r>
      <w:r>
        <w:rPr>
          <w:color w:val="090909"/>
        </w:rPr>
        <w:t>zhvillimin</w:t>
      </w:r>
      <w:r>
        <w:rPr>
          <w:color w:val="090909"/>
          <w:spacing w:val="5"/>
        </w:rPr>
        <w:t> </w:t>
      </w:r>
      <w:r>
        <w:rPr>
          <w:color w:val="090909"/>
        </w:rPr>
        <w:t>e</w:t>
      </w:r>
      <w:r>
        <w:rPr>
          <w:color w:val="090909"/>
          <w:spacing w:val="7"/>
        </w:rPr>
        <w:t> </w:t>
      </w:r>
      <w:r>
        <w:rPr>
          <w:color w:val="090909"/>
        </w:rPr>
        <w:t>karrierës</w:t>
      </w:r>
      <w:r>
        <w:rPr>
          <w:color w:val="090909"/>
          <w:spacing w:val="8"/>
        </w:rPr>
        <w:t> </w:t>
      </w:r>
      <w:r>
        <w:rPr>
          <w:color w:val="090909"/>
        </w:rPr>
        <w:t>në</w:t>
      </w:r>
      <w:r>
        <w:rPr>
          <w:color w:val="090909"/>
          <w:spacing w:val="8"/>
        </w:rPr>
        <w:t> </w:t>
      </w:r>
      <w:r>
        <w:rPr>
          <w:color w:val="090909"/>
        </w:rPr>
        <w:t>fushën</w:t>
      </w:r>
      <w:r>
        <w:rPr>
          <w:color w:val="090909"/>
          <w:spacing w:val="10"/>
        </w:rPr>
        <w:t> </w:t>
      </w:r>
      <w:r>
        <w:rPr>
          <w:color w:val="090909"/>
        </w:rPr>
        <w:t>e</w:t>
      </w:r>
      <w:r>
        <w:rPr>
          <w:color w:val="090909"/>
          <w:spacing w:val="7"/>
        </w:rPr>
        <w:t> </w:t>
      </w:r>
      <w:r>
        <w:rPr>
          <w:color w:val="090909"/>
        </w:rPr>
        <w:t>komunikimit</w:t>
      </w:r>
      <w:r>
        <w:rPr>
          <w:color w:val="090909"/>
          <w:spacing w:val="7"/>
        </w:rPr>
        <w:t> </w:t>
      </w:r>
      <w:r>
        <w:rPr>
          <w:color w:val="090909"/>
        </w:rPr>
        <w:t>(gazetar</w:t>
      </w:r>
      <w:r>
        <w:rPr>
          <w:color w:val="090909"/>
          <w:spacing w:val="7"/>
        </w:rPr>
        <w:t> </w:t>
      </w:r>
      <w:r>
        <w:rPr>
          <w:color w:val="090909"/>
        </w:rPr>
        <w:t>etj.).</w:t>
      </w:r>
    </w:p>
    <w:p>
      <w:pPr>
        <w:pStyle w:val="ListParagraph"/>
        <w:numPr>
          <w:ilvl w:val="0"/>
          <w:numId w:val="4"/>
        </w:numPr>
        <w:tabs>
          <w:tab w:pos="522" w:val="left" w:leader="none"/>
          <w:tab w:pos="523" w:val="left" w:leader="none"/>
        </w:tabs>
        <w:spacing w:line="256" w:lineRule="auto" w:before="60" w:after="0"/>
        <w:ind w:left="522" w:right="1915" w:hanging="423"/>
        <w:jc w:val="left"/>
        <w:rPr>
          <w:color w:val="090909"/>
          <w:sz w:val="21"/>
        </w:rPr>
      </w:pPr>
      <w:r>
        <w:rPr>
          <w:color w:val="090909"/>
          <w:sz w:val="21"/>
        </w:rPr>
        <w:t>I.8.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Inicion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biseda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shoqërore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moshatarët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rriturit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tema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interes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mësimor.</w:t>
      </w:r>
    </w:p>
    <w:p>
      <w:pPr>
        <w:pStyle w:val="BodyText"/>
        <w:spacing w:before="3"/>
        <w:ind w:left="0"/>
        <w:rPr>
          <w:sz w:val="22"/>
        </w:rPr>
      </w:pPr>
    </w:p>
    <w:p>
      <w:pPr>
        <w:pStyle w:val="Heading1"/>
        <w:numPr>
          <w:ilvl w:val="0"/>
          <w:numId w:val="4"/>
        </w:numPr>
        <w:tabs>
          <w:tab w:pos="524" w:val="left" w:leader="none"/>
        </w:tabs>
        <w:spacing w:line="240" w:lineRule="auto" w:before="0" w:after="0"/>
        <w:ind w:left="523" w:right="0" w:hanging="424"/>
        <w:jc w:val="both"/>
        <w:rPr>
          <w:color w:val="090909"/>
        </w:rPr>
      </w:pPr>
      <w:r>
        <w:rPr>
          <w:color w:val="090909"/>
        </w:rPr>
        <w:t>Kompetenca</w:t>
      </w:r>
      <w:r>
        <w:rPr>
          <w:color w:val="090909"/>
          <w:spacing w:val="14"/>
        </w:rPr>
        <w:t> </w:t>
      </w:r>
      <w:r>
        <w:rPr>
          <w:color w:val="090909"/>
        </w:rPr>
        <w:t>të</w:t>
      </w:r>
      <w:r>
        <w:rPr>
          <w:color w:val="090909"/>
          <w:spacing w:val="12"/>
        </w:rPr>
        <w:t> </w:t>
      </w:r>
      <w:r>
        <w:rPr>
          <w:color w:val="090909"/>
        </w:rPr>
        <w:t>menduarit</w:t>
      </w:r>
      <w:r>
        <w:rPr>
          <w:color w:val="090909"/>
          <w:spacing w:val="17"/>
        </w:rPr>
        <w:t> </w:t>
      </w:r>
      <w:r>
        <w:rPr>
          <w:color w:val="090909"/>
        </w:rPr>
        <w:t>--</w:t>
      </w:r>
      <w:r>
        <w:rPr>
          <w:color w:val="090909"/>
          <w:spacing w:val="15"/>
        </w:rPr>
        <w:t> </w:t>
      </w:r>
      <w:r>
        <w:rPr>
          <w:color w:val="090909"/>
        </w:rPr>
        <w:t>Mendimtar</w:t>
      </w:r>
      <w:r>
        <w:rPr>
          <w:color w:val="090909"/>
          <w:spacing w:val="12"/>
        </w:rPr>
        <w:t> </w:t>
      </w:r>
      <w:r>
        <w:rPr>
          <w:color w:val="090909"/>
        </w:rPr>
        <w:t>kreativ</w:t>
      </w:r>
      <w:r>
        <w:rPr>
          <w:color w:val="090909"/>
          <w:spacing w:val="14"/>
        </w:rPr>
        <w:t> </w:t>
      </w:r>
      <w:r>
        <w:rPr>
          <w:color w:val="090909"/>
        </w:rPr>
        <w:t>dhe</w:t>
      </w:r>
      <w:r>
        <w:rPr>
          <w:color w:val="090909"/>
          <w:spacing w:val="14"/>
        </w:rPr>
        <w:t> </w:t>
      </w:r>
      <w:r>
        <w:rPr>
          <w:color w:val="090909"/>
        </w:rPr>
        <w:t>kritik;</w:t>
      </w:r>
    </w:p>
    <w:p>
      <w:pPr>
        <w:pStyle w:val="ListParagraph"/>
        <w:numPr>
          <w:ilvl w:val="1"/>
          <w:numId w:val="4"/>
        </w:numPr>
        <w:tabs>
          <w:tab w:pos="533" w:val="left" w:leader="none"/>
        </w:tabs>
        <w:spacing w:line="367" w:lineRule="auto" w:before="119" w:after="0"/>
        <w:ind w:left="104" w:right="1014" w:hanging="1"/>
        <w:jc w:val="left"/>
        <w:rPr>
          <w:sz w:val="21"/>
        </w:rPr>
      </w:pPr>
      <w:r>
        <w:rPr>
          <w:color w:val="090909"/>
          <w:sz w:val="21"/>
        </w:rPr>
        <w:t>Paraqet,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5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26"/>
          <w:sz w:val="21"/>
        </w:rPr>
        <w:t> </w:t>
      </w:r>
      <w:r>
        <w:rPr>
          <w:color w:val="090909"/>
          <w:sz w:val="21"/>
        </w:rPr>
        <w:t>gojore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shkruar,</w:t>
      </w:r>
      <w:r>
        <w:rPr>
          <w:color w:val="090909"/>
          <w:spacing w:val="24"/>
          <w:sz w:val="21"/>
        </w:rPr>
        <w:t> </w:t>
      </w:r>
      <w:r>
        <w:rPr>
          <w:color w:val="090909"/>
          <w:sz w:val="21"/>
        </w:rPr>
        <w:t>grafike,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9"/>
          <w:sz w:val="21"/>
        </w:rPr>
        <w:t> </w:t>
      </w:r>
      <w:r>
        <w:rPr>
          <w:color w:val="090909"/>
          <w:sz w:val="21"/>
        </w:rPr>
        <w:t>simbole,</w:t>
      </w:r>
      <w:r>
        <w:rPr>
          <w:color w:val="090909"/>
          <w:spacing w:val="25"/>
          <w:sz w:val="21"/>
        </w:rPr>
        <w:t> </w:t>
      </w:r>
      <w:r>
        <w:rPr>
          <w:color w:val="090909"/>
          <w:sz w:val="21"/>
        </w:rPr>
        <w:t>argumente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4"/>
          <w:sz w:val="21"/>
        </w:rPr>
        <w:t> </w:t>
      </w:r>
      <w:r>
        <w:rPr>
          <w:color w:val="090909"/>
          <w:sz w:val="21"/>
        </w:rPr>
        <w:t>veçanta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ta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sforcuar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mendimin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qëndrimin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vet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problem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fusha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caktuara;.</w:t>
      </w:r>
    </w:p>
    <w:p>
      <w:pPr>
        <w:pStyle w:val="ListParagraph"/>
        <w:numPr>
          <w:ilvl w:val="1"/>
          <w:numId w:val="4"/>
        </w:numPr>
        <w:tabs>
          <w:tab w:pos="514" w:val="left" w:leader="none"/>
        </w:tabs>
        <w:spacing w:line="367" w:lineRule="auto" w:before="2" w:after="0"/>
        <w:ind w:left="104" w:right="995" w:firstLine="0"/>
        <w:jc w:val="left"/>
        <w:rPr>
          <w:sz w:val="21"/>
        </w:rPr>
      </w:pPr>
      <w:r>
        <w:rPr>
          <w:color w:val="090909"/>
          <w:sz w:val="21"/>
        </w:rPr>
        <w:t>Përzgjedh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informata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burime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ndryshme,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konkrete,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klasifikon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ato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bazë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kriteri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caktuar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përdor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marrjen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vendimi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zgjidhjen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probleme/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detyre.</w:t>
      </w:r>
    </w:p>
    <w:p>
      <w:pPr>
        <w:spacing w:after="0" w:line="367" w:lineRule="auto"/>
        <w:jc w:val="left"/>
        <w:rPr>
          <w:sz w:val="21"/>
        </w:rPr>
        <w:sectPr>
          <w:pgSz w:w="11620" w:h="14180"/>
          <w:pgMar w:header="0" w:footer="881" w:top="1340" w:bottom="1080" w:left="1520" w:right="660"/>
        </w:sectPr>
      </w:pPr>
    </w:p>
    <w:p>
      <w:pPr>
        <w:pStyle w:val="ListParagraph"/>
        <w:numPr>
          <w:ilvl w:val="1"/>
          <w:numId w:val="4"/>
        </w:numPr>
        <w:tabs>
          <w:tab w:pos="508" w:val="left" w:leader="none"/>
        </w:tabs>
        <w:spacing w:line="367" w:lineRule="auto" w:before="102" w:after="0"/>
        <w:ind w:left="104" w:right="1112" w:hanging="1"/>
        <w:jc w:val="left"/>
        <w:rPr>
          <w:sz w:val="21"/>
        </w:rPr>
      </w:pPr>
      <w:r>
        <w:rPr>
          <w:color w:val="090909"/>
          <w:sz w:val="21"/>
        </w:rPr>
        <w:t>Analizon një punim artistik ose joartistik (p.sh.: artikull gazetaresk, pikturë etj.), duke gjetur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analogji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dallime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punime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ngjashme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autorë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ndryshëm.</w:t>
      </w:r>
    </w:p>
    <w:p>
      <w:pPr>
        <w:pStyle w:val="ListParagraph"/>
        <w:numPr>
          <w:ilvl w:val="1"/>
          <w:numId w:val="4"/>
        </w:numPr>
        <w:tabs>
          <w:tab w:pos="538" w:val="left" w:leader="none"/>
        </w:tabs>
        <w:spacing w:line="367" w:lineRule="auto" w:before="2" w:after="0"/>
        <w:ind w:left="104" w:right="1091" w:firstLine="0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përpunon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idenë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vet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projekt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shkrim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çështje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caktuar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propozuar</w:t>
      </w:r>
      <w:r>
        <w:rPr>
          <w:color w:val="090909"/>
          <w:spacing w:val="32"/>
          <w:sz w:val="21"/>
        </w:rPr>
        <w:t> </w:t>
      </w:r>
      <w:r>
        <w:rPr>
          <w:color w:val="090909"/>
          <w:sz w:val="21"/>
        </w:rPr>
        <w:t>aktivitetet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kryesore,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përcakton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qëllimin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kryesor,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afatet,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vendin,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personat,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materialet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mjetet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nevojshme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kryerjen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atyre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aktiviteteve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si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parasheh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pengesat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mundshme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realizimit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tyre.</w:t>
      </w:r>
    </w:p>
    <w:p>
      <w:pPr>
        <w:pStyle w:val="ListParagraph"/>
        <w:numPr>
          <w:ilvl w:val="1"/>
          <w:numId w:val="4"/>
        </w:numPr>
        <w:tabs>
          <w:tab w:pos="510" w:val="left" w:leader="none"/>
        </w:tabs>
        <w:spacing w:line="367" w:lineRule="auto" w:before="4" w:after="0"/>
        <w:ind w:left="104" w:right="899" w:hanging="1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20"/>
          <w:sz w:val="21"/>
        </w:rPr>
        <w:t> </w:t>
      </w:r>
      <w:r>
        <w:rPr>
          <w:color w:val="090909"/>
          <w:sz w:val="21"/>
        </w:rPr>
        <w:t>arsyeton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ndërmarrjen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hapave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konkretë,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cilët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kanë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rezultuar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përfundimin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detyre/aktiviteti,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zgjidhjen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problemi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ndonjë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punimi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klasë/shkollë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gjetiu.</w:t>
      </w:r>
    </w:p>
    <w:p>
      <w:pPr>
        <w:pStyle w:val="ListParagraph"/>
        <w:numPr>
          <w:ilvl w:val="1"/>
          <w:numId w:val="4"/>
        </w:numPr>
        <w:tabs>
          <w:tab w:pos="541" w:val="left" w:leader="none"/>
        </w:tabs>
        <w:spacing w:line="367" w:lineRule="auto" w:before="2" w:after="0"/>
        <w:ind w:left="104" w:right="939" w:firstLine="0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demonstron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zgjidhjen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problemi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(matematik,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linguistik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etj.) bazuar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dhënat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tekstuale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tekstuale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numerike,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eksperimentale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detyrës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cila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bëhet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klasë/shkollë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jashtë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saj,</w:t>
      </w:r>
      <w:r>
        <w:rPr>
          <w:color w:val="090909"/>
          <w:spacing w:val="-3"/>
          <w:sz w:val="21"/>
        </w:rPr>
        <w:t> </w:t>
      </w:r>
      <w:r>
        <w:rPr>
          <w:color w:val="090909"/>
          <w:sz w:val="21"/>
        </w:rPr>
        <w:t>duke e arsyetuar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gojë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zbatimin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ecurive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përkatëse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arritjen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rezultatit.</w:t>
      </w:r>
    </w:p>
    <w:p>
      <w:pPr>
        <w:pStyle w:val="ListParagraph"/>
        <w:numPr>
          <w:ilvl w:val="1"/>
          <w:numId w:val="4"/>
        </w:numPr>
        <w:tabs>
          <w:tab w:pos="534" w:val="left" w:leader="none"/>
        </w:tabs>
        <w:spacing w:line="367" w:lineRule="auto" w:before="3" w:after="0"/>
        <w:ind w:left="104" w:right="946" w:firstLine="0"/>
        <w:jc w:val="left"/>
        <w:rPr>
          <w:sz w:val="21"/>
        </w:rPr>
      </w:pPr>
      <w:r>
        <w:rPr>
          <w:color w:val="090909"/>
          <w:sz w:val="21"/>
        </w:rPr>
        <w:t>Interpreton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fjalë,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shkrim/me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gojë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rregull,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koncept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proces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caktuar,</w:t>
      </w:r>
      <w:r>
        <w:rPr>
          <w:color w:val="090909"/>
          <w:spacing w:val="23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2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ilustruar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shembuj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konkretë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situata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jetës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përditshme.</w:t>
      </w:r>
    </w:p>
    <w:p>
      <w:pPr>
        <w:pStyle w:val="ListParagraph"/>
        <w:numPr>
          <w:ilvl w:val="1"/>
          <w:numId w:val="4"/>
        </w:numPr>
        <w:tabs>
          <w:tab w:pos="538" w:val="left" w:leader="none"/>
        </w:tabs>
        <w:spacing w:line="367" w:lineRule="auto" w:before="2" w:after="0"/>
        <w:ind w:left="104" w:right="1136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29"/>
          <w:sz w:val="21"/>
        </w:rPr>
        <w:t> </w:t>
      </w:r>
      <w:r>
        <w:rPr>
          <w:color w:val="090909"/>
          <w:sz w:val="21"/>
        </w:rPr>
        <w:t>identifikon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anë</w:t>
      </w:r>
      <w:r>
        <w:rPr>
          <w:color w:val="090909"/>
          <w:spacing w:val="29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krahasimit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dallimet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ngjashmëritë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midis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ligjeve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dukurive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ndodhin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natyrë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ato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shoqëri,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vënë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dukje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lidhjen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shkak-pasojë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midis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këtyre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dukurive.</w:t>
      </w:r>
    </w:p>
    <w:p>
      <w:pPr>
        <w:pStyle w:val="BodyText"/>
        <w:spacing w:before="6"/>
        <w:ind w:left="0"/>
        <w:rPr>
          <w:sz w:val="32"/>
        </w:rPr>
      </w:pPr>
    </w:p>
    <w:p>
      <w:pPr>
        <w:pStyle w:val="Heading1"/>
        <w:numPr>
          <w:ilvl w:val="0"/>
          <w:numId w:val="4"/>
        </w:numPr>
        <w:tabs>
          <w:tab w:pos="464" w:val="left" w:leader="none"/>
        </w:tabs>
        <w:spacing w:line="240" w:lineRule="auto" w:before="0" w:after="0"/>
        <w:ind w:left="463" w:right="0" w:hanging="360"/>
        <w:jc w:val="left"/>
        <w:rPr>
          <w:color w:val="090909"/>
        </w:rPr>
      </w:pPr>
      <w:r>
        <w:rPr>
          <w:color w:val="090909"/>
        </w:rPr>
        <w:t>Kompetenca</w:t>
      </w:r>
      <w:r>
        <w:rPr>
          <w:color w:val="090909"/>
          <w:spacing w:val="11"/>
        </w:rPr>
        <w:t> </w:t>
      </w:r>
      <w:r>
        <w:rPr>
          <w:color w:val="090909"/>
        </w:rPr>
        <w:t>të</w:t>
      </w:r>
      <w:r>
        <w:rPr>
          <w:color w:val="090909"/>
          <w:spacing w:val="10"/>
        </w:rPr>
        <w:t> </w:t>
      </w:r>
      <w:r>
        <w:rPr>
          <w:color w:val="090909"/>
        </w:rPr>
        <w:t>mësuarit</w:t>
      </w:r>
      <w:r>
        <w:rPr>
          <w:color w:val="090909"/>
          <w:spacing w:val="12"/>
        </w:rPr>
        <w:t> </w:t>
      </w:r>
      <w:r>
        <w:rPr>
          <w:color w:val="090909"/>
        </w:rPr>
        <w:t>për</w:t>
      </w:r>
      <w:r>
        <w:rPr>
          <w:color w:val="090909"/>
          <w:spacing w:val="10"/>
        </w:rPr>
        <w:t> </w:t>
      </w:r>
      <w:r>
        <w:rPr>
          <w:color w:val="090909"/>
        </w:rPr>
        <w:t>të</w:t>
      </w:r>
      <w:r>
        <w:rPr>
          <w:color w:val="090909"/>
          <w:spacing w:val="9"/>
        </w:rPr>
        <w:t> </w:t>
      </w:r>
      <w:r>
        <w:rPr>
          <w:color w:val="090909"/>
        </w:rPr>
        <w:t>nxënë</w:t>
      </w:r>
      <w:r>
        <w:rPr>
          <w:color w:val="090909"/>
          <w:spacing w:val="12"/>
        </w:rPr>
        <w:t> </w:t>
      </w:r>
      <w:r>
        <w:rPr>
          <w:color w:val="090909"/>
        </w:rPr>
        <w:t>-</w:t>
      </w:r>
      <w:r>
        <w:rPr>
          <w:color w:val="090909"/>
          <w:spacing w:val="12"/>
        </w:rPr>
        <w:t> </w:t>
      </w:r>
      <w:r>
        <w:rPr>
          <w:color w:val="090909"/>
        </w:rPr>
        <w:t>Nxënës</w:t>
      </w:r>
      <w:r>
        <w:rPr>
          <w:color w:val="090909"/>
          <w:spacing w:val="12"/>
        </w:rPr>
        <w:t> </w:t>
      </w:r>
      <w:r>
        <w:rPr>
          <w:color w:val="090909"/>
        </w:rPr>
        <w:t>i</w:t>
      </w:r>
      <w:r>
        <w:rPr>
          <w:color w:val="090909"/>
          <w:spacing w:val="12"/>
        </w:rPr>
        <w:t> </w:t>
      </w:r>
      <w:r>
        <w:rPr>
          <w:color w:val="090909"/>
        </w:rPr>
        <w:t>suksesshëm</w:t>
      </w:r>
    </w:p>
    <w:p>
      <w:pPr>
        <w:pStyle w:val="ListParagraph"/>
        <w:numPr>
          <w:ilvl w:val="1"/>
          <w:numId w:val="4"/>
        </w:numPr>
        <w:tabs>
          <w:tab w:pos="609" w:val="left" w:leader="none"/>
        </w:tabs>
        <w:spacing w:line="367" w:lineRule="auto" w:before="126" w:after="0"/>
        <w:ind w:left="104" w:right="1171" w:firstLine="0"/>
        <w:jc w:val="both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regjistron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shkruar,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grafike,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9"/>
          <w:sz w:val="21"/>
        </w:rPr>
        <w:t> </w:t>
      </w:r>
      <w:r>
        <w:rPr>
          <w:color w:val="090909"/>
          <w:sz w:val="21"/>
        </w:rPr>
        <w:t>TI</w:t>
      </w:r>
      <w:r>
        <w:rPr>
          <w:color w:val="090909"/>
          <w:spacing w:val="24"/>
          <w:sz w:val="21"/>
        </w:rPr>
        <w:t> </w:t>
      </w:r>
      <w:r>
        <w:rPr>
          <w:color w:val="090909"/>
          <w:sz w:val="21"/>
        </w:rPr>
        <w:t>etj.,</w:t>
      </w:r>
      <w:r>
        <w:rPr>
          <w:color w:val="090909"/>
          <w:spacing w:val="33"/>
          <w:sz w:val="21"/>
        </w:rPr>
        <w:t> </w:t>
      </w:r>
      <w:r>
        <w:rPr>
          <w:color w:val="090909"/>
          <w:sz w:val="21"/>
        </w:rPr>
        <w:t>informatat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faktet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 caktuar duke i veçuar, me anë të teknikave të ndryshme, pjesët e rëndësishme dhe më pak 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rëndësishme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nevojshme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temë/detyrë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dhënë.</w:t>
      </w:r>
    </w:p>
    <w:p>
      <w:pPr>
        <w:pStyle w:val="ListParagraph"/>
        <w:numPr>
          <w:ilvl w:val="1"/>
          <w:numId w:val="4"/>
        </w:numPr>
        <w:tabs>
          <w:tab w:pos="633" w:val="left" w:leader="none"/>
        </w:tabs>
        <w:spacing w:line="367" w:lineRule="auto" w:before="4" w:after="0"/>
        <w:ind w:left="104" w:right="1079" w:firstLine="0"/>
        <w:jc w:val="both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shfrytëzon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mënyrë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efikase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fjalorët,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enciklopeditë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teknologjinë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informative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burimet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tjera,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ndërtimit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ideje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projekti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bazë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klase/shkolle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jashtë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saj.</w:t>
      </w:r>
    </w:p>
    <w:p>
      <w:pPr>
        <w:spacing w:after="0" w:line="367" w:lineRule="auto"/>
        <w:jc w:val="both"/>
        <w:rPr>
          <w:sz w:val="21"/>
        </w:rPr>
        <w:sectPr>
          <w:pgSz w:w="11620" w:h="14180"/>
          <w:pgMar w:header="0" w:footer="881" w:top="1200" w:bottom="1080" w:left="1520" w:right="660"/>
        </w:sectPr>
      </w:pPr>
    </w:p>
    <w:p>
      <w:pPr>
        <w:pStyle w:val="ListParagraph"/>
        <w:numPr>
          <w:ilvl w:val="1"/>
          <w:numId w:val="4"/>
        </w:numPr>
        <w:tabs>
          <w:tab w:pos="594" w:val="left" w:leader="none"/>
        </w:tabs>
        <w:spacing w:line="367" w:lineRule="auto" w:before="102" w:after="0"/>
        <w:ind w:left="104" w:right="941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regjistron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skeda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teknika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tjera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veçanta,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TI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etj.,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informatat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faktet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a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formulat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temë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caktuar,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radhitur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sipas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llojit,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burimit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rëndësisë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mësimore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tyre.</w:t>
      </w:r>
    </w:p>
    <w:p>
      <w:pPr>
        <w:pStyle w:val="ListParagraph"/>
        <w:numPr>
          <w:ilvl w:val="1"/>
          <w:numId w:val="4"/>
        </w:numPr>
        <w:tabs>
          <w:tab w:pos="590" w:val="left" w:leader="none"/>
        </w:tabs>
        <w:spacing w:line="367" w:lineRule="auto" w:before="2" w:after="0"/>
        <w:ind w:left="104" w:right="1244" w:firstLine="0"/>
        <w:jc w:val="left"/>
        <w:rPr>
          <w:sz w:val="21"/>
        </w:rPr>
      </w:pPr>
      <w:r>
        <w:rPr>
          <w:color w:val="090909"/>
          <w:sz w:val="21"/>
        </w:rPr>
        <w:t>I parashtron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pyetje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vetes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çështjet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trajton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organizon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mendimet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gjetur</w:t>
      </w:r>
      <w:r>
        <w:rPr>
          <w:color w:val="090909"/>
          <w:spacing w:val="51"/>
          <w:sz w:val="21"/>
        </w:rPr>
        <w:t> </w:t>
      </w:r>
      <w:r>
        <w:rPr>
          <w:color w:val="090909"/>
          <w:sz w:val="21"/>
        </w:rPr>
        <w:t>përgjigje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temën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problemin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caktuar,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regjistruar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përparimin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ngecjen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derisa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gjejë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zgjidhjen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përfundimtare.</w:t>
      </w:r>
    </w:p>
    <w:p>
      <w:pPr>
        <w:pStyle w:val="ListParagraph"/>
        <w:numPr>
          <w:ilvl w:val="1"/>
          <w:numId w:val="4"/>
        </w:numPr>
        <w:tabs>
          <w:tab w:pos="573" w:val="left" w:leader="none"/>
        </w:tabs>
        <w:spacing w:line="367" w:lineRule="auto" w:before="3" w:after="0"/>
        <w:ind w:left="104" w:right="904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32"/>
          <w:sz w:val="21"/>
        </w:rPr>
        <w:t> </w:t>
      </w:r>
      <w:r>
        <w:rPr>
          <w:color w:val="090909"/>
          <w:sz w:val="21"/>
        </w:rPr>
        <w:t>paraqet/skicon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idetë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2"/>
          <w:sz w:val="21"/>
        </w:rPr>
        <w:t> </w:t>
      </w:r>
      <w:r>
        <w:rPr>
          <w:color w:val="090909"/>
          <w:sz w:val="21"/>
        </w:rPr>
        <w:t>veta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ecurinë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2"/>
          <w:sz w:val="21"/>
        </w:rPr>
        <w:t> </w:t>
      </w:r>
      <w:r>
        <w:rPr>
          <w:color w:val="090909"/>
          <w:sz w:val="21"/>
        </w:rPr>
        <w:t>mënyrën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zhvillimit</w:t>
      </w:r>
      <w:r>
        <w:rPr>
          <w:color w:val="090909"/>
          <w:spacing w:val="30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aktiviteti</w:t>
      </w:r>
      <w:r>
        <w:rPr>
          <w:color w:val="090909"/>
          <w:spacing w:val="31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3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sqaruar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argumentuar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pas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këtë para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tjerëve.</w:t>
      </w:r>
    </w:p>
    <w:p>
      <w:pPr>
        <w:pStyle w:val="ListParagraph"/>
        <w:numPr>
          <w:ilvl w:val="1"/>
          <w:numId w:val="4"/>
        </w:numPr>
        <w:tabs>
          <w:tab w:pos="588" w:val="left" w:leader="none"/>
        </w:tabs>
        <w:spacing w:line="367" w:lineRule="auto" w:before="2" w:after="0"/>
        <w:ind w:left="104" w:right="927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ndjek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mënyrë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pavarur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udhëzimet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skicat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dhëna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libër,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skicë,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plan,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partiturë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muzikore, skenar,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koreografi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etj.,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ndonjë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burimi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tjetër,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performuar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veprim,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aktivitet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detyrë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kërkohet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prej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tij/saj.</w:t>
      </w:r>
    </w:p>
    <w:p>
      <w:pPr>
        <w:pStyle w:val="ListParagraph"/>
        <w:numPr>
          <w:ilvl w:val="1"/>
          <w:numId w:val="4"/>
        </w:numPr>
        <w:tabs>
          <w:tab w:pos="601" w:val="left" w:leader="none"/>
        </w:tabs>
        <w:spacing w:line="367" w:lineRule="auto" w:before="3" w:after="0"/>
        <w:ind w:left="104" w:right="939" w:firstLine="0"/>
        <w:jc w:val="both"/>
        <w:rPr>
          <w:sz w:val="21"/>
        </w:rPr>
      </w:pPr>
      <w:r>
        <w:rPr>
          <w:color w:val="090909"/>
          <w:sz w:val="21"/>
        </w:rPr>
        <w:t>Shfrytëzon në mënyrë të efektshme teknika të ndryshme gjatë të nxënit të temës së dhënë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duke i veçuar informatat që i kupton nga informatat e reja, të panjohura, si dhe informatat që për 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mbeten</w:t>
      </w:r>
      <w:r>
        <w:rPr>
          <w:color w:val="090909"/>
          <w:spacing w:val="-4"/>
          <w:sz w:val="21"/>
        </w:rPr>
        <w:t> </w:t>
      </w:r>
      <w:r>
        <w:rPr>
          <w:color w:val="090909"/>
          <w:sz w:val="21"/>
        </w:rPr>
        <w:t>ende</w:t>
      </w:r>
      <w:r>
        <w:rPr>
          <w:color w:val="090909"/>
          <w:spacing w:val="-4"/>
          <w:sz w:val="21"/>
        </w:rPr>
        <w:t> </w:t>
      </w:r>
      <w:r>
        <w:rPr>
          <w:color w:val="090909"/>
          <w:sz w:val="21"/>
        </w:rPr>
        <w:t>të papaqarta.</w:t>
      </w:r>
    </w:p>
    <w:p>
      <w:pPr>
        <w:pStyle w:val="ListParagraph"/>
        <w:numPr>
          <w:ilvl w:val="1"/>
          <w:numId w:val="4"/>
        </w:numPr>
        <w:tabs>
          <w:tab w:pos="597" w:val="left" w:leader="none"/>
        </w:tabs>
        <w:spacing w:line="367" w:lineRule="auto" w:before="3" w:after="0"/>
        <w:ind w:left="104" w:right="1120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zbaton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elementet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dosjes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personale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identifikimin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anëve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veta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forta,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shfrytëzon</w:t>
      </w:r>
      <w:r>
        <w:rPr>
          <w:color w:val="090909"/>
          <w:spacing w:val="15"/>
          <w:sz w:val="21"/>
        </w:rPr>
        <w:t> </w:t>
      </w:r>
      <w:r>
        <w:rPr>
          <w:color w:val="090909"/>
          <w:sz w:val="21"/>
        </w:rPr>
        <w:t>ato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orientim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profesionin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ardhshëm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si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8"/>
          <w:sz w:val="21"/>
        </w:rPr>
        <w:t> </w:t>
      </w:r>
      <w:r>
        <w:rPr>
          <w:color w:val="090909"/>
          <w:sz w:val="21"/>
        </w:rPr>
        <w:t>vetëvlerësimin</w:t>
      </w:r>
      <w:r>
        <w:rPr>
          <w:color w:val="090909"/>
          <w:spacing w:val="30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7"/>
          <w:sz w:val="21"/>
        </w:rPr>
        <w:t> </w:t>
      </w:r>
      <w:r>
        <w:rPr>
          <w:color w:val="090909"/>
          <w:sz w:val="21"/>
        </w:rPr>
        <w:t>përparimit,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qoftë</w:t>
      </w:r>
      <w:r>
        <w:rPr>
          <w:color w:val="090909"/>
          <w:spacing w:val="22"/>
          <w:sz w:val="21"/>
        </w:rPr>
        <w:t> </w:t>
      </w:r>
      <w:r>
        <w:rPr>
          <w:color w:val="090909"/>
          <w:sz w:val="21"/>
        </w:rPr>
        <w:t>përmirësimin,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qoftë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ngecjen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fusha 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mësimore.</w:t>
      </w:r>
    </w:p>
    <w:p>
      <w:pPr>
        <w:pStyle w:val="BodyText"/>
        <w:spacing w:before="6"/>
        <w:ind w:left="0"/>
        <w:rPr>
          <w:sz w:val="32"/>
        </w:rPr>
      </w:pPr>
    </w:p>
    <w:p>
      <w:pPr>
        <w:pStyle w:val="Heading1"/>
        <w:numPr>
          <w:ilvl w:val="0"/>
          <w:numId w:val="4"/>
        </w:numPr>
        <w:tabs>
          <w:tab w:pos="452" w:val="left" w:leader="none"/>
        </w:tabs>
        <w:spacing w:line="240" w:lineRule="auto" w:before="0" w:after="0"/>
        <w:ind w:left="451" w:right="0" w:hanging="348"/>
        <w:jc w:val="both"/>
        <w:rPr>
          <w:color w:val="090909"/>
        </w:rPr>
      </w:pPr>
      <w:r>
        <w:rPr>
          <w:color w:val="090909"/>
        </w:rPr>
        <w:t>Kompetenca</w:t>
      </w:r>
      <w:r>
        <w:rPr>
          <w:color w:val="090909"/>
          <w:spacing w:val="13"/>
        </w:rPr>
        <w:t> </w:t>
      </w:r>
      <w:r>
        <w:rPr>
          <w:color w:val="090909"/>
        </w:rPr>
        <w:t>për</w:t>
      </w:r>
      <w:r>
        <w:rPr>
          <w:color w:val="090909"/>
          <w:spacing w:val="13"/>
        </w:rPr>
        <w:t> </w:t>
      </w:r>
      <w:r>
        <w:rPr>
          <w:color w:val="090909"/>
        </w:rPr>
        <w:t>jetë,</w:t>
      </w:r>
      <w:r>
        <w:rPr>
          <w:color w:val="090909"/>
          <w:spacing w:val="14"/>
        </w:rPr>
        <w:t> </w:t>
      </w:r>
      <w:r>
        <w:rPr>
          <w:color w:val="090909"/>
        </w:rPr>
        <w:t>punë</w:t>
      </w:r>
      <w:r>
        <w:rPr>
          <w:color w:val="090909"/>
          <w:spacing w:val="13"/>
        </w:rPr>
        <w:t> </w:t>
      </w:r>
      <w:r>
        <w:rPr>
          <w:color w:val="090909"/>
        </w:rPr>
        <w:t>dhe</w:t>
      </w:r>
      <w:r>
        <w:rPr>
          <w:color w:val="090909"/>
          <w:spacing w:val="12"/>
        </w:rPr>
        <w:t> </w:t>
      </w:r>
      <w:r>
        <w:rPr>
          <w:color w:val="090909"/>
        </w:rPr>
        <w:t>mjedis</w:t>
      </w:r>
      <w:r>
        <w:rPr>
          <w:color w:val="090909"/>
          <w:spacing w:val="14"/>
        </w:rPr>
        <w:t> </w:t>
      </w:r>
      <w:r>
        <w:rPr>
          <w:color w:val="090909"/>
        </w:rPr>
        <w:t>-</w:t>
      </w:r>
      <w:r>
        <w:rPr>
          <w:color w:val="090909"/>
          <w:spacing w:val="14"/>
        </w:rPr>
        <w:t> </w:t>
      </w:r>
      <w:r>
        <w:rPr>
          <w:color w:val="090909"/>
        </w:rPr>
        <w:t>Kontribuues</w:t>
      </w:r>
      <w:r>
        <w:rPr>
          <w:color w:val="090909"/>
          <w:spacing w:val="14"/>
        </w:rPr>
        <w:t> </w:t>
      </w:r>
      <w:r>
        <w:rPr>
          <w:color w:val="090909"/>
        </w:rPr>
        <w:t>produktiv</w:t>
      </w:r>
    </w:p>
    <w:p>
      <w:pPr>
        <w:pStyle w:val="ListParagraph"/>
        <w:numPr>
          <w:ilvl w:val="1"/>
          <w:numId w:val="4"/>
        </w:numPr>
        <w:tabs>
          <w:tab w:pos="585" w:val="left" w:leader="none"/>
        </w:tabs>
        <w:spacing w:line="369" w:lineRule="auto" w:before="130" w:after="0"/>
        <w:ind w:left="102" w:right="1161" w:firstLine="0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vlerëson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rëndësinë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punës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individuale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grupe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zhvillimin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komunitetit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paraqitur,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forma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shprehurit,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shembuj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konkretë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jeta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përditshme.</w:t>
      </w:r>
    </w:p>
    <w:p>
      <w:pPr>
        <w:pStyle w:val="ListParagraph"/>
        <w:numPr>
          <w:ilvl w:val="1"/>
          <w:numId w:val="4"/>
        </w:numPr>
        <w:tabs>
          <w:tab w:pos="617" w:val="left" w:leader="none"/>
        </w:tabs>
        <w:spacing w:line="367" w:lineRule="auto" w:before="0" w:after="0"/>
        <w:ind w:left="104" w:right="1252" w:hanging="3"/>
        <w:jc w:val="left"/>
        <w:rPr>
          <w:sz w:val="21"/>
        </w:rPr>
      </w:pPr>
      <w:r>
        <w:rPr>
          <w:color w:val="090909"/>
          <w:sz w:val="21"/>
        </w:rPr>
        <w:t>Ndërmerr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aktivitete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(ekspozitë,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performancë,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instalacion,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fushatë,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protestë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paqësore,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tubim,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avokim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etj.)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bazë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projektit,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hartuar</w:t>
      </w:r>
      <w:r>
        <w:rPr>
          <w:color w:val="090909"/>
          <w:spacing w:val="-5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anëtarët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grupit,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-7"/>
          <w:sz w:val="21"/>
        </w:rPr>
        <w:t> </w:t>
      </w:r>
      <w:r>
        <w:rPr>
          <w:color w:val="090909"/>
          <w:sz w:val="21"/>
        </w:rPr>
        <w:t>zgjidhjen</w:t>
      </w:r>
      <w:r>
        <w:rPr>
          <w:color w:val="090909"/>
          <w:spacing w:val="-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-11"/>
          <w:sz w:val="21"/>
        </w:rPr>
        <w:t> </w:t>
      </w:r>
      <w:r>
        <w:rPr>
          <w:color w:val="090909"/>
          <w:sz w:val="21"/>
        </w:rPr>
        <w:t>problemi</w:t>
      </w:r>
      <w:r>
        <w:rPr>
          <w:color w:val="090909"/>
          <w:spacing w:val="-11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rëndësi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shoqërore,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shkollën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komunitetin.</w:t>
      </w:r>
    </w:p>
    <w:p>
      <w:pPr>
        <w:spacing w:after="0" w:line="367" w:lineRule="auto"/>
        <w:jc w:val="left"/>
        <w:rPr>
          <w:sz w:val="21"/>
        </w:rPr>
        <w:sectPr>
          <w:pgSz w:w="11620" w:h="14180"/>
          <w:pgMar w:header="0" w:footer="881" w:top="1200" w:bottom="1080" w:left="1520" w:right="660"/>
        </w:sectPr>
      </w:pPr>
    </w:p>
    <w:p>
      <w:pPr>
        <w:pStyle w:val="ListParagraph"/>
        <w:numPr>
          <w:ilvl w:val="1"/>
          <w:numId w:val="4"/>
        </w:numPr>
        <w:tabs>
          <w:tab w:pos="631" w:val="left" w:leader="none"/>
        </w:tabs>
        <w:spacing w:line="367" w:lineRule="auto" w:before="85" w:after="0"/>
        <w:ind w:left="104" w:right="950" w:firstLine="0"/>
        <w:jc w:val="both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analizon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pasojat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39"/>
          <w:sz w:val="21"/>
        </w:rPr>
        <w:t> </w:t>
      </w:r>
      <w:r>
        <w:rPr>
          <w:color w:val="090909"/>
          <w:sz w:val="21"/>
        </w:rPr>
        <w:t>sjell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dëmtimi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39"/>
          <w:sz w:val="21"/>
        </w:rPr>
        <w:t> </w:t>
      </w:r>
      <w:r>
        <w:rPr>
          <w:color w:val="090909"/>
          <w:sz w:val="21"/>
        </w:rPr>
        <w:t>mjedisit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jetën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njeriut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9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biodiversitetit,</w:t>
      </w:r>
      <w:r>
        <w:rPr>
          <w:color w:val="090909"/>
          <w:spacing w:val="3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paraqet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shkruar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ndonjë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formë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tjetër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shprehurit,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mendimin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qëndrimin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vet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këtë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çështje,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por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edhe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organizon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ndonjë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aktivitet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mbrojtjen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mjedisit;</w:t>
      </w:r>
    </w:p>
    <w:p>
      <w:pPr>
        <w:pStyle w:val="ListParagraph"/>
        <w:numPr>
          <w:ilvl w:val="1"/>
          <w:numId w:val="4"/>
        </w:numPr>
        <w:tabs>
          <w:tab w:pos="607" w:val="left" w:leader="none"/>
        </w:tabs>
        <w:spacing w:line="367" w:lineRule="auto" w:before="3" w:after="0"/>
        <w:ind w:left="104" w:right="950" w:firstLine="0"/>
        <w:jc w:val="both"/>
        <w:rPr>
          <w:sz w:val="21"/>
        </w:rPr>
      </w:pPr>
      <w:r>
        <w:rPr>
          <w:color w:val="090909"/>
          <w:sz w:val="21"/>
        </w:rPr>
        <w:t>I përdor programet kompjuterike për përpunimin e të dhënave dhe paraqitjen e vizatimeve/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diagrameve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nevojshme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përgatitjen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materialeve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individuale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apo/dhe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publikimeve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ndryshme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shkollës;</w:t>
      </w:r>
    </w:p>
    <w:p>
      <w:pPr>
        <w:pStyle w:val="ListParagraph"/>
        <w:numPr>
          <w:ilvl w:val="1"/>
          <w:numId w:val="4"/>
        </w:numPr>
        <w:tabs>
          <w:tab w:pos="600" w:val="left" w:leader="none"/>
        </w:tabs>
        <w:spacing w:line="367" w:lineRule="auto" w:before="2" w:after="0"/>
        <w:ind w:left="104" w:right="951" w:firstLine="0"/>
        <w:jc w:val="both"/>
        <w:rPr>
          <w:sz w:val="21"/>
        </w:rPr>
      </w:pPr>
      <w:r>
        <w:rPr>
          <w:color w:val="090909"/>
          <w:sz w:val="21"/>
        </w:rPr>
        <w:t>Zhvillon një plan për shpenzimet dhe kursimet mujore personale, të familjes ose të klasës, 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arsyeton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pastaj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rëndësinë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krijimit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shprehisë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planifikuar;</w:t>
      </w:r>
    </w:p>
    <w:p>
      <w:pPr>
        <w:pStyle w:val="ListParagraph"/>
        <w:numPr>
          <w:ilvl w:val="1"/>
          <w:numId w:val="4"/>
        </w:numPr>
        <w:tabs>
          <w:tab w:pos="604" w:val="left" w:leader="none"/>
        </w:tabs>
        <w:spacing w:line="367" w:lineRule="auto" w:before="2" w:after="0"/>
        <w:ind w:left="104" w:right="951" w:firstLine="0"/>
        <w:jc w:val="both"/>
        <w:rPr>
          <w:sz w:val="21"/>
        </w:rPr>
      </w:pPr>
      <w:r>
        <w:rPr>
          <w:color w:val="090909"/>
          <w:sz w:val="21"/>
        </w:rPr>
        <w:t>Përdor materiale, burime të ndryshme informimi dhe teknologjinë në shkollë dhe në jetën 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përditshme,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si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ndihmë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përparimin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mësime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orientim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karrierë;</w:t>
      </w:r>
    </w:p>
    <w:p>
      <w:pPr>
        <w:pStyle w:val="BodyText"/>
        <w:spacing w:before="9"/>
        <w:ind w:left="0"/>
        <w:rPr>
          <w:sz w:val="31"/>
        </w:rPr>
      </w:pPr>
    </w:p>
    <w:p>
      <w:pPr>
        <w:pStyle w:val="ListParagraph"/>
        <w:numPr>
          <w:ilvl w:val="1"/>
          <w:numId w:val="4"/>
        </w:numPr>
        <w:tabs>
          <w:tab w:pos="602" w:val="left" w:leader="none"/>
        </w:tabs>
        <w:spacing w:line="370" w:lineRule="atLeast" w:before="1" w:after="0"/>
        <w:ind w:left="104" w:right="951" w:firstLine="0"/>
        <w:jc w:val="both"/>
        <w:rPr>
          <w:sz w:val="21"/>
        </w:rPr>
      </w:pPr>
      <w:r>
        <w:rPr>
          <w:color w:val="090909"/>
          <w:sz w:val="21"/>
        </w:rPr>
        <w:t>I propozon kriteret për vlerësim të paanshëm të një aktiviteti sportiv, shkencor, teknologjik,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artistik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etj.,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si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anëtar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jurie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ngritur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nivel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klase,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shkolle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shoqërie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civile.</w:t>
      </w:r>
    </w:p>
    <w:p>
      <w:pPr>
        <w:pStyle w:val="Heading1"/>
        <w:numPr>
          <w:ilvl w:val="0"/>
          <w:numId w:val="5"/>
        </w:numPr>
        <w:tabs>
          <w:tab w:pos="314" w:val="left" w:leader="none"/>
        </w:tabs>
        <w:spacing w:line="240" w:lineRule="auto" w:before="16" w:after="0"/>
        <w:ind w:left="313" w:right="0" w:hanging="210"/>
        <w:jc w:val="left"/>
      </w:pPr>
      <w:r>
        <w:rPr>
          <w:color w:val="090909"/>
        </w:rPr>
        <w:t>Kompetenca</w:t>
      </w:r>
      <w:r>
        <w:rPr>
          <w:color w:val="090909"/>
          <w:spacing w:val="14"/>
        </w:rPr>
        <w:t> </w:t>
      </w:r>
      <w:r>
        <w:rPr>
          <w:color w:val="090909"/>
        </w:rPr>
        <w:t>personale</w:t>
      </w:r>
      <w:r>
        <w:rPr>
          <w:color w:val="090909"/>
          <w:spacing w:val="15"/>
        </w:rPr>
        <w:t> </w:t>
      </w:r>
      <w:r>
        <w:rPr>
          <w:color w:val="090909"/>
        </w:rPr>
        <w:t>-</w:t>
      </w:r>
      <w:r>
        <w:rPr>
          <w:color w:val="090909"/>
          <w:spacing w:val="14"/>
        </w:rPr>
        <w:t> </w:t>
      </w:r>
      <w:r>
        <w:rPr>
          <w:color w:val="090909"/>
        </w:rPr>
        <w:t>Individ</w:t>
      </w:r>
      <w:r>
        <w:rPr>
          <w:color w:val="090909"/>
          <w:spacing w:val="15"/>
        </w:rPr>
        <w:t> </w:t>
      </w:r>
      <w:r>
        <w:rPr>
          <w:color w:val="090909"/>
        </w:rPr>
        <w:t>i</w:t>
      </w:r>
      <w:r>
        <w:rPr>
          <w:color w:val="090909"/>
          <w:spacing w:val="14"/>
        </w:rPr>
        <w:t> </w:t>
      </w:r>
      <w:r>
        <w:rPr>
          <w:color w:val="090909"/>
        </w:rPr>
        <w:t>shëndoshë</w:t>
      </w:r>
    </w:p>
    <w:p>
      <w:pPr>
        <w:pStyle w:val="ListParagraph"/>
        <w:numPr>
          <w:ilvl w:val="1"/>
          <w:numId w:val="5"/>
        </w:numPr>
        <w:tabs>
          <w:tab w:pos="527" w:val="left" w:leader="none"/>
        </w:tabs>
        <w:spacing w:line="367" w:lineRule="auto" w:before="126" w:after="0"/>
        <w:ind w:left="104" w:right="1058" w:firstLine="0"/>
        <w:jc w:val="left"/>
        <w:rPr>
          <w:sz w:val="21"/>
        </w:rPr>
      </w:pPr>
      <w:r>
        <w:rPr>
          <w:color w:val="090909"/>
          <w:sz w:val="21"/>
        </w:rPr>
        <w:t>E vlerëson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përmbajtjen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vlerat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ushqyese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llojeve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ushqimeve 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cilat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njeriu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konsumon,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kategorizuar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bazë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nevojave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individit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to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situata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ndryshme,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si: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stinëve,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sëmundjeve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etj.</w:t>
      </w:r>
    </w:p>
    <w:p>
      <w:pPr>
        <w:pStyle w:val="ListParagraph"/>
        <w:numPr>
          <w:ilvl w:val="1"/>
          <w:numId w:val="5"/>
        </w:numPr>
        <w:tabs>
          <w:tab w:pos="532" w:val="left" w:leader="none"/>
        </w:tabs>
        <w:spacing w:line="367" w:lineRule="auto" w:before="2" w:after="0"/>
        <w:ind w:left="102" w:right="1249" w:firstLine="0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argumenton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nevojën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respektimit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regjimit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ushqyerje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shëndetshme</w:t>
      </w:r>
      <w:r>
        <w:rPr>
          <w:color w:val="090909"/>
          <w:spacing w:val="1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rekreacion</w:t>
      </w:r>
      <w:r>
        <w:rPr>
          <w:color w:val="090909"/>
          <w:spacing w:val="21"/>
          <w:sz w:val="21"/>
        </w:rPr>
        <w:t> </w:t>
      </w:r>
      <w:r>
        <w:rPr>
          <w:color w:val="090909"/>
          <w:sz w:val="21"/>
        </w:rPr>
        <w:t>ditor,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javor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mujor,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sipas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udhëzimeve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lexuara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dëgjuara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mjeku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diskutimi</w:t>
      </w:r>
      <w:r>
        <w:rPr>
          <w:color w:val="090909"/>
          <w:spacing w:val="-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-4"/>
          <w:sz w:val="21"/>
        </w:rPr>
        <w:t> </w:t>
      </w:r>
      <w:r>
        <w:rPr>
          <w:color w:val="090909"/>
          <w:sz w:val="21"/>
        </w:rPr>
        <w:t>klasë,</w:t>
      </w:r>
      <w:r>
        <w:rPr>
          <w:color w:val="090909"/>
          <w:spacing w:val="-3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-4"/>
          <w:sz w:val="21"/>
        </w:rPr>
        <w:t> </w:t>
      </w:r>
      <w:r>
        <w:rPr>
          <w:color w:val="090909"/>
          <w:sz w:val="21"/>
        </w:rPr>
        <w:t>shkollë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familje;</w:t>
      </w:r>
    </w:p>
    <w:p>
      <w:pPr>
        <w:pStyle w:val="ListParagraph"/>
        <w:numPr>
          <w:ilvl w:val="1"/>
          <w:numId w:val="5"/>
        </w:numPr>
        <w:tabs>
          <w:tab w:pos="528" w:val="left" w:leader="none"/>
        </w:tabs>
        <w:spacing w:line="367" w:lineRule="auto" w:before="3" w:after="0"/>
        <w:ind w:left="102" w:right="1027" w:firstLine="0"/>
        <w:jc w:val="left"/>
        <w:rPr>
          <w:sz w:val="21"/>
        </w:rPr>
      </w:pPr>
      <w:r>
        <w:rPr>
          <w:color w:val="090909"/>
          <w:sz w:val="21"/>
        </w:rPr>
        <w:t>E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vlerëson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domosdoshmërinë</w:t>
      </w:r>
      <w:r>
        <w:rPr>
          <w:color w:val="090909"/>
          <w:spacing w:val="1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6"/>
          <w:sz w:val="21"/>
        </w:rPr>
        <w:t> </w:t>
      </w:r>
      <w:r>
        <w:rPr>
          <w:color w:val="090909"/>
          <w:sz w:val="21"/>
        </w:rPr>
        <w:t>kushteve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4"/>
          <w:sz w:val="21"/>
        </w:rPr>
        <w:t> </w:t>
      </w:r>
      <w:r>
        <w:rPr>
          <w:color w:val="090909"/>
          <w:sz w:val="21"/>
        </w:rPr>
        <w:t>mira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higjienike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6"/>
          <w:sz w:val="21"/>
        </w:rPr>
        <w:t> </w:t>
      </w:r>
      <w:r>
        <w:rPr>
          <w:color w:val="090909"/>
          <w:sz w:val="21"/>
        </w:rPr>
        <w:t>përgatitjen</w:t>
      </w:r>
      <w:r>
        <w:rPr>
          <w:color w:val="090909"/>
          <w:spacing w:val="16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7"/>
          <w:sz w:val="21"/>
        </w:rPr>
        <w:t> </w:t>
      </w:r>
      <w:r>
        <w:rPr>
          <w:color w:val="090909"/>
          <w:sz w:val="21"/>
        </w:rPr>
        <w:t>konsumimin</w:t>
      </w:r>
      <w:r>
        <w:rPr>
          <w:color w:val="090909"/>
          <w:spacing w:val="-50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ushqimeve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pijeve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shpjegon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rrethanat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mundshme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helmimit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ushqimet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papastërtia;</w:t>
      </w:r>
    </w:p>
    <w:p>
      <w:pPr>
        <w:pStyle w:val="ListParagraph"/>
        <w:numPr>
          <w:ilvl w:val="1"/>
          <w:numId w:val="5"/>
        </w:numPr>
        <w:tabs>
          <w:tab w:pos="526" w:val="left" w:leader="none"/>
        </w:tabs>
        <w:spacing w:line="367" w:lineRule="auto" w:before="3" w:after="0"/>
        <w:ind w:left="102" w:right="1007" w:firstLine="0"/>
        <w:jc w:val="left"/>
        <w:rPr>
          <w:sz w:val="21"/>
        </w:rPr>
      </w:pPr>
      <w:r>
        <w:rPr>
          <w:color w:val="090909"/>
          <w:sz w:val="21"/>
        </w:rPr>
        <w:t>Zhvillon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aktivitete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fizike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sportive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karakter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rekreativ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garues,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bërë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përpjekje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arritjen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standardeve</w:t>
      </w:r>
      <w:r>
        <w:rPr>
          <w:color w:val="090909"/>
          <w:spacing w:val="6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caktuara,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63"/>
          <w:sz w:val="21"/>
        </w:rPr>
        <w:t> </w:t>
      </w:r>
      <w:r>
        <w:rPr>
          <w:color w:val="090909"/>
          <w:sz w:val="21"/>
        </w:rPr>
        <w:t>angazhim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sjellje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1"/>
          <w:sz w:val="21"/>
        </w:rPr>
        <w:t> </w:t>
      </w:r>
      <w:r>
        <w:rPr>
          <w:color w:val="090909"/>
          <w:sz w:val="21"/>
        </w:rPr>
        <w:t>pëlqyera,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por</w:t>
      </w:r>
      <w:r>
        <w:rPr>
          <w:color w:val="090909"/>
          <w:spacing w:val="62"/>
          <w:sz w:val="21"/>
        </w:rPr>
        <w:t> </w:t>
      </w:r>
      <w:r>
        <w:rPr>
          <w:color w:val="090909"/>
          <w:sz w:val="21"/>
        </w:rPr>
        <w:t>edhe</w:t>
      </w:r>
      <w:r>
        <w:rPr>
          <w:color w:val="090909"/>
          <w:spacing w:val="61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menaxhuar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emocionet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veta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paraqitjes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rezultateve;</w:t>
      </w:r>
    </w:p>
    <w:p>
      <w:pPr>
        <w:pStyle w:val="ListParagraph"/>
        <w:numPr>
          <w:ilvl w:val="1"/>
          <w:numId w:val="5"/>
        </w:numPr>
        <w:tabs>
          <w:tab w:pos="516" w:val="left" w:leader="none"/>
        </w:tabs>
        <w:spacing w:line="367" w:lineRule="auto" w:before="3" w:after="0"/>
        <w:ind w:left="102" w:right="1485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analizon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shkaqet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një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reagimi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konfliktuoz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emocional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nxënës-nxënës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propozon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alternativa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12"/>
          <w:sz w:val="21"/>
        </w:rPr>
        <w:t> </w:t>
      </w:r>
      <w:r>
        <w:rPr>
          <w:color w:val="090909"/>
          <w:sz w:val="21"/>
        </w:rPr>
        <w:t>zgjidhje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drejtë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pa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pasoja,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ndarë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përvojat,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mendimet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ndjenjat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anëtarët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grupit;</w:t>
      </w:r>
    </w:p>
    <w:p>
      <w:pPr>
        <w:spacing w:after="0" w:line="367" w:lineRule="auto"/>
        <w:jc w:val="left"/>
        <w:rPr>
          <w:sz w:val="21"/>
        </w:rPr>
        <w:sectPr>
          <w:pgSz w:w="11620" w:h="14180"/>
          <w:pgMar w:header="0" w:footer="881" w:top="1220" w:bottom="1080" w:left="1520" w:right="660"/>
        </w:sectPr>
      </w:pPr>
    </w:p>
    <w:p>
      <w:pPr>
        <w:pStyle w:val="ListParagraph"/>
        <w:numPr>
          <w:ilvl w:val="1"/>
          <w:numId w:val="5"/>
        </w:numPr>
        <w:tabs>
          <w:tab w:pos="535" w:val="left" w:leader="none"/>
        </w:tabs>
        <w:spacing w:line="367" w:lineRule="auto" w:before="102" w:after="0"/>
        <w:ind w:left="104" w:right="902" w:firstLine="0"/>
        <w:jc w:val="both"/>
        <w:rPr>
          <w:sz w:val="21"/>
        </w:rPr>
      </w:pPr>
      <w:r>
        <w:rPr>
          <w:color w:val="090909"/>
          <w:sz w:val="21"/>
        </w:rPr>
        <w:t>I dallon atributet e mirësjelljes nga ato përçmuese ndaj të tjerëve gjatë punës në grup ose 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situata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emocionale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propozon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masa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parandalimin/kapërcimin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tyre;</w:t>
      </w:r>
    </w:p>
    <w:p>
      <w:pPr>
        <w:pStyle w:val="ListParagraph"/>
        <w:numPr>
          <w:ilvl w:val="1"/>
          <w:numId w:val="5"/>
        </w:numPr>
        <w:tabs>
          <w:tab w:pos="566" w:val="left" w:leader="none"/>
        </w:tabs>
        <w:spacing w:line="367" w:lineRule="auto" w:before="2" w:after="0"/>
        <w:ind w:left="104" w:right="805" w:firstLine="0"/>
        <w:jc w:val="both"/>
        <w:rPr>
          <w:sz w:val="21"/>
        </w:rPr>
      </w:pPr>
      <w:r>
        <w:rPr>
          <w:color w:val="090909"/>
          <w:sz w:val="21"/>
        </w:rPr>
        <w:t>Ua shpjegon moshatarëve, me forma dhe mjete të ndryshme të komunikimit, rëndësinë 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identifikimit të personave dhe shërbimeve kompetentë, veç e veç, të nevojshme për mbështetje 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situata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konsiderohen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potencialisht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rrezikshme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shëndetin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fizik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3"/>
          <w:sz w:val="21"/>
        </w:rPr>
        <w:t> </w:t>
      </w:r>
      <w:r>
        <w:rPr>
          <w:color w:val="090909"/>
          <w:sz w:val="21"/>
        </w:rPr>
        <w:t>mendor;</w:t>
      </w:r>
    </w:p>
    <w:p>
      <w:pPr>
        <w:pStyle w:val="ListParagraph"/>
        <w:numPr>
          <w:ilvl w:val="1"/>
          <w:numId w:val="5"/>
        </w:numPr>
        <w:tabs>
          <w:tab w:pos="528" w:val="left" w:leader="none"/>
        </w:tabs>
        <w:spacing w:line="367" w:lineRule="auto" w:before="3" w:after="0"/>
        <w:ind w:left="104" w:right="985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5"/>
          <w:sz w:val="21"/>
        </w:rPr>
        <w:t> </w:t>
      </w:r>
      <w:r>
        <w:rPr>
          <w:color w:val="090909"/>
          <w:sz w:val="21"/>
        </w:rPr>
        <w:t>përshkruan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mundësitë,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rreziqet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pasojat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infeksioneve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sëmundjeve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seksualisht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transmetueshme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sqaron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mënyrat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mjetet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parandalimin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tyre,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përdorur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forma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ndryshme të prezantimit (të folur, të shkruar, grafike, pllakate, pamflete, lojë teatrale, performancë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artistike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etj.);</w:t>
      </w:r>
    </w:p>
    <w:p>
      <w:pPr>
        <w:pStyle w:val="ListParagraph"/>
        <w:numPr>
          <w:ilvl w:val="1"/>
          <w:numId w:val="5"/>
        </w:numPr>
        <w:tabs>
          <w:tab w:pos="527" w:val="left" w:leader="none"/>
        </w:tabs>
        <w:spacing w:line="367" w:lineRule="auto" w:before="4" w:after="0"/>
        <w:ind w:left="104" w:right="1207" w:firstLine="0"/>
        <w:jc w:val="left"/>
        <w:rPr>
          <w:sz w:val="21"/>
        </w:rPr>
      </w:pPr>
      <w:r>
        <w:rPr>
          <w:color w:val="090909"/>
          <w:sz w:val="21"/>
        </w:rPr>
        <w:t>Reagon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ndaj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sjelljeve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asociale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moshatarëve,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identifikuar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shkaqet</w:t>
      </w:r>
      <w:r>
        <w:rPr>
          <w:color w:val="090909"/>
          <w:spacing w:val="5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53"/>
          <w:sz w:val="21"/>
        </w:rPr>
        <w:t> </w:t>
      </w:r>
      <w:r>
        <w:rPr>
          <w:color w:val="090909"/>
          <w:sz w:val="21"/>
        </w:rPr>
        <w:t>shfaqjes</w:t>
      </w:r>
      <w:r>
        <w:rPr>
          <w:color w:val="090909"/>
          <w:spacing w:val="-50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40"/>
          <w:sz w:val="21"/>
        </w:rPr>
        <w:t> </w:t>
      </w:r>
      <w:r>
        <w:rPr>
          <w:color w:val="090909"/>
          <w:sz w:val="21"/>
        </w:rPr>
        <w:t>pasojat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mundshme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shëndetin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mirëqenien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individit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nga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dukuritë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shprehitë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negative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(p.sh.:</w:t>
      </w:r>
      <w:r>
        <w:rPr>
          <w:color w:val="090909"/>
          <w:spacing w:val="4"/>
          <w:sz w:val="21"/>
        </w:rPr>
        <w:t> </w:t>
      </w:r>
      <w:r>
        <w:rPr>
          <w:color w:val="090909"/>
          <w:sz w:val="21"/>
        </w:rPr>
        <w:t>përdorimi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duhanit,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i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alkoolit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drogës)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etj.</w:t>
      </w:r>
    </w:p>
    <w:p>
      <w:pPr>
        <w:spacing w:after="0" w:line="367" w:lineRule="auto"/>
        <w:jc w:val="left"/>
        <w:rPr>
          <w:sz w:val="21"/>
        </w:rPr>
        <w:sectPr>
          <w:pgSz w:w="11620" w:h="14180"/>
          <w:pgMar w:header="0" w:footer="881" w:top="1200" w:bottom="1080" w:left="1520" w:right="660"/>
        </w:sectPr>
      </w:pPr>
    </w:p>
    <w:p>
      <w:pPr>
        <w:pStyle w:val="Heading1"/>
        <w:numPr>
          <w:ilvl w:val="0"/>
          <w:numId w:val="6"/>
        </w:numPr>
        <w:tabs>
          <w:tab w:pos="451" w:val="left" w:leader="none"/>
        </w:tabs>
        <w:spacing w:line="240" w:lineRule="auto" w:before="67" w:after="0"/>
        <w:ind w:left="450" w:right="0" w:hanging="347"/>
        <w:jc w:val="left"/>
      </w:pPr>
      <w:r>
        <w:rPr>
          <w:color w:val="090909"/>
        </w:rPr>
        <w:t>Kompetenca</w:t>
      </w:r>
      <w:r>
        <w:rPr>
          <w:color w:val="090909"/>
          <w:spacing w:val="12"/>
        </w:rPr>
        <w:t> </w:t>
      </w:r>
      <w:r>
        <w:rPr>
          <w:color w:val="090909"/>
        </w:rPr>
        <w:t>qytetare</w:t>
      </w:r>
      <w:r>
        <w:rPr>
          <w:color w:val="090909"/>
          <w:spacing w:val="13"/>
        </w:rPr>
        <w:t> </w:t>
      </w:r>
      <w:r>
        <w:rPr>
          <w:color w:val="090909"/>
        </w:rPr>
        <w:t>-</w:t>
      </w:r>
      <w:r>
        <w:rPr>
          <w:color w:val="090909"/>
          <w:spacing w:val="12"/>
        </w:rPr>
        <w:t> </w:t>
      </w:r>
      <w:r>
        <w:rPr>
          <w:color w:val="090909"/>
        </w:rPr>
        <w:t>Qytetar</w:t>
      </w:r>
      <w:r>
        <w:rPr>
          <w:color w:val="090909"/>
          <w:spacing w:val="8"/>
        </w:rPr>
        <w:t> </w:t>
      </w:r>
      <w:r>
        <w:rPr>
          <w:color w:val="090909"/>
        </w:rPr>
        <w:t>i</w:t>
      </w:r>
      <w:r>
        <w:rPr>
          <w:color w:val="090909"/>
          <w:spacing w:val="12"/>
        </w:rPr>
        <w:t> </w:t>
      </w:r>
      <w:r>
        <w:rPr>
          <w:color w:val="090909"/>
        </w:rPr>
        <w:t>përgjegjshëm</w:t>
      </w:r>
    </w:p>
    <w:p>
      <w:pPr>
        <w:pStyle w:val="BodyText"/>
        <w:ind w:left="0"/>
        <w:rPr>
          <w:b/>
          <w:sz w:val="24"/>
        </w:rPr>
      </w:pPr>
    </w:p>
    <w:p>
      <w:pPr>
        <w:pStyle w:val="ListParagraph"/>
        <w:numPr>
          <w:ilvl w:val="1"/>
          <w:numId w:val="6"/>
        </w:numPr>
        <w:tabs>
          <w:tab w:pos="619" w:val="left" w:leader="none"/>
        </w:tabs>
        <w:spacing w:line="367" w:lineRule="auto" w:before="213" w:after="0"/>
        <w:ind w:left="104" w:right="1651" w:firstLine="0"/>
        <w:jc w:val="left"/>
        <w:rPr>
          <w:sz w:val="21"/>
        </w:rPr>
      </w:pPr>
      <w:r>
        <w:rPr>
          <w:color w:val="090909"/>
          <w:sz w:val="21"/>
        </w:rPr>
        <w:t>I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praktikon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drejtat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dhe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detyrimet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qytetarisë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situata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konkrete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jetësore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-50"/>
          <w:sz w:val="21"/>
        </w:rPr>
        <w:t> </w:t>
      </w:r>
      <w:r>
        <w:rPr>
          <w:color w:val="090909"/>
          <w:sz w:val="21"/>
        </w:rPr>
        <w:t>përditshme,</w:t>
      </w:r>
      <w:r>
        <w:rPr>
          <w:color w:val="090909"/>
          <w:spacing w:val="48"/>
          <w:sz w:val="21"/>
        </w:rPr>
        <w:t> </w:t>
      </w:r>
      <w:r>
        <w:rPr>
          <w:color w:val="090909"/>
          <w:sz w:val="21"/>
        </w:rPr>
        <w:t>qoftë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klasë,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qoftë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shkollë</w:t>
      </w:r>
      <w:r>
        <w:rPr>
          <w:color w:val="090909"/>
          <w:spacing w:val="8"/>
          <w:sz w:val="21"/>
        </w:rPr>
        <w:t> </w:t>
      </w:r>
      <w:r>
        <w:rPr>
          <w:color w:val="090909"/>
          <w:sz w:val="21"/>
        </w:rPr>
        <w:t>apo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gjetiu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(si: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gjatë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diskutimit,</w:t>
      </w:r>
      <w:r>
        <w:rPr>
          <w:color w:val="090909"/>
          <w:spacing w:val="6"/>
          <w:sz w:val="21"/>
        </w:rPr>
        <w:t> </w:t>
      </w:r>
      <w:r>
        <w:rPr>
          <w:color w:val="090909"/>
          <w:sz w:val="21"/>
        </w:rPr>
        <w:t>respektimit</w:t>
      </w:r>
      <w:r>
        <w:rPr>
          <w:color w:val="090909"/>
          <w:spacing w:val="7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mendimit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tjetrit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etj.);</w:t>
      </w:r>
    </w:p>
    <w:p>
      <w:pPr>
        <w:pStyle w:val="ListParagraph"/>
        <w:numPr>
          <w:ilvl w:val="1"/>
          <w:numId w:val="6"/>
        </w:numPr>
        <w:tabs>
          <w:tab w:pos="602" w:val="left" w:leader="none"/>
        </w:tabs>
        <w:spacing w:line="367" w:lineRule="auto" w:before="2" w:after="0"/>
        <w:ind w:left="104" w:right="1012" w:firstLine="0"/>
        <w:jc w:val="left"/>
        <w:rPr>
          <w:sz w:val="21"/>
        </w:rPr>
      </w:pPr>
      <w:r>
        <w:rPr>
          <w:color w:val="090909"/>
          <w:sz w:val="21"/>
        </w:rPr>
        <w:t>Shpreh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solidaritet</w:t>
      </w:r>
      <w:r>
        <w:rPr>
          <w:color w:val="090909"/>
          <w:spacing w:val="13"/>
          <w:sz w:val="21"/>
        </w:rPr>
        <w:t> </w:t>
      </w:r>
      <w:r>
        <w:rPr>
          <w:color w:val="090909"/>
          <w:sz w:val="21"/>
        </w:rPr>
        <w:t>me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personat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në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nevojë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ose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të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rrezikuar,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duke</w:t>
      </w:r>
      <w:r>
        <w:rPr>
          <w:color w:val="090909"/>
          <w:spacing w:val="10"/>
          <w:sz w:val="21"/>
        </w:rPr>
        <w:t> </w:t>
      </w:r>
      <w:r>
        <w:rPr>
          <w:color w:val="090909"/>
          <w:sz w:val="21"/>
        </w:rPr>
        <w:t>ndërmarrë</w:t>
      </w:r>
      <w:r>
        <w:rPr>
          <w:color w:val="090909"/>
          <w:spacing w:val="9"/>
          <w:sz w:val="21"/>
        </w:rPr>
        <w:t> </w:t>
      </w:r>
      <w:r>
        <w:rPr>
          <w:color w:val="090909"/>
          <w:sz w:val="21"/>
        </w:rPr>
        <w:t>veprime/aksione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konkrete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për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ofrimin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e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ndihmës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sipas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nevojës</w:t>
      </w:r>
      <w:r>
        <w:rPr>
          <w:color w:val="090909"/>
          <w:spacing w:val="2"/>
          <w:sz w:val="21"/>
        </w:rPr>
        <w:t> </w:t>
      </w:r>
      <w:r>
        <w:rPr>
          <w:color w:val="090909"/>
          <w:sz w:val="21"/>
        </w:rPr>
        <w:t>që</w:t>
      </w:r>
      <w:r>
        <w:rPr>
          <w:color w:val="090909"/>
          <w:spacing w:val="1"/>
          <w:sz w:val="21"/>
        </w:rPr>
        <w:t> </w:t>
      </w:r>
      <w:r>
        <w:rPr>
          <w:color w:val="090909"/>
          <w:sz w:val="21"/>
        </w:rPr>
        <w:t>kanë.</w:t>
      </w:r>
    </w:p>
    <w:p>
      <w:pPr>
        <w:spacing w:after="0" w:line="367" w:lineRule="auto"/>
        <w:jc w:val="left"/>
        <w:rPr>
          <w:sz w:val="21"/>
        </w:rPr>
        <w:sectPr>
          <w:pgSz w:w="11620" w:h="14180"/>
          <w:pgMar w:header="0" w:footer="881" w:top="1240" w:bottom="1080" w:left="1520" w:right="6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7"/>
        </w:rPr>
      </w:pPr>
    </w:p>
    <w:p>
      <w:pPr>
        <w:pStyle w:val="Heading1"/>
        <w:spacing w:before="127"/>
        <w:ind w:left="968"/>
      </w:pPr>
      <w:r>
        <w:rPr>
          <w:color w:val="090909"/>
        </w:rPr>
        <w:t>Tema</w:t>
      </w:r>
      <w:r>
        <w:rPr>
          <w:color w:val="090909"/>
          <w:spacing w:val="14"/>
        </w:rPr>
        <w:t> </w:t>
      </w:r>
      <w:r>
        <w:rPr>
          <w:color w:val="090909"/>
        </w:rPr>
        <w:t>mësimore</w:t>
      </w:r>
      <w:r>
        <w:rPr>
          <w:b w:val="0"/>
          <w:color w:val="090909"/>
        </w:rPr>
        <w:t>:</w:t>
      </w:r>
      <w:r>
        <w:rPr>
          <w:b w:val="0"/>
          <w:color w:val="090909"/>
          <w:spacing w:val="14"/>
        </w:rPr>
        <w:t> </w:t>
      </w:r>
      <w:r>
        <w:rPr>
          <w:color w:val="090909"/>
        </w:rPr>
        <w:t>Klasifikimi</w:t>
      </w:r>
      <w:r>
        <w:rPr>
          <w:color w:val="090909"/>
          <w:spacing w:val="15"/>
        </w:rPr>
        <w:t> </w:t>
      </w:r>
      <w:r>
        <w:rPr>
          <w:color w:val="090909"/>
        </w:rPr>
        <w:t>i</w:t>
      </w:r>
      <w:r>
        <w:rPr>
          <w:color w:val="090909"/>
          <w:spacing w:val="14"/>
        </w:rPr>
        <w:t> </w:t>
      </w:r>
      <w:r>
        <w:rPr>
          <w:color w:val="090909"/>
        </w:rPr>
        <w:t>komponimeve</w:t>
      </w:r>
      <w:r>
        <w:rPr>
          <w:color w:val="090909"/>
          <w:spacing w:val="14"/>
        </w:rPr>
        <w:t> </w:t>
      </w:r>
      <w:r>
        <w:rPr>
          <w:color w:val="090909"/>
        </w:rPr>
        <w:t>inorganike</w:t>
      </w:r>
      <w:r>
        <w:rPr>
          <w:color w:val="090909"/>
          <w:spacing w:val="17"/>
        </w:rPr>
        <w:t> </w:t>
      </w:r>
      <w:r>
        <w:rPr>
          <w:color w:val="090909"/>
        </w:rPr>
        <w:t>-</w:t>
      </w:r>
      <w:r>
        <w:rPr>
          <w:color w:val="090909"/>
          <w:spacing w:val="14"/>
        </w:rPr>
        <w:t> </w:t>
      </w:r>
      <w:r>
        <w:rPr>
          <w:color w:val="090909"/>
        </w:rPr>
        <w:t>llojet,</w:t>
      </w:r>
      <w:r>
        <w:rPr>
          <w:color w:val="090909"/>
          <w:spacing w:val="15"/>
        </w:rPr>
        <w:t> </w:t>
      </w:r>
      <w:r>
        <w:rPr>
          <w:color w:val="090909"/>
        </w:rPr>
        <w:t>kinetika</w:t>
      </w:r>
      <w:r>
        <w:rPr>
          <w:color w:val="090909"/>
          <w:spacing w:val="14"/>
        </w:rPr>
        <w:t> </w:t>
      </w:r>
      <w:r>
        <w:rPr>
          <w:color w:val="090909"/>
        </w:rPr>
        <w:t>dhe</w:t>
      </w:r>
      <w:r>
        <w:rPr>
          <w:color w:val="090909"/>
          <w:spacing w:val="15"/>
        </w:rPr>
        <w:t> </w:t>
      </w:r>
      <w:r>
        <w:rPr>
          <w:color w:val="090909"/>
        </w:rPr>
        <w:t>ekuilibri</w:t>
      </w:r>
      <w:r>
        <w:rPr>
          <w:color w:val="090909"/>
          <w:spacing w:val="14"/>
        </w:rPr>
        <w:t> </w:t>
      </w:r>
      <w:r>
        <w:rPr>
          <w:color w:val="090909"/>
        </w:rPr>
        <w:t>i</w:t>
      </w:r>
      <w:r>
        <w:rPr>
          <w:color w:val="090909"/>
          <w:spacing w:val="14"/>
        </w:rPr>
        <w:t> </w:t>
      </w:r>
      <w:r>
        <w:rPr>
          <w:color w:val="090909"/>
        </w:rPr>
        <w:t>reaksioneve</w:t>
      </w:r>
      <w:r>
        <w:rPr>
          <w:color w:val="090909"/>
          <w:spacing w:val="15"/>
        </w:rPr>
        <w:t> </w:t>
      </w:r>
      <w:r>
        <w:rPr>
          <w:color w:val="090909"/>
        </w:rPr>
        <w:t>kimike</w:t>
      </w:r>
    </w:p>
    <w:p>
      <w:pPr>
        <w:pStyle w:val="BodyText"/>
        <w:spacing w:before="11"/>
        <w:ind w:left="0"/>
        <w:rPr>
          <w:b/>
          <w:sz w:val="22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3177"/>
        <w:gridCol w:w="1718"/>
        <w:gridCol w:w="514"/>
        <w:gridCol w:w="1396"/>
        <w:gridCol w:w="1194"/>
        <w:gridCol w:w="1639"/>
        <w:gridCol w:w="1003"/>
      </w:tblGrid>
      <w:tr>
        <w:trPr>
          <w:trHeight w:val="1635" w:hRule="atLeast"/>
        </w:trPr>
        <w:tc>
          <w:tcPr>
            <w:tcW w:w="941" w:type="dxa"/>
            <w:tcBorders>
              <w:left w:val="single" w:sz="8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 w:before="1"/>
              <w:ind w:left="95" w:right="68" w:firstLine="13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Temat</w:t>
            </w:r>
            <w:r>
              <w:rPr>
                <w:rFonts w:ascii="Calibri" w:hAnsi="Calibri"/>
                <w:b/>
                <w:color w:val="090909"/>
                <w:spacing w:val="1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pacing w:val="-1"/>
                <w:sz w:val="18"/>
              </w:rPr>
              <w:t>mësimore</w:t>
            </w:r>
          </w:p>
        </w:tc>
        <w:tc>
          <w:tcPr>
            <w:tcW w:w="3177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 w:before="1"/>
              <w:ind w:left="1216" w:right="409" w:hanging="78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Rezultatet</w:t>
            </w:r>
            <w:r>
              <w:rPr>
                <w:rFonts w:ascii="Calibri" w:hAnsi="Calibri"/>
                <w:b/>
                <w:color w:val="090909"/>
                <w:spacing w:val="-5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e</w:t>
            </w:r>
            <w:r>
              <w:rPr>
                <w:rFonts w:ascii="Calibri" w:hAnsi="Calibri"/>
                <w:b/>
                <w:color w:val="090909"/>
                <w:spacing w:val="-5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të</w:t>
            </w:r>
            <w:r>
              <w:rPr>
                <w:rFonts w:ascii="Calibri" w:hAnsi="Calibri"/>
                <w:b/>
                <w:color w:val="090909"/>
                <w:spacing w:val="-5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nxënit</w:t>
            </w:r>
            <w:r>
              <w:rPr>
                <w:rFonts w:ascii="Calibri" w:hAnsi="Calibri"/>
                <w:b/>
                <w:color w:val="090909"/>
                <w:spacing w:val="-5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për</w:t>
            </w:r>
            <w:r>
              <w:rPr>
                <w:rFonts w:ascii="Calibri" w:hAnsi="Calibri"/>
                <w:b/>
                <w:color w:val="090909"/>
                <w:spacing w:val="-5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tema</w:t>
            </w:r>
            <w:r>
              <w:rPr>
                <w:rFonts w:ascii="Calibri" w:hAnsi="Calibri"/>
                <w:b/>
                <w:color w:val="090909"/>
                <w:spacing w:val="-38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mësimore</w:t>
            </w:r>
          </w:p>
        </w:tc>
        <w:tc>
          <w:tcPr>
            <w:tcW w:w="1718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ind w:left="207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Njësitë</w:t>
            </w:r>
            <w:r>
              <w:rPr>
                <w:rFonts w:ascii="Calibri" w:hAnsi="Calibri"/>
                <w:b/>
                <w:color w:val="090909"/>
                <w:spacing w:val="-6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mësimore</w:t>
            </w:r>
          </w:p>
        </w:tc>
        <w:tc>
          <w:tcPr>
            <w:tcW w:w="514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  <w:textDirection w:val="btLr"/>
          </w:tcPr>
          <w:p>
            <w:pPr>
              <w:pStyle w:val="TableParagraph"/>
              <w:spacing w:before="104"/>
              <w:ind w:left="138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color w:val="090909"/>
                <w:sz w:val="16"/>
              </w:rPr>
              <w:t>Koha</w:t>
            </w:r>
            <w:r>
              <w:rPr>
                <w:rFonts w:ascii="Calibri" w:hAnsi="Calibri"/>
                <w:b/>
                <w:color w:val="090909"/>
                <w:spacing w:val="-1"/>
                <w:sz w:val="16"/>
              </w:rPr>
              <w:t> </w:t>
            </w:r>
            <w:r>
              <w:rPr>
                <w:rFonts w:ascii="Calibri" w:hAnsi="Calibri"/>
                <w:b/>
                <w:color w:val="090909"/>
                <w:sz w:val="16"/>
              </w:rPr>
              <w:t>mësimore</w:t>
            </w:r>
            <w:r>
              <w:rPr>
                <w:rFonts w:ascii="Calibri" w:hAnsi="Calibri"/>
                <w:b/>
                <w:color w:val="090909"/>
                <w:spacing w:val="-1"/>
                <w:sz w:val="16"/>
              </w:rPr>
              <w:t> </w:t>
            </w:r>
            <w:r>
              <w:rPr>
                <w:rFonts w:ascii="Calibri" w:hAnsi="Calibri"/>
                <w:b/>
                <w:color w:val="090909"/>
                <w:sz w:val="16"/>
              </w:rPr>
              <w:t>(orë</w:t>
            </w:r>
          </w:p>
        </w:tc>
        <w:tc>
          <w:tcPr>
            <w:tcW w:w="1396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 w:before="1"/>
              <w:ind w:left="159" w:right="95" w:hanging="4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Metodologjia</w:t>
            </w:r>
            <w:r>
              <w:rPr>
                <w:rFonts w:ascii="Calibri" w:hAnsi="Calibri"/>
                <w:b/>
                <w:color w:val="090909"/>
                <w:spacing w:val="20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e</w:t>
            </w:r>
            <w:r>
              <w:rPr>
                <w:rFonts w:ascii="Calibri" w:hAnsi="Calibri"/>
                <w:b/>
                <w:color w:val="090909"/>
                <w:spacing w:val="-37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mësimdhënies</w:t>
            </w:r>
          </w:p>
        </w:tc>
        <w:tc>
          <w:tcPr>
            <w:tcW w:w="1194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 w:before="1"/>
              <w:ind w:left="163" w:right="72" w:hanging="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pacing w:val="-1"/>
                <w:sz w:val="18"/>
              </w:rPr>
              <w:t>Metodologjia</w:t>
            </w:r>
            <w:r>
              <w:rPr>
                <w:rFonts w:ascii="Calibri" w:hAnsi="Calibri"/>
                <w:b/>
                <w:color w:val="090909"/>
                <w:spacing w:val="-38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e</w:t>
            </w:r>
            <w:r>
              <w:rPr>
                <w:rFonts w:ascii="Calibri" w:hAnsi="Calibri"/>
                <w:b/>
                <w:color w:val="090909"/>
                <w:spacing w:val="-6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vlerësimit</w:t>
            </w:r>
          </w:p>
        </w:tc>
        <w:tc>
          <w:tcPr>
            <w:tcW w:w="1639" w:type="dxa"/>
            <w:tcBorders>
              <w:left w:val="single" w:sz="4" w:space="0" w:color="090909"/>
              <w:right w:val="single" w:sz="4" w:space="0" w:color="090909"/>
            </w:tcBorders>
            <w:shd w:val="clear" w:color="auto" w:fill="D8D8D8"/>
          </w:tcPr>
          <w:p>
            <w:pPr>
              <w:pStyle w:val="TableParagraph"/>
              <w:spacing w:line="357" w:lineRule="auto"/>
              <w:ind w:left="146" w:right="137" w:firstLine="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Ndërlidhja me</w:t>
            </w:r>
            <w:r>
              <w:rPr>
                <w:rFonts w:ascii="Calibri" w:hAnsi="Calibri"/>
                <w:b/>
                <w:color w:val="090909"/>
                <w:spacing w:val="1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lëndë të tjera</w:t>
            </w:r>
            <w:r>
              <w:rPr>
                <w:rFonts w:ascii="Calibri" w:hAnsi="Calibri"/>
                <w:b/>
                <w:color w:val="090909"/>
                <w:spacing w:val="1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pacing w:val="-1"/>
                <w:sz w:val="18"/>
              </w:rPr>
              <w:t>mësimore</w:t>
            </w:r>
            <w:r>
              <w:rPr>
                <w:rFonts w:ascii="Calibri" w:hAnsi="Calibri"/>
                <w:b/>
                <w:color w:val="090909"/>
                <w:spacing w:val="-9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dhe</w:t>
            </w:r>
            <w:r>
              <w:rPr>
                <w:rFonts w:ascii="Calibri" w:hAnsi="Calibri"/>
                <w:b/>
                <w:color w:val="090909"/>
                <w:spacing w:val="-7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me</w:t>
            </w:r>
            <w:r>
              <w:rPr>
                <w:rFonts w:ascii="Calibri" w:hAnsi="Calibri"/>
                <w:b/>
                <w:color w:val="090909"/>
                <w:spacing w:val="-38"/>
                <w:sz w:val="18"/>
              </w:rPr>
              <w:t> </w:t>
            </w:r>
            <w:r>
              <w:rPr>
                <w:rFonts w:ascii="Calibri" w:hAnsi="Calibri"/>
                <w:b/>
                <w:color w:val="090909"/>
                <w:sz w:val="18"/>
              </w:rPr>
              <w:t>çështjet</w:t>
            </w:r>
          </w:p>
          <w:p>
            <w:pPr>
              <w:pStyle w:val="TableParagraph"/>
              <w:spacing w:before="1"/>
              <w:ind w:left="213" w:right="20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090909"/>
                <w:sz w:val="18"/>
              </w:rPr>
              <w:t>ndërkurrikulare</w:t>
            </w:r>
          </w:p>
        </w:tc>
        <w:tc>
          <w:tcPr>
            <w:tcW w:w="1003" w:type="dxa"/>
            <w:tcBorders>
              <w:left w:val="single" w:sz="4" w:space="0" w:color="090909"/>
              <w:right w:val="single" w:sz="8" w:space="0" w:color="090909"/>
            </w:tcBorders>
            <w:shd w:val="clear" w:color="auto" w:fill="D8D8D8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ind w:left="202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color w:val="090909"/>
                <w:sz w:val="18"/>
              </w:rPr>
              <w:t>Burimet</w:t>
            </w:r>
          </w:p>
        </w:tc>
      </w:tr>
      <w:tr>
        <w:trPr>
          <w:trHeight w:val="1542" w:hRule="atLeast"/>
        </w:trPr>
        <w:tc>
          <w:tcPr>
            <w:tcW w:w="941" w:type="dxa"/>
            <w:vMerge w:val="restart"/>
            <w:tcBorders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pStyle w:val="TableParagraph"/>
              <w:spacing w:line="369" w:lineRule="auto" w:before="155"/>
              <w:ind w:left="2297" w:right="468" w:hanging="1820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Llojet,</w:t>
            </w:r>
            <w:r>
              <w:rPr>
                <w:b/>
                <w:color w:val="090909"/>
                <w:spacing w:val="-7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kinetika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e</w:t>
            </w:r>
            <w:r>
              <w:rPr>
                <w:b/>
                <w:color w:val="090909"/>
                <w:spacing w:val="-6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reaksioneve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-</w:t>
            </w:r>
            <w:r>
              <w:rPr>
                <w:b/>
                <w:color w:val="090909"/>
                <w:spacing w:val="-6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Klasifikimi</w:t>
            </w:r>
            <w:r>
              <w:rPr>
                <w:b/>
                <w:color w:val="090909"/>
                <w:spacing w:val="-6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i</w:t>
            </w:r>
            <w:r>
              <w:rPr>
                <w:b/>
                <w:color w:val="090909"/>
                <w:spacing w:val="-5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komponimeve</w:t>
            </w:r>
            <w:r>
              <w:rPr>
                <w:b/>
                <w:color w:val="090909"/>
                <w:spacing w:val="-42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inorganike</w:t>
            </w:r>
          </w:p>
        </w:tc>
        <w:tc>
          <w:tcPr>
            <w:tcW w:w="3177" w:type="dxa"/>
            <w:tcBorders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2" w:lineRule="auto" w:before="3"/>
              <w:ind w:left="20" w:right="69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14"/>
                <w:sz w:val="18"/>
              </w:rPr>
              <w:t> </w:t>
            </w:r>
            <w:r>
              <w:rPr>
                <w:color w:val="090909"/>
                <w:sz w:val="18"/>
              </w:rPr>
              <w:t>klasifikon</w:t>
            </w:r>
            <w:r>
              <w:rPr>
                <w:color w:val="090909"/>
                <w:spacing w:val="15"/>
                <w:sz w:val="18"/>
              </w:rPr>
              <w:t> </w:t>
            </w:r>
            <w:r>
              <w:rPr>
                <w:color w:val="090909"/>
                <w:sz w:val="18"/>
              </w:rPr>
              <w:t>komponimet</w:t>
            </w:r>
            <w:r>
              <w:rPr>
                <w:color w:val="090909"/>
                <w:spacing w:val="14"/>
                <w:sz w:val="18"/>
              </w:rPr>
              <w:t> </w:t>
            </w:r>
            <w:r>
              <w:rPr>
                <w:color w:val="090909"/>
                <w:sz w:val="18"/>
              </w:rPr>
              <w:t>inorganike</w:t>
            </w:r>
            <w:r>
              <w:rPr>
                <w:color w:val="090909"/>
                <w:spacing w:val="15"/>
                <w:sz w:val="18"/>
              </w:rPr>
              <w:t> </w:t>
            </w:r>
            <w:r>
              <w:rPr>
                <w:color w:val="090909"/>
                <w:sz w:val="18"/>
              </w:rPr>
              <w:t>sipas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përbërjes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vetive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të tyre.</w:t>
            </w:r>
          </w:p>
          <w:p>
            <w:pPr>
              <w:pStyle w:val="TableParagraph"/>
              <w:spacing w:line="355" w:lineRule="auto" w:before="7"/>
              <w:ind w:left="20" w:right="69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dallon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llojet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oksideve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bazë</w:t>
            </w:r>
            <w:r>
              <w:rPr>
                <w:color w:val="090909"/>
                <w:spacing w:val="37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reaksionit</w:t>
            </w:r>
            <w:r>
              <w:rPr>
                <w:color w:val="090909"/>
                <w:spacing w:val="13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14"/>
                <w:sz w:val="18"/>
              </w:rPr>
              <w:t> </w:t>
            </w:r>
            <w:r>
              <w:rPr>
                <w:color w:val="090909"/>
                <w:sz w:val="18"/>
              </w:rPr>
              <w:t>tyre</w:t>
            </w:r>
            <w:r>
              <w:rPr>
                <w:color w:val="090909"/>
                <w:spacing w:val="12"/>
                <w:sz w:val="18"/>
              </w:rPr>
              <w:t> </w:t>
            </w:r>
            <w:r>
              <w:rPr>
                <w:color w:val="090909"/>
                <w:sz w:val="18"/>
              </w:rPr>
              <w:t>me</w:t>
            </w:r>
            <w:r>
              <w:rPr>
                <w:color w:val="090909"/>
                <w:spacing w:val="13"/>
                <w:sz w:val="18"/>
              </w:rPr>
              <w:t> </w:t>
            </w:r>
            <w:r>
              <w:rPr>
                <w:color w:val="090909"/>
                <w:sz w:val="18"/>
              </w:rPr>
              <w:t>ujë</w:t>
            </w:r>
            <w:r>
              <w:rPr>
                <w:color w:val="090909"/>
                <w:spacing w:val="12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produkteve</w:t>
            </w:r>
          </w:p>
          <w:p>
            <w:pPr>
              <w:pStyle w:val="TableParagraph"/>
              <w:spacing w:before="4"/>
              <w:ind w:left="20"/>
              <w:rPr>
                <w:sz w:val="18"/>
              </w:rPr>
            </w:pPr>
            <w:r>
              <w:rPr>
                <w:color w:val="090909"/>
                <w:sz w:val="18"/>
              </w:rPr>
              <w:t>që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formojnë.</w:t>
            </w:r>
          </w:p>
        </w:tc>
        <w:tc>
          <w:tcPr>
            <w:tcW w:w="1718" w:type="dxa"/>
            <w:tcBorders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53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Oksidet</w:t>
            </w:r>
          </w:p>
        </w:tc>
        <w:tc>
          <w:tcPr>
            <w:tcW w:w="514" w:type="dxa"/>
            <w:vMerge w:val="restart"/>
            <w:tcBorders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</w:p>
          <w:p>
            <w:pPr>
              <w:pStyle w:val="TableParagraph"/>
              <w:ind w:left="159"/>
              <w:rPr>
                <w:rFonts w:ascii="Calibri"/>
                <w:sz w:val="19"/>
              </w:rPr>
            </w:pPr>
            <w:r>
              <w:rPr>
                <w:rFonts w:ascii="Calibri"/>
                <w:color w:val="090909"/>
                <w:w w:val="105"/>
                <w:sz w:val="19"/>
              </w:rPr>
              <w:t>17</w:t>
            </w:r>
          </w:p>
        </w:tc>
        <w:tc>
          <w:tcPr>
            <w:tcW w:w="1396" w:type="dxa"/>
            <w:vMerge w:val="restart"/>
            <w:tcBorders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spacing w:line="357" w:lineRule="auto" w:before="84"/>
              <w:ind w:left="99" w:right="615"/>
              <w:rPr>
                <w:sz w:val="18"/>
              </w:rPr>
            </w:pPr>
            <w:r>
              <w:rPr>
                <w:color w:val="090909"/>
                <w:sz w:val="18"/>
              </w:rPr>
              <w:t>Studim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kërkimor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spacing w:line="357" w:lineRule="auto"/>
              <w:ind w:left="99" w:right="125"/>
              <w:rPr>
                <w:sz w:val="18"/>
              </w:rPr>
            </w:pPr>
            <w:r>
              <w:rPr>
                <w:color w:val="090909"/>
                <w:sz w:val="18"/>
              </w:rPr>
              <w:t>Teknika që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nxisin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mendimin kritik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krijues</w:t>
            </w:r>
          </w:p>
          <w:p>
            <w:pPr>
              <w:pStyle w:val="TableParagraph"/>
              <w:rPr>
                <w:b/>
                <w:sz w:val="27"/>
              </w:rPr>
            </w:pPr>
          </w:p>
          <w:p>
            <w:pPr>
              <w:pStyle w:val="TableParagraph"/>
              <w:spacing w:line="357" w:lineRule="auto"/>
              <w:ind w:left="99" w:right="104"/>
              <w:rPr>
                <w:sz w:val="18"/>
              </w:rPr>
            </w:pPr>
            <w:r>
              <w:rPr>
                <w:color w:val="090909"/>
                <w:sz w:val="18"/>
              </w:rPr>
              <w:t>Punë praktike 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fokusuar në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zhvillimin 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shprehive bazë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8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mësuarit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shkencat 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natyrës</w:t>
            </w:r>
          </w:p>
        </w:tc>
        <w:tc>
          <w:tcPr>
            <w:tcW w:w="1194" w:type="dxa"/>
            <w:vMerge w:val="restart"/>
            <w:tcBorders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26"/>
              </w:rPr>
            </w:pPr>
          </w:p>
          <w:p>
            <w:pPr>
              <w:pStyle w:val="TableParagraph"/>
              <w:spacing w:line="355" w:lineRule="auto"/>
              <w:ind w:left="99" w:right="121"/>
              <w:rPr>
                <w:sz w:val="18"/>
              </w:rPr>
            </w:pPr>
            <w:r>
              <w:rPr>
                <w:color w:val="090909"/>
                <w:sz w:val="18"/>
              </w:rPr>
              <w:t>Vlerësim me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lista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kontrolli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30"/>
              </w:rPr>
            </w:pPr>
          </w:p>
          <w:p>
            <w:pPr>
              <w:pStyle w:val="TableParagraph"/>
              <w:spacing w:line="357" w:lineRule="auto" w:before="1"/>
              <w:ind w:left="99" w:right="261"/>
              <w:rPr>
                <w:sz w:val="18"/>
              </w:rPr>
            </w:pPr>
            <w:r>
              <w:rPr>
                <w:color w:val="090909"/>
                <w:sz w:val="18"/>
              </w:rPr>
              <w:t>Vlerësim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gjatë punës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praktike</w:t>
            </w:r>
          </w:p>
        </w:tc>
        <w:tc>
          <w:tcPr>
            <w:tcW w:w="1639" w:type="dxa"/>
            <w:vMerge w:val="restart"/>
            <w:tcBorders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pStyle w:val="TableParagraph"/>
              <w:spacing w:before="2"/>
              <w:rPr>
                <w:b/>
                <w:sz w:val="34"/>
              </w:rPr>
            </w:pPr>
          </w:p>
          <w:p>
            <w:pPr>
              <w:pStyle w:val="TableParagraph"/>
              <w:spacing w:line="357" w:lineRule="auto"/>
              <w:ind w:left="99" w:right="116"/>
              <w:rPr>
                <w:sz w:val="18"/>
              </w:rPr>
            </w:pPr>
            <w:r>
              <w:rPr>
                <w:color w:val="090909"/>
                <w:sz w:val="18"/>
              </w:rPr>
              <w:t>Fizika</w:t>
            </w:r>
            <w:r>
              <w:rPr>
                <w:color w:val="090909"/>
                <w:spacing w:val="-10"/>
                <w:sz w:val="18"/>
              </w:rPr>
              <w:t> </w:t>
            </w:r>
            <w:r>
              <w:rPr>
                <w:color w:val="090909"/>
                <w:sz w:val="18"/>
              </w:rPr>
              <w:t>(vetitë</w:t>
            </w:r>
            <w:r>
              <w:rPr>
                <w:color w:val="090909"/>
                <w:spacing w:val="-11"/>
                <w:sz w:val="18"/>
              </w:rPr>
              <w:t> </w:t>
            </w:r>
            <w:r>
              <w:rPr>
                <w:color w:val="090909"/>
                <w:sz w:val="18"/>
              </w:rPr>
              <w:t>fizike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të substancave,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burimet e rrymës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elektrike,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përcjellshmëria 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rrymës në lëngje,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matja e vëllimit,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masës).</w:t>
            </w:r>
          </w:p>
          <w:p>
            <w:pPr>
              <w:pStyle w:val="TableParagraph"/>
              <w:spacing w:line="357" w:lineRule="auto" w:before="3"/>
              <w:ind w:left="99" w:right="126"/>
              <w:rPr>
                <w:sz w:val="18"/>
              </w:rPr>
            </w:pPr>
            <w:r>
              <w:rPr>
                <w:color w:val="090909"/>
                <w:sz w:val="18"/>
              </w:rPr>
              <w:t>Biologjia (roli i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acideve</w:t>
            </w:r>
            <w:r>
              <w:rPr>
                <w:color w:val="090909"/>
                <w:spacing w:val="-10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11"/>
                <w:sz w:val="18"/>
              </w:rPr>
              <w:t> </w:t>
            </w:r>
            <w:r>
              <w:rPr>
                <w:color w:val="090909"/>
                <w:sz w:val="18"/>
              </w:rPr>
              <w:t>bazave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si dhe kripërave në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organizëm).</w:t>
            </w:r>
          </w:p>
          <w:p>
            <w:pPr>
              <w:pStyle w:val="TableParagraph"/>
              <w:spacing w:line="360" w:lineRule="auto" w:before="1"/>
              <w:ind w:left="99" w:right="645"/>
              <w:rPr>
                <w:sz w:val="18"/>
              </w:rPr>
            </w:pPr>
            <w:r>
              <w:rPr>
                <w:color w:val="090909"/>
                <w:sz w:val="18"/>
              </w:rPr>
              <w:t>Matematika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(llogaritje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aritmetike)</w:t>
            </w:r>
            <w:r>
              <w:rPr>
                <w:color w:val="090909"/>
                <w:spacing w:val="-10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.</w:t>
            </w:r>
          </w:p>
        </w:tc>
        <w:tc>
          <w:tcPr>
            <w:tcW w:w="1003" w:type="dxa"/>
            <w:vMerge w:val="restart"/>
            <w:tcBorders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9"/>
              </w:rPr>
            </w:pPr>
          </w:p>
          <w:p>
            <w:pPr>
              <w:pStyle w:val="TableParagraph"/>
              <w:spacing w:line="357" w:lineRule="auto"/>
              <w:ind w:left="94" w:right="102"/>
              <w:rPr>
                <w:sz w:val="18"/>
              </w:rPr>
            </w:pPr>
            <w:r>
              <w:rPr>
                <w:color w:val="090909"/>
                <w:sz w:val="18"/>
              </w:rPr>
              <w:t>Teksti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"Kimia 8",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interneti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(video dhe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foto),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fletore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pune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“Kimia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8”</w:t>
            </w:r>
          </w:p>
        </w:tc>
      </w:tr>
      <w:tr>
        <w:trPr>
          <w:trHeight w:val="761" w:hRule="atLeast"/>
        </w:trPr>
        <w:tc>
          <w:tcPr>
            <w:tcW w:w="941" w:type="dxa"/>
            <w:vMerge/>
            <w:tcBorders>
              <w:top w:val="nil"/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2" w:lineRule="auto" w:before="3"/>
              <w:ind w:left="20" w:right="12"/>
              <w:rPr>
                <w:sz w:val="18"/>
              </w:rPr>
            </w:pP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9"/>
                <w:sz w:val="18"/>
              </w:rPr>
              <w:t> </w:t>
            </w:r>
            <w:r>
              <w:rPr>
                <w:color w:val="090909"/>
                <w:sz w:val="18"/>
              </w:rPr>
              <w:t>përshkruan</w:t>
            </w:r>
            <w:r>
              <w:rPr>
                <w:color w:val="090909"/>
                <w:spacing w:val="-9"/>
                <w:sz w:val="18"/>
              </w:rPr>
              <w:t> </w:t>
            </w:r>
            <w:r>
              <w:rPr>
                <w:color w:val="090909"/>
                <w:sz w:val="18"/>
              </w:rPr>
              <w:t>shpërbashkimin</w:t>
            </w:r>
            <w:r>
              <w:rPr>
                <w:color w:val="090909"/>
                <w:spacing w:val="-8"/>
                <w:sz w:val="18"/>
              </w:rPr>
              <w:t> </w:t>
            </w:r>
            <w:r>
              <w:rPr>
                <w:color w:val="090909"/>
                <w:sz w:val="18"/>
              </w:rPr>
              <w:t>elektrolitik</w:t>
            </w:r>
            <w:r>
              <w:rPr>
                <w:color w:val="090909"/>
                <w:spacing w:val="-9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substancave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në ujë.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7" w:lineRule="auto" w:before="71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w w:val="95"/>
                <w:sz w:val="18"/>
              </w:rPr>
              <w:t>Shpërbashkimi</w:t>
            </w:r>
            <w:r>
              <w:rPr>
                <w:b/>
                <w:color w:val="090909"/>
                <w:spacing w:val="1"/>
                <w:w w:val="95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elektrolitik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4" w:hRule="atLeast"/>
        </w:trPr>
        <w:tc>
          <w:tcPr>
            <w:tcW w:w="941" w:type="dxa"/>
            <w:vMerge/>
            <w:tcBorders>
              <w:top w:val="nil"/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 w:val="restart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 w:before="1"/>
              <w:ind w:left="100" w:right="35" w:hanging="80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21"/>
                <w:sz w:val="18"/>
              </w:rPr>
              <w:t> </w:t>
            </w:r>
            <w:r>
              <w:rPr>
                <w:color w:val="090909"/>
                <w:sz w:val="18"/>
              </w:rPr>
              <w:t>identifikon</w:t>
            </w:r>
            <w:r>
              <w:rPr>
                <w:color w:val="090909"/>
                <w:spacing w:val="22"/>
                <w:sz w:val="18"/>
              </w:rPr>
              <w:t> </w:t>
            </w:r>
            <w:r>
              <w:rPr>
                <w:color w:val="090909"/>
                <w:sz w:val="18"/>
              </w:rPr>
              <w:t>acidet,</w:t>
            </w:r>
            <w:r>
              <w:rPr>
                <w:color w:val="090909"/>
                <w:spacing w:val="22"/>
                <w:sz w:val="18"/>
              </w:rPr>
              <w:t> </w:t>
            </w:r>
            <w:r>
              <w:rPr>
                <w:color w:val="090909"/>
                <w:sz w:val="18"/>
              </w:rPr>
              <w:t>bazat</w:t>
            </w:r>
            <w:r>
              <w:rPr>
                <w:color w:val="090909"/>
                <w:spacing w:val="22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20"/>
                <w:sz w:val="18"/>
              </w:rPr>
              <w:t> </w:t>
            </w:r>
            <w:r>
              <w:rPr>
                <w:color w:val="090909"/>
                <w:sz w:val="18"/>
              </w:rPr>
              <w:t>kripërat</w:t>
            </w:r>
            <w:r>
              <w:rPr>
                <w:color w:val="090909"/>
                <w:spacing w:val="21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bazë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teorisë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së Arrheniusit.</w:t>
            </w:r>
          </w:p>
          <w:p>
            <w:pPr>
              <w:pStyle w:val="TableParagraph"/>
              <w:spacing w:line="355" w:lineRule="auto" w:before="3"/>
              <w:ind w:left="20" w:right="75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shpjegon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vetitë</w:t>
            </w:r>
            <w:r>
              <w:rPr>
                <w:color w:val="090909"/>
                <w:spacing w:val="-2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përdorimin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2"/>
                <w:sz w:val="18"/>
              </w:rPr>
              <w:t> </w:t>
            </w:r>
            <w:r>
              <w:rPr>
                <w:color w:val="090909"/>
                <w:sz w:val="18"/>
              </w:rPr>
              <w:t>acideve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bazave.</w:t>
            </w:r>
          </w:p>
          <w:p>
            <w:pPr>
              <w:pStyle w:val="TableParagraph"/>
              <w:spacing w:before="6"/>
              <w:ind w:left="20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-2"/>
                <w:sz w:val="18"/>
              </w:rPr>
              <w:t> </w:t>
            </w:r>
            <w:r>
              <w:rPr>
                <w:color w:val="090909"/>
                <w:sz w:val="18"/>
              </w:rPr>
              <w:t>shpjegon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nocionet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“i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fortë”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2"/>
                <w:sz w:val="18"/>
              </w:rPr>
              <w:t> </w:t>
            </w:r>
            <w:r>
              <w:rPr>
                <w:color w:val="090909"/>
                <w:sz w:val="18"/>
              </w:rPr>
              <w:t>”i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dobët”</w:t>
            </w:r>
          </w:p>
          <w:p>
            <w:pPr>
              <w:pStyle w:val="TableParagraph"/>
              <w:spacing w:before="100"/>
              <w:ind w:left="20"/>
              <w:rPr>
                <w:sz w:val="18"/>
              </w:rPr>
            </w:pPr>
            <w:r>
              <w:rPr>
                <w:color w:val="090909"/>
                <w:sz w:val="18"/>
              </w:rPr>
              <w:t>për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acide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baza.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Acidet</w:t>
            </w:r>
            <w:r>
              <w:rPr>
                <w:b/>
                <w:color w:val="090909"/>
                <w:spacing w:val="-5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dhe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bazat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6" w:hRule="atLeast"/>
        </w:trPr>
        <w:tc>
          <w:tcPr>
            <w:tcW w:w="941" w:type="dxa"/>
            <w:vMerge/>
            <w:tcBorders>
              <w:top w:val="nil"/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spacing w:before="149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Fortësia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e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acideve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8" w:hRule="atLeast"/>
        </w:trPr>
        <w:tc>
          <w:tcPr>
            <w:tcW w:w="941" w:type="dxa"/>
            <w:vMerge/>
            <w:tcBorders>
              <w:top w:val="nil"/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before="41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dhe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bazave</w:t>
            </w:r>
          </w:p>
        </w:tc>
        <w:tc>
          <w:tcPr>
            <w:tcW w:w="514" w:type="dxa"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236" w:hRule="atLeast"/>
        </w:trPr>
        <w:tc>
          <w:tcPr>
            <w:tcW w:w="941" w:type="dxa"/>
            <w:vMerge/>
            <w:tcBorders>
              <w:top w:val="nil"/>
              <w:left w:val="single" w:sz="8" w:space="0" w:color="090909"/>
              <w:bottom w:val="nil"/>
              <w:right w:val="single" w:sz="4" w:space="0" w:color="090909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 w:before="3"/>
              <w:ind w:left="20" w:right="120"/>
              <w:jc w:val="both"/>
              <w:rPr>
                <w:sz w:val="18"/>
              </w:rPr>
            </w:pPr>
            <w:r>
              <w:rPr>
                <w:color w:val="090909"/>
                <w:sz w:val="18"/>
              </w:rPr>
              <w:t>I tregon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ngjyrat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indikatorëve: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letër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lakmuesi, metil oranzh, fenolftaleinë dhe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ujë</w:t>
            </w:r>
            <w:r>
              <w:rPr>
                <w:color w:val="090909"/>
                <w:spacing w:val="9"/>
                <w:sz w:val="18"/>
              </w:rPr>
              <w:t> </w:t>
            </w:r>
            <w:r>
              <w:rPr>
                <w:color w:val="090909"/>
                <w:sz w:val="18"/>
              </w:rPr>
              <w:t>lakre</w:t>
            </w:r>
            <w:r>
              <w:rPr>
                <w:color w:val="090909"/>
                <w:spacing w:val="11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kuqe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tretësira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acidike</w:t>
            </w:r>
            <w:r>
              <w:rPr>
                <w:color w:val="090909"/>
                <w:spacing w:val="10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</w:p>
          <w:p>
            <w:pPr>
              <w:pStyle w:val="TableParagraph"/>
              <w:spacing w:before="5"/>
              <w:ind w:left="20"/>
              <w:rPr>
                <w:sz w:val="18"/>
              </w:rPr>
            </w:pPr>
            <w:r>
              <w:rPr>
                <w:color w:val="090909"/>
                <w:sz w:val="18"/>
              </w:rPr>
              <w:t>bazike.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Dëftuesit</w:t>
            </w:r>
          </w:p>
        </w:tc>
        <w:tc>
          <w:tcPr>
            <w:tcW w:w="514" w:type="dxa"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090909"/>
              <w:bottom w:val="nil"/>
              <w:right w:val="single" w:sz="4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nil"/>
              <w:right w:val="single" w:sz="8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90909"/>
              <w:bottom w:val="nil"/>
              <w:right w:val="single" w:sz="8" w:space="0" w:color="090909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footerReference w:type="default" r:id="rId7"/>
          <w:pgSz w:w="14180" w:h="11620" w:orient="landscape"/>
          <w:pgMar w:footer="1137" w:header="0" w:top="1080" w:bottom="1320" w:left="1180" w:right="1180"/>
        </w:sectPr>
      </w:pPr>
    </w:p>
    <w:p>
      <w:pPr>
        <w:pStyle w:val="BodyText"/>
        <w:ind w:left="0"/>
        <w:rPr>
          <w:b/>
          <w:sz w:val="20"/>
        </w:rPr>
      </w:pPr>
      <w:r>
        <w:rPr/>
        <w:pict>
          <v:shape style="position:absolute;margin-left:64.254005pt;margin-top:81.670975pt;width:.9pt;height:408.2pt;mso-position-horizontal-relative:page;mso-position-vertical-relative:page;z-index:15728640" coordorigin="1285,1633" coordsize="18,8164" path="m1302,7862l1285,7862,1285,9097,1285,9097,1285,9106,1285,9106,1285,9797,1302,9797,1302,9106,1302,9106,1302,9097,1302,9097,1302,7862xm1302,7853l1285,7853,1285,7862,1302,7862,1302,7853xm1302,6445l1285,6445,1285,6453,1285,6453,1285,7853,1302,7853,1302,6453,1302,6453,1302,6445xm1302,4582l1285,4582,1285,4591,1285,4591,1285,6445,1302,6445,1302,4591,1302,4591,1302,4582xm1302,3802l1285,3802,1285,3820,1285,4582,1302,4582,1302,3820,1302,3802xm1302,2568l1285,2568,1285,3802,1302,3802,1302,2568xm1302,1633l1285,1633,1285,2559,1285,2559,1285,2568,1302,2568,1302,2559,1302,2559,1302,1633xe" filled="true" fillcolor="#090909" stroked="false">
            <v:path arrowok="t"/>
            <v:fill type="solid"/>
            <w10:wrap type="none"/>
          </v:shape>
        </w:pict>
      </w:r>
    </w:p>
    <w:p>
      <w:pPr>
        <w:pStyle w:val="BodyText"/>
        <w:spacing w:before="4"/>
        <w:ind w:left="0"/>
        <w:rPr>
          <w:b/>
          <w:sz w:val="27"/>
        </w:rPr>
      </w:pPr>
    </w:p>
    <w:p>
      <w:pPr>
        <w:tabs>
          <w:tab w:pos="6458" w:val="left" w:leader="none"/>
        </w:tabs>
        <w:spacing w:line="240" w:lineRule="auto"/>
        <w:ind w:left="1050" w:right="0" w:firstLine="0"/>
        <w:rPr>
          <w:sz w:val="20"/>
        </w:rPr>
      </w:pPr>
      <w:r>
        <w:rPr>
          <w:sz w:val="20"/>
        </w:rPr>
        <w:pict>
          <v:shape style="width:245.4pt;height:409.1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90909"/>
                      <w:left w:val="single" w:sz="4" w:space="0" w:color="090909"/>
                      <w:bottom w:val="single" w:sz="4" w:space="0" w:color="090909"/>
                      <w:right w:val="single" w:sz="4" w:space="0" w:color="090909"/>
                      <w:insideH w:val="single" w:sz="4" w:space="0" w:color="090909"/>
                      <w:insideV w:val="single" w:sz="4" w:space="0" w:color="090909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77"/>
                    <w:gridCol w:w="1718"/>
                  </w:tblGrid>
                  <w:tr>
                    <w:trPr>
                      <w:trHeight w:val="924" w:hRule="atLeast"/>
                    </w:trPr>
                    <w:tc>
                      <w:tcPr>
                        <w:tcW w:w="3177" w:type="dxa"/>
                      </w:tcPr>
                      <w:p>
                        <w:pPr>
                          <w:pStyle w:val="TableParagraph"/>
                          <w:spacing w:line="355" w:lineRule="auto" w:before="1"/>
                          <w:ind w:left="95" w:right="83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përcakton aciditetin</w:t>
                        </w:r>
                        <w:r>
                          <w:rPr>
                            <w:color w:val="090909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ose</w:t>
                        </w:r>
                        <w:r>
                          <w:rPr>
                            <w:color w:val="090909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bazitetin</w:t>
                        </w:r>
                        <w:r>
                          <w:rPr>
                            <w:color w:val="090909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tretësirave</w:t>
                        </w:r>
                        <w:r>
                          <w:rPr>
                            <w:color w:val="090909"/>
                            <w:spacing w:val="2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duke</w:t>
                        </w:r>
                        <w:r>
                          <w:rPr>
                            <w:color w:val="090909"/>
                            <w:spacing w:val="19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përdorur</w:t>
                        </w:r>
                        <w:r>
                          <w:rPr>
                            <w:color w:val="090909"/>
                            <w:spacing w:val="19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indikatorë</w:t>
                        </w:r>
                        <w:r>
                          <w:rPr>
                            <w:color w:val="090909"/>
                            <w:spacing w:val="2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dhe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9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shkallën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pH.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Vlera</w:t>
                        </w:r>
                        <w:r>
                          <w:rPr>
                            <w:b/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b/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pH-së</w:t>
                        </w:r>
                      </w:p>
                    </w:tc>
                  </w:tr>
                  <w:tr>
                    <w:trPr>
                      <w:trHeight w:val="1233" w:hRule="atLeast"/>
                    </w:trPr>
                    <w:tc>
                      <w:tcPr>
                        <w:tcW w:w="3177" w:type="dxa"/>
                        <w:tcBorders>
                          <w:bottom w:val="single" w:sz="8" w:space="0" w:color="090909"/>
                        </w:tcBorders>
                      </w:tcPr>
                      <w:p>
                        <w:pPr>
                          <w:pStyle w:val="TableParagraph"/>
                          <w:spacing w:line="352" w:lineRule="auto" w:before="3"/>
                          <w:ind w:left="95" w:right="-1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I</w:t>
                        </w:r>
                        <w:r>
                          <w:rPr>
                            <w:color w:val="090909"/>
                            <w:spacing w:val="1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identifikon</w:t>
                        </w:r>
                        <w:r>
                          <w:rPr>
                            <w:color w:val="090909"/>
                            <w:spacing w:val="1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kripërat</w:t>
                        </w:r>
                        <w:r>
                          <w:rPr>
                            <w:color w:val="090909"/>
                            <w:spacing w:val="1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më</w:t>
                        </w:r>
                        <w:r>
                          <w:rPr>
                            <w:color w:val="090909"/>
                            <w:spacing w:val="1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përdorshme</w:t>
                        </w:r>
                        <w:r>
                          <w:rPr>
                            <w:color w:val="090909"/>
                            <w:spacing w:val="1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w w:val="95"/>
                            <w:sz w:val="18"/>
                          </w:rPr>
                          <w:t>dhe</w:t>
                        </w:r>
                        <w:r>
                          <w:rPr>
                            <w:color w:val="090909"/>
                            <w:spacing w:val="-4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emërton ato.</w:t>
                        </w:r>
                      </w:p>
                      <w:p>
                        <w:pPr>
                          <w:pStyle w:val="TableParagraph"/>
                          <w:spacing w:before="5"/>
                          <w:ind w:left="9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Tregon</w:t>
                        </w:r>
                        <w:r>
                          <w:rPr>
                            <w:color w:val="090909"/>
                            <w:spacing w:val="49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si</w:t>
                        </w:r>
                        <w:r>
                          <w:rPr>
                            <w:color w:val="090909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formohen  </w:t>
                        </w:r>
                        <w:r>
                          <w:rPr>
                            <w:color w:val="090909"/>
                            <w:spacing w:val="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kripërat  </w:t>
                        </w:r>
                        <w:r>
                          <w:rPr>
                            <w:color w:val="090909"/>
                            <w:spacing w:val="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përmes</w:t>
                        </w:r>
                      </w:p>
                      <w:p>
                        <w:pPr>
                          <w:pStyle w:val="TableParagraph"/>
                          <w:spacing w:before="103"/>
                          <w:ind w:left="9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reaksioneve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neutralizimit</w:t>
                        </w:r>
                        <w:r>
                          <w:rPr>
                            <w:i/>
                            <w:color w:val="090909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9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Kripërat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3177" w:type="dxa"/>
                        <w:tcBorders>
                          <w:top w:val="single" w:sz="8" w:space="0" w:color="090909"/>
                        </w:tcBorders>
                      </w:tcPr>
                      <w:p>
                        <w:pPr>
                          <w:pStyle w:val="TableParagraph"/>
                          <w:spacing w:line="355" w:lineRule="auto" w:before="2"/>
                          <w:ind w:left="95" w:right="302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përshkruan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nocionin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shpejtësisë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reaksioneve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kimike.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spacing w:line="357" w:lineRule="auto" w:before="71"/>
                          <w:ind w:left="95" w:right="12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Shpejtësia e</w:t>
                        </w:r>
                        <w:r>
                          <w:rPr>
                            <w:b/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pacing w:val="-1"/>
                            <w:sz w:val="18"/>
                          </w:rPr>
                          <w:t>reaksioneve</w:t>
                        </w:r>
                        <w:r>
                          <w:rPr>
                            <w:b/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kimike</w:t>
                        </w:r>
                      </w:p>
                    </w:tc>
                  </w:tr>
                  <w:tr>
                    <w:trPr>
                      <w:trHeight w:val="1852" w:hRule="atLeast"/>
                    </w:trPr>
                    <w:tc>
                      <w:tcPr>
                        <w:tcW w:w="3177" w:type="dxa"/>
                      </w:tcPr>
                      <w:p>
                        <w:pPr>
                          <w:pStyle w:val="TableParagraph"/>
                          <w:spacing w:line="357" w:lineRule="auto"/>
                          <w:ind w:left="95" w:right="173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Tregon me shembuj metoda të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përshtatshme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matjen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shpejtësisë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reaksionit</w:t>
                        </w:r>
                        <w:r>
                          <w:rPr>
                            <w:color w:val="090909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kimik.</w:t>
                        </w:r>
                      </w:p>
                      <w:p>
                        <w:pPr>
                          <w:pStyle w:val="TableParagraph"/>
                          <w:spacing w:line="355" w:lineRule="auto" w:before="1"/>
                          <w:ind w:left="95" w:right="470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I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interpreton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informatat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fituara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shpejtësinë</w:t>
                        </w:r>
                        <w:r>
                          <w:rPr>
                            <w:color w:val="090909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reaksioneve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gjatë</w:t>
                        </w:r>
                      </w:p>
                      <w:p>
                        <w:pPr>
                          <w:pStyle w:val="TableParagraph"/>
                          <w:spacing w:before="4"/>
                          <w:ind w:left="9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eksperimenteve</w:t>
                        </w:r>
                        <w:r>
                          <w:rPr>
                            <w:color w:val="090909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kimike.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355" w:lineRule="auto" w:before="157"/>
                          <w:ind w:left="95" w:right="14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Matja</w:t>
                        </w:r>
                        <w:r>
                          <w:rPr>
                            <w:b/>
                            <w:color w:val="090909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b/>
                            <w:color w:val="090909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shpejtësisë</w:t>
                        </w:r>
                        <w:r>
                          <w:rPr>
                            <w:b/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së</w:t>
                        </w:r>
                        <w:r>
                          <w:rPr>
                            <w:b/>
                            <w:color w:val="090909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reaksionit</w:t>
                        </w:r>
                        <w:r>
                          <w:rPr>
                            <w:b/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kimik</w:t>
                        </w:r>
                      </w:p>
                    </w:tc>
                  </w:tr>
                  <w:tr>
                    <w:trPr>
                      <w:trHeight w:val="1398" w:hRule="atLeast"/>
                    </w:trPr>
                    <w:tc>
                      <w:tcPr>
                        <w:tcW w:w="3177" w:type="dxa"/>
                      </w:tcPr>
                      <w:p>
                        <w:pPr>
                          <w:pStyle w:val="TableParagraph"/>
                          <w:spacing w:line="355" w:lineRule="auto" w:before="82"/>
                          <w:ind w:left="95" w:right="471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I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identifikon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faktorët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që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ndikojnë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shpejtësinë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reaksioneve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kimike.</w:t>
                        </w:r>
                      </w:p>
                      <w:p>
                        <w:pPr>
                          <w:pStyle w:val="TableParagraph"/>
                          <w:spacing w:line="355" w:lineRule="auto" w:before="6"/>
                          <w:ind w:left="95" w:right="6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demonstron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ndikimin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përqendrimit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 reaksionit.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spacing w:line="357" w:lineRule="auto" w:before="80"/>
                          <w:ind w:left="95" w:right="62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Faktorët që</w:t>
                        </w:r>
                        <w:r>
                          <w:rPr>
                            <w:b/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ndikojnë në</w:t>
                        </w:r>
                        <w:r>
                          <w:rPr>
                            <w:b/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shpejtësinë</w:t>
                        </w:r>
                        <w:r>
                          <w:rPr>
                            <w:b/>
                            <w:color w:val="090909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b/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reaksionit</w:t>
                        </w:r>
                      </w:p>
                    </w:tc>
                  </w:tr>
                  <w:tr>
                    <w:trPr>
                      <w:trHeight w:val="1233" w:hRule="atLeast"/>
                    </w:trPr>
                    <w:tc>
                      <w:tcPr>
                        <w:tcW w:w="317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/>
                          <w:ind w:left="95" w:right="63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demonstron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ndikimin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temperaturës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shpejtësi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reaksioneve.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spacing w:line="357" w:lineRule="auto"/>
                          <w:ind w:left="95" w:right="3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Ndikimi i</w:t>
                        </w:r>
                        <w:r>
                          <w:rPr>
                            <w:b/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pacing w:val="-1"/>
                            <w:sz w:val="18"/>
                          </w:rPr>
                          <w:t>temperaturës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në</w:t>
                        </w:r>
                        <w:r>
                          <w:rPr>
                            <w:b/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shpejtësi</w:t>
                        </w:r>
                        <w:r>
                          <w:rPr>
                            <w:b/>
                            <w:color w:val="090909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18"/>
                          </w:rPr>
                          <w:t>të</w:t>
                        </w:r>
                      </w:p>
                      <w:p>
                        <w:pPr>
                          <w:pStyle w:val="TableParagraph"/>
                          <w:ind w:left="9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90909"/>
                            <w:sz w:val="18"/>
                          </w:rPr>
                          <w:t>reaksionit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17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92"/>
                          <w:ind w:left="9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përshkruan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rolin</w:t>
                        </w:r>
                        <w:r>
                          <w:rPr>
                            <w:color w:val="090909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</w:t>
                        </w:r>
                        <w:r>
                          <w:rPr>
                            <w:color w:val="090909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katalizatorëve,</w:t>
                        </w:r>
                      </w:p>
                    </w:tc>
                    <w:tc>
                      <w:tcPr>
                        <w:tcW w:w="171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262.7pt;height:409.1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4" w:space="0" w:color="FFFFFF"/>
                      <w:insideV w:val="single" w:sz="4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6"/>
                    <w:gridCol w:w="1194"/>
                    <w:gridCol w:w="1639"/>
                    <w:gridCol w:w="1003"/>
                  </w:tblGrid>
                  <w:tr>
                    <w:trPr>
                      <w:trHeight w:val="2167" w:hRule="atLeast"/>
                    </w:trPr>
                    <w:tc>
                      <w:tcPr>
                        <w:tcW w:w="1396" w:type="dxa"/>
                        <w:tcBorders>
                          <w:left w:val="single" w:sz="4" w:space="0" w:color="090909"/>
                          <w:bottom w:val="single" w:sz="4" w:space="0" w:color="090909"/>
                          <w:right w:val="single" w:sz="4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94" w:type="dxa"/>
                        <w:tcBorders>
                          <w:left w:val="single" w:sz="4" w:space="0" w:color="090909"/>
                          <w:bottom w:val="single" w:sz="4" w:space="0" w:color="090909"/>
                          <w:right w:val="single" w:sz="4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639" w:type="dxa"/>
                        <w:tcBorders>
                          <w:left w:val="single" w:sz="4" w:space="0" w:color="090909"/>
                          <w:bottom w:val="single" w:sz="4" w:space="0" w:color="090909"/>
                          <w:right w:val="single" w:sz="8" w:space="0" w:color="090909"/>
                        </w:tcBorders>
                      </w:tcPr>
                      <w:p>
                        <w:pPr>
                          <w:pStyle w:val="TableParagraph"/>
                          <w:spacing w:line="360" w:lineRule="auto"/>
                          <w:ind w:left="95" w:right="210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TIK</w:t>
                        </w:r>
                        <w:r>
                          <w:rPr>
                            <w:color w:val="090909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(shfrytëzimi</w:t>
                        </w:r>
                        <w:r>
                          <w:rPr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 dhënave për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llogaritje</w:t>
                        </w:r>
                        <w:r>
                          <w:rPr>
                            <w:color w:val="090909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).</w:t>
                        </w:r>
                      </w:p>
                      <w:p>
                        <w:pPr>
                          <w:pStyle w:val="TableParagraph"/>
                          <w:spacing w:line="357" w:lineRule="auto"/>
                          <w:ind w:left="95" w:right="178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Kujdesi ndaj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shëndetit, sigurisë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personale</w:t>
                        </w:r>
                        <w:r>
                          <w:rPr>
                            <w:color w:val="090909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dhe</w:t>
                        </w:r>
                        <w:r>
                          <w:rPr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ndaj</w:t>
                        </w:r>
                      </w:p>
                      <w:p>
                        <w:pPr>
                          <w:pStyle w:val="TableParagraph"/>
                          <w:ind w:left="95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tjerëve.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90909"/>
                          <w:bottom w:val="single" w:sz="4" w:space="0" w:color="090909"/>
                          <w:right w:val="single" w:sz="8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985" w:hRule="atLeast"/>
                    </w:trPr>
                    <w:tc>
                      <w:tcPr>
                        <w:tcW w:w="1396" w:type="dxa"/>
                        <w:tcBorders>
                          <w:top w:val="single" w:sz="4" w:space="0" w:color="090909"/>
                          <w:left w:val="single" w:sz="4" w:space="0" w:color="090909"/>
                          <w:bottom w:val="nil"/>
                          <w:right w:val="single" w:sz="4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 w:before="194"/>
                          <w:ind w:left="95" w:right="473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Teknika</w:t>
                        </w:r>
                        <w:r>
                          <w:rPr>
                            <w:color w:val="090909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që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nxisin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mendimin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kritik dhe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krijues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/>
                          <w:ind w:left="95" w:right="108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Punë praktike 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fokusuar në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zhvillimin 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shprehive bazë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  <w:r>
                          <w:rPr>
                            <w:color w:val="090909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mësuarit</w:t>
                        </w:r>
                        <w:r>
                          <w:rPr>
                            <w:color w:val="090909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në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shkencat 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natyrës</w:t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4" w:space="0" w:color="090909"/>
                          <w:left w:val="single" w:sz="4" w:space="0" w:color="090909"/>
                          <w:bottom w:val="nil"/>
                          <w:right w:val="single" w:sz="4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 w:before="194"/>
                          <w:ind w:left="95" w:right="124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Vlerësim me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lista</w:t>
                        </w:r>
                        <w:r>
                          <w:rPr>
                            <w:color w:val="090909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kontrolli</w:t>
                        </w: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/>
                          <w:ind w:left="95" w:right="264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Vlerësim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gjatë</w:t>
                        </w:r>
                        <w:r>
                          <w:rPr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punës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praktike</w:t>
                        </w: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60" w:lineRule="auto"/>
                          <w:ind w:left="95" w:right="154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Vlerësim</w:t>
                        </w:r>
                        <w:r>
                          <w:rPr>
                            <w:color w:val="090909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me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test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single" w:sz="4" w:space="0" w:color="090909"/>
                          <w:left w:val="single" w:sz="4" w:space="0" w:color="090909"/>
                          <w:bottom w:val="nil"/>
                          <w:right w:val="single" w:sz="8" w:space="0" w:color="090909"/>
                        </w:tcBorders>
                      </w:tcPr>
                      <w:p>
                        <w:pPr>
                          <w:pStyle w:val="TableParagraph"/>
                          <w:spacing w:before="5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/>
                          <w:ind w:left="95" w:right="70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Fizika (vetitë fizike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 substancave,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matja e masës,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vëllimit, kohës)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Matematika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(Llogaritje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aritmetike,</w:t>
                        </w:r>
                        <w:r>
                          <w:rPr>
                            <w:color w:val="090909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paraqitja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grafike 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rezultateve)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Teknologjia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(Qëndrueshmëria 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materialeve)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Biologjia (roli i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enzimeve dhe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proceseve</w:t>
                        </w: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të</w:t>
                        </w:r>
                      </w:p>
                      <w:p>
                        <w:pPr>
                          <w:pStyle w:val="TableParagraph"/>
                          <w:spacing w:line="357" w:lineRule="auto" w:before="4"/>
                          <w:ind w:left="95" w:right="236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pacing w:val="-1"/>
                            <w:sz w:val="18"/>
                          </w:rPr>
                          <w:t>oksido-reduktimit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në organizma të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gjalla)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4" w:space="0" w:color="090909"/>
                          <w:left w:val="single" w:sz="8" w:space="0" w:color="090909"/>
                          <w:bottom w:val="nil"/>
                          <w:right w:val="single" w:sz="4" w:space="0" w:color="090909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33"/>
                          </w:rPr>
                        </w:pPr>
                      </w:p>
                      <w:p>
                        <w:pPr>
                          <w:pStyle w:val="TableParagraph"/>
                          <w:spacing w:line="357" w:lineRule="auto"/>
                          <w:ind w:left="90" w:right="110"/>
                          <w:rPr>
                            <w:sz w:val="18"/>
                          </w:rPr>
                        </w:pPr>
                        <w:r>
                          <w:rPr>
                            <w:color w:val="090909"/>
                            <w:sz w:val="18"/>
                          </w:rPr>
                          <w:t>Teksti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"Kimia</w:t>
                        </w:r>
                        <w:r>
                          <w:rPr>
                            <w:color w:val="090909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8",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interneti</w:t>
                        </w:r>
                        <w:r>
                          <w:rPr>
                            <w:color w:val="090909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(video dhe</w:t>
                        </w:r>
                        <w:r>
                          <w:rPr>
                            <w:color w:val="090909"/>
                            <w:spacing w:val="-42"/>
                            <w:sz w:val="18"/>
                          </w:rPr>
                          <w:t> </w:t>
                        </w:r>
                        <w:r>
                          <w:rPr>
                            <w:color w:val="090909"/>
                            <w:sz w:val="18"/>
                          </w:rPr>
                          <w:t>foto)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4180" w:h="11620" w:orient="landscape"/>
          <w:pgMar w:header="0" w:footer="1137" w:top="1080" w:bottom="1320" w:left="1180" w:right="11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/>
        <w:ind w:left="0"/>
        <w:rPr>
          <w:b/>
          <w:sz w:val="27"/>
        </w:rPr>
      </w:pPr>
    </w:p>
    <w:tbl>
      <w:tblPr>
        <w:tblW w:w="0" w:type="auto"/>
        <w:jc w:val="left"/>
        <w:tblInd w:w="125" w:type="dxa"/>
        <w:tblBorders>
          <w:top w:val="single" w:sz="8" w:space="0" w:color="090909"/>
          <w:left w:val="single" w:sz="8" w:space="0" w:color="090909"/>
          <w:bottom w:val="single" w:sz="8" w:space="0" w:color="090909"/>
          <w:right w:val="single" w:sz="8" w:space="0" w:color="090909"/>
          <w:insideH w:val="single" w:sz="8" w:space="0" w:color="090909"/>
          <w:insideV w:val="single" w:sz="8" w:space="0" w:color="0909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3177"/>
        <w:gridCol w:w="1718"/>
        <w:gridCol w:w="514"/>
        <w:gridCol w:w="1396"/>
        <w:gridCol w:w="1194"/>
        <w:gridCol w:w="1639"/>
        <w:gridCol w:w="1003"/>
      </w:tblGrid>
      <w:tr>
        <w:trPr>
          <w:trHeight w:val="956" w:hRule="atLeast"/>
        </w:trPr>
        <w:tc>
          <w:tcPr>
            <w:tcW w:w="941" w:type="dxa"/>
            <w:vMerge w:val="restart"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tcBorders>
              <w:top w:val="single" w:sz="4" w:space="0" w:color="FFFFFF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/>
              <w:ind w:left="100" w:right="714"/>
              <w:rPr>
                <w:rFonts w:ascii="Calibri" w:hAnsi="Calibri"/>
                <w:sz w:val="18"/>
              </w:rPr>
            </w:pPr>
            <w:r>
              <w:rPr>
                <w:color w:val="090909"/>
                <w:sz w:val="18"/>
              </w:rPr>
              <w:t>Tregon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rëndësinë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përdorimit</w:t>
            </w:r>
            <w:r>
              <w:rPr>
                <w:color w:val="090909"/>
                <w:spacing w:val="-8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katalizatorëve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rFonts w:ascii="Calibri" w:hAnsi="Calibri"/>
                <w:color w:val="090909"/>
                <w:sz w:val="18"/>
              </w:rPr>
              <w:t>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  <w:vMerge w:val="restart"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FFFFFF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090909"/>
              <w:bottom w:val="single" w:sz="4" w:space="0" w:color="090909"/>
            </w:tcBorders>
          </w:tcPr>
          <w:p>
            <w:pPr>
              <w:pStyle w:val="TableParagraph"/>
              <w:spacing w:line="357" w:lineRule="auto"/>
              <w:ind w:left="99" w:right="159"/>
              <w:rPr>
                <w:sz w:val="18"/>
              </w:rPr>
            </w:pPr>
            <w:r>
              <w:rPr>
                <w:color w:val="090909"/>
                <w:sz w:val="18"/>
              </w:rPr>
              <w:t>Gjuhët dhe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komunikimi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(Formulimi i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shprehjeve)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Edukata qytetare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(mbrojtja e vetes,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pacing w:val="-1"/>
                <w:sz w:val="18"/>
              </w:rPr>
              <w:t>rrethit</w:t>
            </w:r>
            <w:r>
              <w:rPr>
                <w:color w:val="090909"/>
                <w:spacing w:val="-8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9"/>
                <w:sz w:val="18"/>
              </w:rPr>
              <w:t> </w:t>
            </w:r>
            <w:r>
              <w:rPr>
                <w:color w:val="090909"/>
                <w:sz w:val="18"/>
              </w:rPr>
              <w:t>mjedisit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nga substancat</w:t>
            </w:r>
            <w:r>
              <w:rPr>
                <w:color w:val="090909"/>
                <w:spacing w:val="1"/>
                <w:sz w:val="18"/>
              </w:rPr>
              <w:t> </w:t>
            </w:r>
            <w:r>
              <w:rPr>
                <w:color w:val="090909"/>
                <w:sz w:val="18"/>
              </w:rPr>
              <w:t>kimike)</w:t>
            </w:r>
          </w:p>
        </w:tc>
        <w:tc>
          <w:tcPr>
            <w:tcW w:w="1003" w:type="dxa"/>
            <w:vMerge w:val="restart"/>
            <w:tcBorders>
              <w:top w:val="single" w:sz="4" w:space="0" w:color="FFFFFF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233" w:hRule="atLeast"/>
        </w:trPr>
        <w:tc>
          <w:tcPr>
            <w:tcW w:w="941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 w:before="1"/>
              <w:ind w:left="100" w:right="46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dallon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reaksionet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6"/>
                <w:sz w:val="18"/>
              </w:rPr>
              <w:t> </w:t>
            </w:r>
            <w:r>
              <w:rPr>
                <w:color w:val="090909"/>
                <w:sz w:val="18"/>
              </w:rPr>
              <w:t>pakthyeshme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ato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1"/>
                <w:sz w:val="18"/>
              </w:rPr>
              <w:t> </w:t>
            </w:r>
            <w:r>
              <w:rPr>
                <w:color w:val="090909"/>
                <w:sz w:val="18"/>
              </w:rPr>
              <w:t>kthyeshme.</w:t>
            </w:r>
          </w:p>
          <w:p>
            <w:pPr>
              <w:pStyle w:val="TableParagraph"/>
              <w:spacing w:before="5"/>
              <w:ind w:left="100"/>
              <w:rPr>
                <w:sz w:val="18"/>
              </w:rPr>
            </w:pP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shpjegon</w:t>
            </w:r>
            <w:r>
              <w:rPr>
                <w:color w:val="090909"/>
                <w:spacing w:val="-6"/>
                <w:sz w:val="18"/>
              </w:rPr>
              <w:t> </w:t>
            </w:r>
            <w:r>
              <w:rPr>
                <w:color w:val="090909"/>
                <w:sz w:val="18"/>
              </w:rPr>
              <w:t>gjendjen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ekuilibrit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dinamik</w:t>
            </w:r>
          </w:p>
          <w:p>
            <w:pPr>
              <w:pStyle w:val="TableParagraph"/>
              <w:spacing w:before="98"/>
              <w:ind w:left="100"/>
              <w:rPr>
                <w:sz w:val="18"/>
              </w:rPr>
            </w:pPr>
            <w:r>
              <w:rPr>
                <w:color w:val="090909"/>
                <w:sz w:val="18"/>
              </w:rPr>
              <w:t>me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shembuj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thjeshtë.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Ekuilibri</w:t>
            </w:r>
            <w:r>
              <w:rPr>
                <w:b/>
                <w:color w:val="090909"/>
                <w:spacing w:val="-9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kimik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33" w:hRule="atLeast"/>
        </w:trPr>
        <w:tc>
          <w:tcPr>
            <w:tcW w:w="941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 w:before="1"/>
              <w:ind w:left="100" w:right="641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shpjegon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konceptet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oksidim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reduktim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  <w:r>
              <w:rPr>
                <w:color w:val="090909"/>
                <w:spacing w:val="-2"/>
                <w:sz w:val="18"/>
              </w:rPr>
              <w:t> </w:t>
            </w:r>
            <w:r>
              <w:rPr>
                <w:color w:val="090909"/>
                <w:sz w:val="18"/>
              </w:rPr>
              <w:t>reaksione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kimike.</w:t>
            </w:r>
          </w:p>
          <w:p>
            <w:pPr>
              <w:pStyle w:val="TableParagraph"/>
              <w:spacing w:before="3"/>
              <w:ind w:left="100"/>
              <w:rPr>
                <w:sz w:val="18"/>
              </w:rPr>
            </w:pPr>
            <w:r>
              <w:rPr>
                <w:color w:val="090909"/>
                <w:sz w:val="18"/>
              </w:rPr>
              <w:t>Gjen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numrat</w:t>
            </w:r>
            <w:r>
              <w:rPr>
                <w:color w:val="090909"/>
                <w:spacing w:val="-6"/>
                <w:sz w:val="18"/>
              </w:rPr>
              <w:t> </w:t>
            </w:r>
            <w:r>
              <w:rPr>
                <w:color w:val="090909"/>
                <w:sz w:val="18"/>
              </w:rPr>
              <w:t>oksidues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të</w:t>
            </w:r>
            <w:r>
              <w:rPr>
                <w:color w:val="090909"/>
                <w:spacing w:val="-4"/>
                <w:sz w:val="18"/>
              </w:rPr>
              <w:t> </w:t>
            </w:r>
            <w:r>
              <w:rPr>
                <w:color w:val="090909"/>
                <w:sz w:val="18"/>
              </w:rPr>
              <w:t>elementeve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në</w:t>
            </w:r>
          </w:p>
          <w:p>
            <w:pPr>
              <w:pStyle w:val="TableParagraph"/>
              <w:spacing w:before="100"/>
              <w:ind w:left="100"/>
              <w:rPr>
                <w:sz w:val="18"/>
              </w:rPr>
            </w:pPr>
            <w:r>
              <w:rPr>
                <w:color w:val="090909"/>
                <w:sz w:val="18"/>
              </w:rPr>
              <w:t>komponimet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e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tyre.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Oksido-reduktimi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6" w:hRule="atLeast"/>
        </w:trPr>
        <w:tc>
          <w:tcPr>
            <w:tcW w:w="941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355" w:lineRule="auto" w:before="1"/>
              <w:ind w:left="100" w:right="69"/>
              <w:rPr>
                <w:sz w:val="18"/>
              </w:rPr>
            </w:pPr>
            <w:r>
              <w:rPr>
                <w:color w:val="090909"/>
                <w:sz w:val="18"/>
              </w:rPr>
              <w:t>I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identifikon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substancat</w:t>
            </w:r>
            <w:r>
              <w:rPr>
                <w:color w:val="090909"/>
                <w:spacing w:val="-5"/>
                <w:sz w:val="18"/>
              </w:rPr>
              <w:t> </w:t>
            </w:r>
            <w:r>
              <w:rPr>
                <w:color w:val="090909"/>
                <w:sz w:val="18"/>
              </w:rPr>
              <w:t>që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oksidohen</w:t>
            </w:r>
            <w:r>
              <w:rPr>
                <w:color w:val="090909"/>
                <w:spacing w:val="-7"/>
                <w:sz w:val="18"/>
              </w:rPr>
              <w:t> </w:t>
            </w:r>
            <w:r>
              <w:rPr>
                <w:color w:val="090909"/>
                <w:sz w:val="18"/>
              </w:rPr>
              <w:t>dhe</w:t>
            </w:r>
            <w:r>
              <w:rPr>
                <w:color w:val="090909"/>
                <w:spacing w:val="-42"/>
                <w:sz w:val="18"/>
              </w:rPr>
              <w:t> </w:t>
            </w:r>
            <w:r>
              <w:rPr>
                <w:color w:val="090909"/>
                <w:sz w:val="18"/>
              </w:rPr>
              <w:t>reduktohen</w:t>
            </w:r>
            <w:r>
              <w:rPr>
                <w:color w:val="090909"/>
                <w:spacing w:val="-3"/>
                <w:sz w:val="18"/>
              </w:rPr>
              <w:t> </w:t>
            </w:r>
            <w:r>
              <w:rPr>
                <w:color w:val="090909"/>
                <w:sz w:val="18"/>
              </w:rPr>
              <w:t>gjatë</w:t>
            </w:r>
            <w:r>
              <w:rPr>
                <w:color w:val="090909"/>
                <w:spacing w:val="-2"/>
                <w:sz w:val="18"/>
              </w:rPr>
              <w:t> </w:t>
            </w:r>
            <w:r>
              <w:rPr>
                <w:color w:val="090909"/>
                <w:sz w:val="18"/>
              </w:rPr>
              <w:t>reaksioneve</w:t>
            </w:r>
            <w:r>
              <w:rPr>
                <w:color w:val="090909"/>
                <w:spacing w:val="-6"/>
                <w:sz w:val="18"/>
              </w:rPr>
              <w:t> </w:t>
            </w:r>
            <w:r>
              <w:rPr>
                <w:color w:val="090909"/>
                <w:sz w:val="18"/>
              </w:rPr>
              <w:t>oksido-</w:t>
            </w:r>
          </w:p>
          <w:p>
            <w:pPr>
              <w:pStyle w:val="TableParagraph"/>
              <w:spacing w:before="3"/>
              <w:ind w:left="100"/>
              <w:rPr>
                <w:sz w:val="18"/>
              </w:rPr>
            </w:pPr>
            <w:r>
              <w:rPr>
                <w:color w:val="090909"/>
                <w:sz w:val="18"/>
              </w:rPr>
              <w:t>reduktuese.</w:t>
            </w: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spacing w:line="206" w:lineRule="exact"/>
              <w:ind w:left="99"/>
              <w:rPr>
                <w:b/>
                <w:sz w:val="18"/>
              </w:rPr>
            </w:pPr>
            <w:r>
              <w:rPr>
                <w:b/>
                <w:color w:val="090909"/>
                <w:sz w:val="18"/>
              </w:rPr>
              <w:t>Barazimi</w:t>
            </w:r>
            <w:r>
              <w:rPr>
                <w:b/>
                <w:color w:val="090909"/>
                <w:spacing w:val="-4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i</w:t>
            </w:r>
          </w:p>
          <w:p>
            <w:pPr>
              <w:pStyle w:val="TableParagraph"/>
              <w:spacing w:line="310" w:lineRule="atLeast"/>
              <w:ind w:left="99" w:right="629"/>
              <w:rPr>
                <w:b/>
                <w:sz w:val="18"/>
              </w:rPr>
            </w:pPr>
            <w:r>
              <w:rPr>
                <w:b/>
                <w:color w:val="090909"/>
                <w:w w:val="95"/>
                <w:sz w:val="18"/>
              </w:rPr>
              <w:t>reaksioneve</w:t>
            </w:r>
            <w:r>
              <w:rPr>
                <w:b/>
                <w:color w:val="090909"/>
                <w:spacing w:val="1"/>
                <w:w w:val="95"/>
                <w:sz w:val="18"/>
              </w:rPr>
              <w:t> </w:t>
            </w:r>
            <w:r>
              <w:rPr>
                <w:b/>
                <w:color w:val="090909"/>
                <w:sz w:val="18"/>
              </w:rPr>
              <w:t>redokse</w:t>
            </w: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9" w:hRule="atLeast"/>
        </w:trPr>
        <w:tc>
          <w:tcPr>
            <w:tcW w:w="941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18" w:type="dxa"/>
            <w:tcBorders>
              <w:top w:val="single" w:sz="4" w:space="0" w:color="090909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090909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090909"/>
              <w:bottom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bottom w:val="single" w:sz="4" w:space="0" w:color="090909"/>
              <w:right w:val="single" w:sz="4" w:space="0" w:color="090909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4180" w:h="11620" w:orient="landscape"/>
      <w:pgMar w:header="0" w:footer="1137" w:top="1080" w:bottom="1320" w:left="118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6.159698pt;margin-top:509.158264pt;width:16.1pt;height:11.9pt;mso-position-horizontal-relative:page;mso-position-vertical-relative:page;z-index:-16070144" type="#_x0000_t202" filled="false" stroked="false">
          <v:textbox inset="0,0,0,0">
            <w:txbxContent>
              <w:p>
                <w:pPr>
                  <w:spacing w:line="219" w:lineRule="exact" w:before="0"/>
                  <w:ind w:left="60" w:right="0" w:firstLine="0"/>
                  <w:jc w:val="left"/>
                  <w:rPr>
                    <w:rFonts w:ascii="Calibri"/>
                    <w:sz w:val="19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090909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281.632507pt;margin-top:653.925171pt;width:16.1pt;height:11.9pt;mso-position-horizontal-relative:page;mso-position-vertical-relative:page;z-index:-16069632" type="#_x0000_t202" filled="false" stroked="false">
          <v:textbox inset="0,0,0,0">
            <w:txbxContent>
              <w:p>
                <w:pPr>
                  <w:spacing w:line="219" w:lineRule="exact" w:before="0"/>
                  <w:ind w:left="60" w:right="0" w:firstLine="0"/>
                  <w:jc w:val="left"/>
                  <w:rPr>
                    <w:rFonts w:ascii="Calibri"/>
                    <w:sz w:val="19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090909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46.159698pt;margin-top:509.158264pt;width:16.1pt;height:11.9pt;mso-position-horizontal-relative:page;mso-position-vertical-relative:page;z-index:-16069120" type="#_x0000_t202" filled="false" stroked="false">
          <v:textbox inset="0,0,0,0">
            <w:txbxContent>
              <w:p>
                <w:pPr>
                  <w:spacing w:line="219" w:lineRule="exact" w:before="0"/>
                  <w:ind w:left="60" w:right="0" w:firstLine="0"/>
                  <w:jc w:val="left"/>
                  <w:rPr>
                    <w:rFonts w:ascii="Calibri"/>
                    <w:sz w:val="19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090909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6"/>
      <w:numFmt w:val="upperRoman"/>
      <w:lvlText w:val="%1."/>
      <w:lvlJc w:val="left"/>
      <w:pPr>
        <w:ind w:left="450" w:hanging="346"/>
        <w:jc w:val="left"/>
      </w:pPr>
      <w:rPr>
        <w:rFonts w:hint="default" w:ascii="Times New Roman" w:hAnsi="Times New Roman" w:eastAsia="Times New Roman" w:cs="Times New Roman"/>
        <w:b/>
        <w:bCs/>
        <w:color w:val="090909"/>
        <w:spacing w:val="-1"/>
        <w:w w:val="102"/>
        <w:sz w:val="21"/>
        <w:szCs w:val="21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4" w:hanging="514"/>
        <w:jc w:val="left"/>
      </w:pPr>
      <w:rPr>
        <w:rFonts w:hint="default" w:ascii="Times New Roman" w:hAnsi="Times New Roman" w:eastAsia="Times New Roman" w:cs="Times New Roman"/>
        <w:color w:val="090909"/>
        <w:w w:val="102"/>
        <w:sz w:val="21"/>
        <w:szCs w:val="21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457" w:hanging="514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455" w:hanging="514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453" w:hanging="514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451" w:hanging="514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448" w:hanging="514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446" w:hanging="514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44" w:hanging="514"/>
      </w:pPr>
      <w:rPr>
        <w:rFonts w:hint="default"/>
        <w:lang w:val="sq-AL" w:eastAsia="en-US" w:bidi="ar-SA"/>
      </w:rPr>
    </w:lvl>
  </w:abstractNum>
  <w:abstractNum w:abstractNumId="4">
    <w:multiLevelType w:val="hybridMultilevel"/>
    <w:lvl w:ilvl="0">
      <w:start w:val="5"/>
      <w:numFmt w:val="upperRoman"/>
      <w:lvlText w:val="%1"/>
      <w:lvlJc w:val="left"/>
      <w:pPr>
        <w:ind w:left="313" w:hanging="209"/>
        <w:jc w:val="left"/>
      </w:pPr>
      <w:rPr>
        <w:rFonts w:hint="default" w:ascii="Times New Roman" w:hAnsi="Times New Roman" w:eastAsia="Times New Roman" w:cs="Times New Roman"/>
        <w:b/>
        <w:bCs/>
        <w:color w:val="090909"/>
        <w:w w:val="102"/>
        <w:sz w:val="21"/>
        <w:szCs w:val="21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4" w:hanging="422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333" w:hanging="422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346" w:hanging="422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360" w:hanging="422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373" w:hanging="422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386" w:hanging="422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400" w:hanging="422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13" w:hanging="422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left="522" w:hanging="423"/>
        <w:jc w:val="left"/>
      </w:pPr>
      <w:rPr>
        <w:rFonts w:hint="default"/>
        <w:spacing w:val="-1"/>
        <w:w w:val="102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4" w:hanging="428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511" w:hanging="428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502" w:hanging="428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493" w:hanging="428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484" w:hanging="428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475" w:hanging="428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466" w:hanging="428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57" w:hanging="428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119" w:hanging="287"/>
        <w:jc w:val="left"/>
      </w:pPr>
      <w:rPr>
        <w:rFonts w:hint="default"/>
        <w:lang w:val="sq-AL" w:eastAsia="en-US" w:bidi="ar-SA"/>
      </w:rPr>
    </w:lvl>
    <w:lvl w:ilvl="1">
      <w:start w:val="3"/>
      <w:numFmt w:val="decimal"/>
      <w:lvlText w:val="%1.%2."/>
      <w:lvlJc w:val="left"/>
      <w:pPr>
        <w:ind w:left="119" w:hanging="287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19"/>
        <w:szCs w:val="19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84" w:hanging="287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16" w:hanging="287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48" w:hanging="287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780" w:hanging="287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12" w:hanging="287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644" w:hanging="287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576" w:hanging="287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338" w:hanging="179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19" w:hanging="336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351" w:hanging="336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362" w:hanging="336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373" w:hanging="336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384" w:hanging="336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395" w:hanging="336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406" w:hanging="336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17" w:hanging="336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15" w:hanging="215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476" w:hanging="376"/>
        <w:jc w:val="left"/>
      </w:pPr>
      <w:rPr>
        <w:rFonts w:hint="default" w:ascii="Times New Roman" w:hAnsi="Times New Roman" w:eastAsia="Times New Roman" w:cs="Times New Roman"/>
        <w:color w:val="090909"/>
        <w:spacing w:val="-1"/>
        <w:w w:val="102"/>
        <w:sz w:val="21"/>
        <w:szCs w:val="21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475" w:hanging="376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471" w:hanging="376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466" w:hanging="376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462" w:hanging="376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457" w:hanging="376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453" w:hanging="376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48" w:hanging="376"/>
      </w:pPr>
      <w:rPr>
        <w:rFonts w:hint="default"/>
        <w:lang w:val="sq-A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>
      <w:ind w:left="104"/>
    </w:pPr>
    <w:rPr>
      <w:rFonts w:ascii="Times New Roman" w:hAnsi="Times New Roman" w:eastAsia="Times New Roman" w:cs="Times New Roman"/>
      <w:sz w:val="21"/>
      <w:szCs w:val="21"/>
      <w:lang w:val="sq-AL" w:eastAsia="en-US" w:bidi="ar-SA"/>
    </w:rPr>
  </w:style>
  <w:style w:styleId="Heading1" w:type="paragraph">
    <w:name w:val="Heading 1"/>
    <w:basedOn w:val="Normal"/>
    <w:uiPriority w:val="1"/>
    <w:qFormat/>
    <w:pPr>
      <w:ind w:left="105"/>
      <w:outlineLvl w:val="1"/>
    </w:pPr>
    <w:rPr>
      <w:rFonts w:ascii="Times New Roman" w:hAnsi="Times New Roman" w:eastAsia="Times New Roman" w:cs="Times New Roman"/>
      <w:b/>
      <w:bCs/>
      <w:sz w:val="21"/>
      <w:szCs w:val="21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104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2024-08-20T08:34:18Z</dcterms:created>
  <dcterms:modified xsi:type="dcterms:W3CDTF">2024-08-20T08:34:18Z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2024-08-20T00:00:00Z</vt:filetime>
  </property>
</Properties>
</file>