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080"/>
        <w:gridCol w:w="2172"/>
        <w:gridCol w:w="2598"/>
        <w:gridCol w:w="720"/>
        <w:gridCol w:w="2700"/>
        <w:gridCol w:w="1350"/>
        <w:gridCol w:w="270"/>
        <w:gridCol w:w="1895"/>
        <w:gridCol w:w="1471"/>
      </w:tblGrid>
      <w:tr w:rsidR="00FE16F5" w14:paraId="52B0D7B0" w14:textId="77777777" w:rsidTr="00A271F7">
        <w:trPr>
          <w:cantSplit/>
          <w:trHeight w:val="420"/>
        </w:trPr>
        <w:tc>
          <w:tcPr>
            <w:tcW w:w="2785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51013ADE" w:rsidR="00FE16F5" w:rsidRPr="00DA7119" w:rsidRDefault="00FE16F5" w:rsidP="009922C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2DED3275" w:rsidR="00FE16F5" w:rsidRPr="00273A09" w:rsidRDefault="00FE16F5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5F69A4"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TRE</w:t>
            </w:r>
            <w:r w:rsidR="00B96952"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AF437B"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770" w:type="dxa"/>
            <w:gridSpan w:val="3"/>
            <w:vAlign w:val="center"/>
          </w:tcPr>
          <w:p w14:paraId="3A27E944" w14:textId="19593CB4" w:rsidR="00FE16F5" w:rsidRPr="00273A09" w:rsidRDefault="005F348A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3A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NËNTOR-</w:t>
            </w:r>
            <w:r w:rsidR="00CA46BA" w:rsidRPr="00273A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  <w:r w:rsidR="005F69A4" w:rsidRPr="00273A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-JANAR</w:t>
            </w:r>
          </w:p>
        </w:tc>
        <w:tc>
          <w:tcPr>
            <w:tcW w:w="3636" w:type="dxa"/>
            <w:gridSpan w:val="3"/>
            <w:vMerge w:val="restart"/>
            <w:vAlign w:val="center"/>
          </w:tcPr>
          <w:p w14:paraId="282C9DDC" w14:textId="76350D78" w:rsidR="00FE16F5" w:rsidRPr="002C65EB" w:rsidRDefault="00760600" w:rsidP="009922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C65EB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9922CA" w14:paraId="66E6F85E" w14:textId="77777777" w:rsidTr="00A271F7">
        <w:trPr>
          <w:cantSplit/>
          <w:trHeight w:val="638"/>
        </w:trPr>
        <w:tc>
          <w:tcPr>
            <w:tcW w:w="278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5A4931D6" w14:textId="77777777" w:rsidR="009922CA" w:rsidRPr="00DA7119" w:rsidRDefault="009922CA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9922CA" w:rsidRPr="00DA7119" w:rsidRDefault="009922CA" w:rsidP="009922C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148A428" w:rsidR="009922CA" w:rsidRPr="00DA7119" w:rsidRDefault="009922CA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770" w:type="dxa"/>
            <w:gridSpan w:val="3"/>
            <w:vAlign w:val="center"/>
          </w:tcPr>
          <w:p w14:paraId="0A0A0119" w14:textId="528833B3" w:rsidR="009922CA" w:rsidRPr="00DA7119" w:rsidRDefault="009922CA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CD8DEC5" w14:textId="77777777" w:rsidR="009922CA" w:rsidRDefault="009922CA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271F7">
        <w:trPr>
          <w:cantSplit/>
          <w:trHeight w:val="345"/>
        </w:trPr>
        <w:tc>
          <w:tcPr>
            <w:tcW w:w="278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9922C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319B573A" w:rsidR="00FE16F5" w:rsidRPr="00DA7119" w:rsidRDefault="005F348A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770" w:type="dxa"/>
            <w:gridSpan w:val="3"/>
            <w:vAlign w:val="center"/>
          </w:tcPr>
          <w:p w14:paraId="6BC31359" w14:textId="77B9243B" w:rsidR="00FE16F5" w:rsidRPr="00DA7119" w:rsidRDefault="00A3535A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5CA2E66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271F7">
        <w:trPr>
          <w:cantSplit/>
          <w:trHeight w:val="390"/>
        </w:trPr>
        <w:tc>
          <w:tcPr>
            <w:tcW w:w="278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2BBA7AF8" w:rsidR="00FE16F5" w:rsidRPr="00DA7119" w:rsidRDefault="005F348A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770" w:type="dxa"/>
            <w:gridSpan w:val="3"/>
            <w:vAlign w:val="center"/>
          </w:tcPr>
          <w:p w14:paraId="7F350A48" w14:textId="1B6A2347" w:rsidR="00FE16F5" w:rsidRPr="00DA7119" w:rsidRDefault="00AF437B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0D874FA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271F7">
        <w:trPr>
          <w:cantSplit/>
          <w:trHeight w:val="390"/>
        </w:trPr>
        <w:tc>
          <w:tcPr>
            <w:tcW w:w="278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770" w:type="dxa"/>
            <w:gridSpan w:val="3"/>
            <w:vAlign w:val="center"/>
          </w:tcPr>
          <w:p w14:paraId="7EDC106A" w14:textId="63EA6D95" w:rsidR="00FE16F5" w:rsidRPr="00DA7119" w:rsidRDefault="000D4B90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AF43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AF43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5B6EA12D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271F7">
        <w:trPr>
          <w:cantSplit/>
          <w:trHeight w:val="390"/>
        </w:trPr>
        <w:tc>
          <w:tcPr>
            <w:tcW w:w="278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770" w:type="dxa"/>
            <w:gridSpan w:val="3"/>
            <w:vAlign w:val="center"/>
          </w:tcPr>
          <w:p w14:paraId="300A02F4" w14:textId="29AA36C6" w:rsidR="00FE16F5" w:rsidRPr="00DA7119" w:rsidRDefault="00FE16F5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36" w:type="dxa"/>
            <w:gridSpan w:val="3"/>
            <w:vMerge/>
            <w:vAlign w:val="center"/>
          </w:tcPr>
          <w:p w14:paraId="0B20156C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9922CA">
        <w:tc>
          <w:tcPr>
            <w:tcW w:w="278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Default="00DA711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EB9CC2C" w14:textId="77777777" w:rsidR="00AF437B" w:rsidRDefault="00AF437B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74AC5F" w14:textId="77777777" w:rsidR="00AF437B" w:rsidRDefault="00AF437B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58DA7984" w:rsidR="00B96952" w:rsidRPr="00AF437B" w:rsidRDefault="008D33E8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3176" w:type="dxa"/>
            <w:gridSpan w:val="8"/>
          </w:tcPr>
          <w:p w14:paraId="125E5206" w14:textId="0F401CEF" w:rsidR="00B96952" w:rsidRPr="00AF437B" w:rsidRDefault="00B96952" w:rsidP="009922CA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63D4BEBD" w:rsidR="00DA7119" w:rsidRPr="00AF437B" w:rsidRDefault="00544E63" w:rsidP="009922CA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AF4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Trafiku</w:t>
            </w:r>
          </w:p>
        </w:tc>
      </w:tr>
      <w:tr w:rsidR="00B96952" w14:paraId="3AC21BA7" w14:textId="77777777" w:rsidTr="009922CA">
        <w:tc>
          <w:tcPr>
            <w:tcW w:w="278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Default="00B96952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76" w:type="dxa"/>
            <w:gridSpan w:val="8"/>
          </w:tcPr>
          <w:p w14:paraId="2354223E" w14:textId="73A644E4" w:rsidR="00B96952" w:rsidRPr="00AF437B" w:rsidRDefault="00B96952" w:rsidP="009922CA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44A2AF9E" w:rsidR="00F65899" w:rsidRPr="00AF437B" w:rsidRDefault="00544E63" w:rsidP="009922CA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 w:rsidRPr="00AF437B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Profesionet</w:t>
            </w:r>
          </w:p>
        </w:tc>
      </w:tr>
      <w:tr w:rsidR="00B96952" w14:paraId="14E44701" w14:textId="77777777" w:rsidTr="009922CA">
        <w:trPr>
          <w:trHeight w:val="514"/>
        </w:trPr>
        <w:tc>
          <w:tcPr>
            <w:tcW w:w="278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Default="00B96952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76" w:type="dxa"/>
            <w:gridSpan w:val="8"/>
          </w:tcPr>
          <w:p w14:paraId="06A4C3DC" w14:textId="30381691" w:rsidR="00F65899" w:rsidRPr="00AF437B" w:rsidRDefault="00F65899" w:rsidP="009922CA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36AC8E85" w14:textId="79FA8D1C" w:rsidR="00DA7119" w:rsidRPr="00AF437B" w:rsidRDefault="00F65899" w:rsidP="009922CA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AF4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Planifikimi</w:t>
            </w:r>
          </w:p>
        </w:tc>
      </w:tr>
      <w:tr w:rsidR="001C76BC" w14:paraId="2548BE45" w14:textId="77777777" w:rsidTr="009922CA">
        <w:tc>
          <w:tcPr>
            <w:tcW w:w="15961" w:type="dxa"/>
            <w:gridSpan w:val="10"/>
            <w:shd w:val="clear" w:color="auto" w:fill="0D0D0D" w:themeFill="text1" w:themeFillTint="F2"/>
          </w:tcPr>
          <w:p w14:paraId="1880EE75" w14:textId="616A36F0" w:rsidR="001C76BC" w:rsidRDefault="00265F58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9922CA">
        <w:trPr>
          <w:trHeight w:val="224"/>
        </w:trPr>
        <w:tc>
          <w:tcPr>
            <w:tcW w:w="15961" w:type="dxa"/>
            <w:gridSpan w:val="10"/>
          </w:tcPr>
          <w:p w14:paraId="3605D278" w14:textId="77777777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komunikimit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shprehurit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Komunikues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efektiv</w:t>
            </w:r>
            <w:proofErr w:type="spellEnd"/>
          </w:p>
          <w:p w14:paraId="18681FBC" w14:textId="76710CDA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faqeje,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moshës.</w:t>
            </w:r>
          </w:p>
          <w:p w14:paraId="6D96367A" w14:textId="42CA788B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5F348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5272D1A7" w14:textId="77777777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menduarit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Mendimtar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kreativ</w:t>
            </w:r>
            <w:proofErr w:type="spellEnd"/>
          </w:p>
          <w:p w14:paraId="5FD29AE8" w14:textId="2B743D37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II.5  Veçon shenjat e rrezikut të komunikacionit apo të rreziqeve të tjera nga shenjat e tjera informuese të dhëna si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 dhe tregon domethënien e njërës prej tyre në njërën nga format shprehëse, duke elaboruar me shembuj</w:t>
            </w:r>
            <w:r w:rsidRPr="00AF437B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tregojnë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duhet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sillet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rast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rreziku.</w:t>
            </w:r>
          </w:p>
          <w:p w14:paraId="1AB0DAFF" w14:textId="6C7F40CA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="005F348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2D8D8D93" w14:textId="77777777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nxënit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Nxënës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2A7D0B55" w14:textId="77777777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III.1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Përzgjedh</w:t>
            </w:r>
            <w:proofErr w:type="gramEnd"/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materialet/mjetet,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letrën,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plastelinën,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shkopinjtë,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ngjyrat,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numëratoren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arsyeton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përzgjedhjen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bërë.</w:t>
            </w:r>
          </w:p>
          <w:p w14:paraId="1A2887EF" w14:textId="00AFE1F7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tij/saj.</w:t>
            </w:r>
          </w:p>
          <w:p w14:paraId="1FF39D50" w14:textId="1CA5E7E8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hprehurit.</w:t>
            </w:r>
          </w:p>
          <w:p w14:paraId="5FE6D675" w14:textId="5DCD90E2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III.4 Zgjidh në mënyrë të pavarur problemin, detyrën e dhënë dhe prezanton para të tjerëve mënyrat e mundshme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zgjidhjes.</w:t>
            </w:r>
          </w:p>
          <w:p w14:paraId="5F18C605" w14:textId="77777777" w:rsidR="00F65899" w:rsidRPr="00AF437B" w:rsidRDefault="00F65899" w:rsidP="009922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personale.</w:t>
            </w:r>
          </w:p>
          <w:p w14:paraId="251D0ACC" w14:textId="68E56C7B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jetë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punë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mjedis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Kontribu</w:t>
            </w:r>
            <w:r w:rsidR="005F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u</w:t>
            </w: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es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6633F3A6" w14:textId="3C4B2C4E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IV.1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Përgatit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plan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ditor,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shenja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dy-tri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aktivitete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ditore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veta,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parasysh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kohën,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vendin,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tyre.</w:t>
            </w:r>
          </w:p>
          <w:p w14:paraId="77C1B80A" w14:textId="22CF53DD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IV.5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5DBE6253" w14:textId="77777777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personale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Individ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shëndoshë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  <w:p w14:paraId="6BCEEC62" w14:textId="447FA87D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V.5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="005F348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saj.</w:t>
            </w:r>
          </w:p>
          <w:p w14:paraId="7C4F4A75" w14:textId="758F3F33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V.6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Tregon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konfikti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konfikti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rrethin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tij,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ndjenjat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grupit.</w:t>
            </w:r>
          </w:p>
          <w:p w14:paraId="08E86936" w14:textId="77777777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qytetare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Qytetar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0607110C" w14:textId="4D88D816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VI.2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Diskuton në grup dhe në bashkëpunim me anëtarët e grupit vendos rregullat e brendshme në grup, në klasë, si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rregullat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realizimit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>t</w:t>
            </w:r>
            <w:r w:rsidR="00AE3A47"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ë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mirësjelljes,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="00AE3A47"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të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</w:t>
            </w:r>
          </w:p>
          <w:p w14:paraId="5718F616" w14:textId="248B108F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VI.3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Arsyeton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nevojën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zbatimit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rregullave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lojë,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rrugë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familje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paraqet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pasojat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moszbatimit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shembullin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caktuar.</w:t>
            </w:r>
          </w:p>
          <w:p w14:paraId="6A556681" w14:textId="7CCB3064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VI.5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Veçon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organizim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familje,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lagje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përshkruan,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përmes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formave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ndryshme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shprehjes,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kontributin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individual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anëtarëve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realizimin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përbashkët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tij.</w:t>
            </w:r>
          </w:p>
          <w:p w14:paraId="6E692ED4" w14:textId="04BD31D9" w:rsidR="00F65899" w:rsidRPr="00AF437B" w:rsidRDefault="00F6589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VI.7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 personat dhe shërbimet e nevojshme nga të cilat kërkohet ndihma </w:t>
            </w:r>
            <w:r w:rsidR="00AE3A47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 situata të rrezikut për shën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fizik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mendor,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shkaktuara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natyra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njeriu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(një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dhënë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mësuesi/ja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marrë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jeta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përditshme),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këtë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grup.</w:t>
            </w:r>
          </w:p>
        </w:tc>
      </w:tr>
      <w:tr w:rsidR="001C76BC" w14:paraId="3886C34B" w14:textId="77777777" w:rsidTr="009922CA">
        <w:tc>
          <w:tcPr>
            <w:tcW w:w="15961" w:type="dxa"/>
            <w:gridSpan w:val="10"/>
            <w:shd w:val="clear" w:color="auto" w:fill="0D0D0D" w:themeFill="text1" w:themeFillTint="F2"/>
          </w:tcPr>
          <w:p w14:paraId="47C054EC" w14:textId="5D394E8F" w:rsidR="001C76BC" w:rsidRPr="00AF437B" w:rsidRDefault="00265F58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</w:t>
            </w:r>
          </w:p>
        </w:tc>
      </w:tr>
      <w:tr w:rsidR="001C76BC" w14:paraId="2A623DB8" w14:textId="77777777" w:rsidTr="009922CA">
        <w:trPr>
          <w:trHeight w:val="503"/>
        </w:trPr>
        <w:tc>
          <w:tcPr>
            <w:tcW w:w="15961" w:type="dxa"/>
            <w:gridSpan w:val="10"/>
          </w:tcPr>
          <w:p w14:paraId="4E8179E6" w14:textId="692E030F" w:rsidR="00F449A8" w:rsidRPr="00AF437B" w:rsidRDefault="00C92E9B" w:rsidP="009922CA">
            <w:pPr>
              <w:pStyle w:val="TableParagraph"/>
              <w:spacing w:before="7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1.</w:t>
            </w:r>
            <w:r w:rsidR="00F449A8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Ushtrimi i punës praktike në shtëpi, në shkollë dhe në komunitet</w:t>
            </w:r>
            <w:r w:rsidR="00AE3A47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582E3AB5" w14:textId="44A267AB" w:rsidR="00F449A8" w:rsidRPr="00AF437B" w:rsidRDefault="00F449A8" w:rsidP="009922CA">
            <w:pPr>
              <w:pStyle w:val="TableParagraph"/>
              <w:spacing w:before="7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1.1</w:t>
            </w:r>
            <w:r w:rsidR="00AE3A47"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Përshkruan ndryshimet dhe ngjashmëritë ndërmjet akt</w:t>
            </w:r>
            <w:r w:rsidR="005F348A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iviteteve që bëhen në shtëpi,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në shkollë dhe në klasë.</w:t>
            </w:r>
          </w:p>
          <w:p w14:paraId="008F0D8C" w14:textId="7992A22E" w:rsidR="00F449A8" w:rsidRPr="00AF437B" w:rsidRDefault="00F449A8" w:rsidP="009922CA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1.2</w:t>
            </w:r>
            <w:r w:rsidR="00AE3A47"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463DFD95" w14:textId="0964A810" w:rsidR="00F65899" w:rsidRPr="00AF437B" w:rsidRDefault="00F65899" w:rsidP="009922CA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3. </w:t>
            </w:r>
            <w:r w:rsidR="00F449A8" w:rsidRPr="00AF43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Përdorimi</w:t>
            </w:r>
            <w:proofErr w:type="spellEnd"/>
            <w:r w:rsidR="00F449A8" w:rsidRPr="00AF43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i</w:t>
            </w:r>
            <w:proofErr w:type="spellEnd"/>
            <w:r w:rsidR="00F449A8" w:rsidRPr="00AF43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teknologjisë</w:t>
            </w:r>
            <w:proofErr w:type="spellEnd"/>
            <w:r w:rsidR="00F449A8" w:rsidRPr="00AF43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për</w:t>
            </w:r>
            <w:proofErr w:type="spellEnd"/>
            <w:r w:rsidR="00F449A8" w:rsidRPr="00AF43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jetën</w:t>
            </w:r>
            <w:proofErr w:type="spellEnd"/>
            <w:r w:rsidR="00F449A8" w:rsidRPr="00AF43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dhe</w:t>
            </w:r>
            <w:proofErr w:type="spellEnd"/>
            <w:r w:rsidR="00F449A8" w:rsidRPr="00AF437B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punën</w:t>
            </w:r>
            <w:proofErr w:type="spellEnd"/>
            <w:r w:rsidR="00F449A8" w:rsidRPr="00AF437B">
              <w:rPr>
                <w:b/>
                <w:bCs/>
                <w:sz w:val="18"/>
                <w:szCs w:val="18"/>
              </w:rPr>
              <w:t xml:space="preserve"> e </w:t>
            </w:r>
            <w:proofErr w:type="spellStart"/>
            <w:r w:rsidR="00F449A8" w:rsidRPr="00AF437B">
              <w:rPr>
                <w:b/>
                <w:bCs/>
                <w:sz w:val="18"/>
                <w:szCs w:val="18"/>
              </w:rPr>
              <w:t>përditshme</w:t>
            </w:r>
            <w:proofErr w:type="spellEnd"/>
            <w:r w:rsidR="00AE3A47" w:rsidRPr="00AF437B">
              <w:rPr>
                <w:b/>
                <w:bCs/>
                <w:sz w:val="18"/>
                <w:szCs w:val="18"/>
              </w:rPr>
              <w:t>:</w:t>
            </w:r>
          </w:p>
          <w:p w14:paraId="09D55531" w14:textId="60D957D7" w:rsidR="00F65899" w:rsidRPr="00AF437B" w:rsidRDefault="00F65899" w:rsidP="0099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3.</w:t>
            </w:r>
            <w:r w:rsidR="00AE3A47" w:rsidRPr="00AF437B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r w:rsidR="00F449A8" w:rsidRPr="00AF437B">
              <w:rPr>
                <w:rFonts w:ascii="Times New Roman" w:hAnsi="Times New Roman" w:cs="Times New Roman"/>
                <w:sz w:val="18"/>
                <w:szCs w:val="18"/>
              </w:rPr>
              <w:t>Identifikon vegla</w:t>
            </w:r>
            <w:r w:rsidR="00AE3A47" w:rsidRPr="00AF437B">
              <w:rPr>
                <w:rFonts w:ascii="Times New Roman" w:hAnsi="Times New Roman" w:cs="Times New Roman"/>
                <w:sz w:val="18"/>
                <w:szCs w:val="18"/>
              </w:rPr>
              <w:t>t, pajisjet dhe makinat</w:t>
            </w:r>
            <w:r w:rsidR="00F449A8" w:rsidRPr="00AF437B">
              <w:rPr>
                <w:rFonts w:ascii="Times New Roman" w:hAnsi="Times New Roman" w:cs="Times New Roman"/>
                <w:sz w:val="18"/>
                <w:szCs w:val="18"/>
              </w:rPr>
              <w:t xml:space="preserve"> e thjeshta të ekonomisë familjare</w:t>
            </w:r>
            <w:r w:rsidR="00AE3A47" w:rsidRPr="00AF43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6C8F639" w14:textId="0E7EDA94" w:rsidR="00F65899" w:rsidRPr="00AF437B" w:rsidRDefault="00F65899" w:rsidP="009922CA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4.</w:t>
            </w:r>
            <w:r w:rsidR="00AE3A47"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Përdorimi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i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TIK-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ut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për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të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avancuar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nxënien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cilësinë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jetës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së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përditshme</w:t>
            </w:r>
            <w:proofErr w:type="spellEnd"/>
            <w:r w:rsidR="00AE3A47"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:</w:t>
            </w:r>
          </w:p>
          <w:p w14:paraId="4E9DFC21" w14:textId="33ACFD51" w:rsidR="00F65899" w:rsidRPr="00AF437B" w:rsidRDefault="00F65899" w:rsidP="009922CA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</w:pPr>
            <w:r w:rsidRPr="00AF437B">
              <w:rPr>
                <w:color w:val="231F20"/>
                <w:sz w:val="18"/>
                <w:szCs w:val="18"/>
              </w:rPr>
              <w:t>4.1</w:t>
            </w:r>
            <w:r w:rsidR="00AE3A47" w:rsidRPr="00AF437B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Përdor</w:t>
            </w:r>
            <w:proofErr w:type="spellEnd"/>
            <w:r w:rsidRPr="00AF437B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mënyrë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F437B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sigurt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color w:val="231F20"/>
                <w:sz w:val="18"/>
                <w:szCs w:val="18"/>
              </w:rPr>
              <w:t>TIK-un</w:t>
            </w:r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për</w:t>
            </w:r>
            <w:proofErr w:type="spellEnd"/>
            <w:r w:rsidRPr="00AF437B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kryerjen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color w:val="231F20"/>
                <w:sz w:val="18"/>
                <w:szCs w:val="18"/>
              </w:rPr>
              <w:t>e</w:t>
            </w:r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detyrave</w:t>
            </w:r>
            <w:proofErr w:type="spellEnd"/>
            <w:r w:rsidRPr="00AF437B">
              <w:rPr>
                <w:color w:val="231F20"/>
                <w:sz w:val="18"/>
                <w:szCs w:val="18"/>
              </w:rPr>
              <w:t>,</w:t>
            </w:r>
            <w:r w:rsidRPr="00AF437B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hulumtim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zhvillim</w:t>
            </w:r>
            <w:proofErr w:type="spellEnd"/>
            <w:r w:rsidRPr="00AF437B">
              <w:rPr>
                <w:color w:val="231F20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të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shkathtësive</w:t>
            </w:r>
            <w:proofErr w:type="spellEnd"/>
            <w:r w:rsidRPr="00AF437B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AF437B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projekteve</w:t>
            </w:r>
            <w:proofErr w:type="spellEnd"/>
            <w:r w:rsidRPr="00AF437B">
              <w:rPr>
                <w:color w:val="231F20"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sipas</w:t>
            </w:r>
            <w:proofErr w:type="spellEnd"/>
            <w:r w:rsidRPr="00AF437B">
              <w:rPr>
                <w:color w:val="231F2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nivelit</w:t>
            </w:r>
            <w:proofErr w:type="spellEnd"/>
            <w:r w:rsidR="00AE3A47" w:rsidRPr="00AF437B">
              <w:rPr>
                <w:color w:val="231F20"/>
                <w:sz w:val="18"/>
                <w:szCs w:val="18"/>
              </w:rPr>
              <w:t>.</w:t>
            </w:r>
          </w:p>
          <w:p w14:paraId="29995B77" w14:textId="3394248D" w:rsidR="00F449A8" w:rsidRPr="00AF437B" w:rsidRDefault="00F449A8" w:rsidP="009922CA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5. Ushtrimi i zhvillimit të ndërmarrësisë dhe planit të biznesit</w:t>
            </w:r>
            <w:r w:rsidR="00AE3A47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05B2A0EE" w14:textId="21D84C8E" w:rsidR="00F449A8" w:rsidRPr="00AF437B" w:rsidRDefault="00F449A8" w:rsidP="009922CA">
            <w:pPr>
              <w:pStyle w:val="TableParagraph"/>
              <w:spacing w:before="58"/>
              <w:ind w:left="0"/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</w:pPr>
            <w:r w:rsidRPr="00AF437B">
              <w:rPr>
                <w:color w:val="000000" w:themeColor="text1"/>
                <w:sz w:val="18"/>
                <w:szCs w:val="18"/>
              </w:rPr>
              <w:t>5.1</w:t>
            </w:r>
            <w:r w:rsidR="00AE3A47"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Përmes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veprimeve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praktike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në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ekonominë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familjare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kupton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dhe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përjeton</w:t>
            </w:r>
            <w:proofErr w:type="spellEnd"/>
            <w:r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000000" w:themeColor="text1"/>
                <w:sz w:val="18"/>
                <w:szCs w:val="18"/>
              </w:rPr>
              <w:t>fakt</w:t>
            </w:r>
            <w:r w:rsidR="00AE3A47" w:rsidRPr="00AF437B">
              <w:rPr>
                <w:color w:val="000000" w:themeColor="text1"/>
                <w:sz w:val="18"/>
                <w:szCs w:val="18"/>
              </w:rPr>
              <w:t>orët</w:t>
            </w:r>
            <w:proofErr w:type="spellEnd"/>
            <w:r w:rsidR="00AE3A47"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E3A47" w:rsidRPr="00AF437B">
              <w:rPr>
                <w:color w:val="000000" w:themeColor="text1"/>
                <w:sz w:val="18"/>
                <w:szCs w:val="18"/>
              </w:rPr>
              <w:t>që</w:t>
            </w:r>
            <w:proofErr w:type="spellEnd"/>
            <w:r w:rsidR="00AE3A47"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E3A47" w:rsidRPr="00AF437B">
              <w:rPr>
                <w:color w:val="000000" w:themeColor="text1"/>
                <w:sz w:val="18"/>
                <w:szCs w:val="18"/>
              </w:rPr>
              <w:t>duhen</w:t>
            </w:r>
            <w:proofErr w:type="spellEnd"/>
            <w:r w:rsidR="00AE3A47"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E3A47" w:rsidRPr="00AF437B">
              <w:rPr>
                <w:color w:val="000000" w:themeColor="text1"/>
                <w:sz w:val="18"/>
                <w:szCs w:val="18"/>
              </w:rPr>
              <w:t>marrë</w:t>
            </w:r>
            <w:proofErr w:type="spellEnd"/>
            <w:r w:rsidR="00AE3A47"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E3A47" w:rsidRPr="00AF437B">
              <w:rPr>
                <w:color w:val="000000" w:themeColor="text1"/>
                <w:sz w:val="18"/>
                <w:szCs w:val="18"/>
              </w:rPr>
              <w:t>në</w:t>
            </w:r>
            <w:proofErr w:type="spellEnd"/>
            <w:r w:rsidR="00AE3A47" w:rsidRPr="00AF437B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E3A47" w:rsidRPr="00AF437B">
              <w:rPr>
                <w:color w:val="000000" w:themeColor="text1"/>
                <w:sz w:val="18"/>
                <w:szCs w:val="18"/>
              </w:rPr>
              <w:t>konside</w:t>
            </w:r>
            <w:r w:rsidRPr="00AF437B">
              <w:rPr>
                <w:color w:val="000000" w:themeColor="text1"/>
                <w:sz w:val="18"/>
                <w:szCs w:val="18"/>
              </w:rPr>
              <w:t>ratë</w:t>
            </w:r>
            <w:proofErr w:type="spellEnd"/>
            <w:r w:rsidR="00AE3A47" w:rsidRPr="00AF437B">
              <w:rPr>
                <w:color w:val="000000" w:themeColor="text1"/>
                <w:sz w:val="18"/>
                <w:szCs w:val="18"/>
              </w:rPr>
              <w:t>.</w:t>
            </w:r>
            <w:r w:rsidRPr="00AF437B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 xml:space="preserve"> </w:t>
            </w:r>
          </w:p>
          <w:p w14:paraId="30D48774" w14:textId="01FDACCC" w:rsidR="00F449A8" w:rsidRPr="00AF437B" w:rsidRDefault="00F449A8" w:rsidP="009922CA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AE3A47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645D416F" w14:textId="7BDAACFA" w:rsidR="00F449A8" w:rsidRPr="00AF437B" w:rsidRDefault="00F449A8" w:rsidP="009922CA">
            <w:pPr>
              <w:pStyle w:val="TableParagraph"/>
              <w:spacing w:before="53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AE3A47"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përditshme.</w:t>
            </w:r>
          </w:p>
          <w:p w14:paraId="316CA829" w14:textId="0F2AECBC" w:rsidR="00F65899" w:rsidRPr="00AF437B" w:rsidRDefault="00F65899" w:rsidP="009922CA">
            <w:pPr>
              <w:pStyle w:val="TableParagraph"/>
              <w:spacing w:before="43"/>
              <w:ind w:left="0"/>
              <w:rPr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7. 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Përgatitja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për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jetën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profesionale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dhe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karrierën</w:t>
            </w:r>
            <w:proofErr w:type="spellEnd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ardhshme</w:t>
            </w:r>
            <w:proofErr w:type="spellEnd"/>
            <w:r w:rsidR="00AE3A47" w:rsidRPr="00AF437B">
              <w:rPr>
                <w:b/>
                <w:bCs/>
                <w:color w:val="000000"/>
                <w:sz w:val="18"/>
                <w:szCs w:val="18"/>
                <w:lang w:bidi="ar-SA"/>
              </w:rPr>
              <w:t>:</w:t>
            </w:r>
          </w:p>
          <w:p w14:paraId="0537025C" w14:textId="168A3288" w:rsidR="00F449A8" w:rsidRPr="00F449A8" w:rsidRDefault="00F65899" w:rsidP="009922CA">
            <w:pPr>
              <w:pStyle w:val="TableParagraph"/>
              <w:spacing w:before="53"/>
              <w:ind w:left="0"/>
              <w:rPr>
                <w:color w:val="231F20"/>
                <w:sz w:val="24"/>
                <w:szCs w:val="24"/>
              </w:rPr>
            </w:pPr>
            <w:proofErr w:type="spellStart"/>
            <w:r w:rsidRPr="00AF437B">
              <w:rPr>
                <w:color w:val="231F20"/>
                <w:sz w:val="18"/>
                <w:szCs w:val="18"/>
              </w:rPr>
              <w:t>Identifikon</w:t>
            </w:r>
            <w:proofErr w:type="spellEnd"/>
            <w:r w:rsidRPr="00AF437B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aktivitetet</w:t>
            </w:r>
            <w:proofErr w:type="spellEnd"/>
            <w:r w:rsidRPr="00AF437B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F437B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bartësit</w:t>
            </w:r>
            <w:proofErr w:type="spellEnd"/>
            <w:r w:rsidRPr="00AF437B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color w:val="231F20"/>
                <w:sz w:val="18"/>
                <w:szCs w:val="18"/>
              </w:rPr>
              <w:t>e</w:t>
            </w:r>
            <w:r w:rsidRPr="00AF437B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aktiviteteve</w:t>
            </w:r>
            <w:proofErr w:type="spellEnd"/>
            <w:r w:rsidRPr="00AF437B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që</w:t>
            </w:r>
            <w:proofErr w:type="spellEnd"/>
            <w:r w:rsidRPr="00AF437B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zhvillohen</w:t>
            </w:r>
            <w:proofErr w:type="spellEnd"/>
            <w:r w:rsidRPr="00AF437B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në</w:t>
            </w:r>
            <w:proofErr w:type="spellEnd"/>
            <w:r w:rsidRPr="00AF437B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shtëpi</w:t>
            </w:r>
            <w:proofErr w:type="spellEnd"/>
            <w:r w:rsidRPr="00AF437B">
              <w:rPr>
                <w:color w:val="231F20"/>
                <w:sz w:val="18"/>
                <w:szCs w:val="18"/>
              </w:rPr>
              <w:t>,</w:t>
            </w:r>
            <w:r w:rsidRPr="00AF437B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institucion</w:t>
            </w:r>
            <w:proofErr w:type="spellEnd"/>
            <w:r w:rsidRPr="00AF437B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parashkollor</w:t>
            </w:r>
            <w:proofErr w:type="spellEnd"/>
            <w:r w:rsidRPr="00AF437B">
              <w:rPr>
                <w:color w:val="231F20"/>
                <w:sz w:val="18"/>
                <w:szCs w:val="18"/>
              </w:rPr>
              <w:t>,</w:t>
            </w:r>
            <w:r w:rsidRPr="00AF437B">
              <w:rPr>
                <w:color w:val="231F20"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shkollë</w:t>
            </w:r>
            <w:proofErr w:type="spellEnd"/>
            <w:r w:rsidRPr="00AF437B">
              <w:rPr>
                <w:color w:val="231F20"/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AF437B">
              <w:rPr>
                <w:color w:val="231F20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AF437B">
              <w:rPr>
                <w:color w:val="231F20"/>
                <w:sz w:val="18"/>
                <w:szCs w:val="18"/>
              </w:rPr>
              <w:t>komunitet</w:t>
            </w:r>
            <w:proofErr w:type="spellEnd"/>
            <w:r w:rsidRPr="00AF437B">
              <w:rPr>
                <w:color w:val="231F20"/>
                <w:sz w:val="18"/>
                <w:szCs w:val="18"/>
              </w:rPr>
              <w:t>.</w:t>
            </w:r>
          </w:p>
        </w:tc>
      </w:tr>
      <w:tr w:rsidR="0022750E" w14:paraId="616C1F1C" w14:textId="77777777" w:rsidTr="00416E77">
        <w:trPr>
          <w:cantSplit/>
          <w:trHeight w:val="1779"/>
        </w:trPr>
        <w:tc>
          <w:tcPr>
            <w:tcW w:w="1705" w:type="dxa"/>
            <w:shd w:val="clear" w:color="auto" w:fill="C2D69B" w:themeFill="accent3" w:themeFillTint="99"/>
          </w:tcPr>
          <w:p w14:paraId="15E67B76" w14:textId="37CA8411" w:rsidR="001C76BC" w:rsidRDefault="00AE3A47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252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98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20" w:type="dxa"/>
            <w:shd w:val="clear" w:color="auto" w:fill="C2D69B" w:themeFill="accent3" w:themeFillTint="99"/>
            <w:textDirection w:val="btLr"/>
          </w:tcPr>
          <w:p w14:paraId="29E392D7" w14:textId="0D40CD24" w:rsidR="001C76BC" w:rsidRDefault="00F73F1F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700" w:type="dxa"/>
            <w:shd w:val="clear" w:color="auto" w:fill="C2D69B" w:themeFill="accent3" w:themeFillTint="99"/>
          </w:tcPr>
          <w:p w14:paraId="1A850026" w14:textId="77777777" w:rsidR="001C76BC" w:rsidRDefault="00265F58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62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95" w:type="dxa"/>
            <w:shd w:val="clear" w:color="auto" w:fill="C2D69B" w:themeFill="accent3" w:themeFillTint="99"/>
          </w:tcPr>
          <w:p w14:paraId="317BB272" w14:textId="36328254" w:rsidR="001C76BC" w:rsidRPr="001413E4" w:rsidRDefault="008D7FA9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41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7716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 e</w:t>
            </w:r>
            <w:r w:rsidRPr="00141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1413E4" w:rsidRDefault="008D7FA9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1413E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Burimet</w:t>
            </w:r>
          </w:p>
        </w:tc>
      </w:tr>
      <w:tr w:rsidR="00B63C71" w14:paraId="11D27BA8" w14:textId="77777777" w:rsidTr="00416E77">
        <w:trPr>
          <w:trHeight w:val="1790"/>
        </w:trPr>
        <w:tc>
          <w:tcPr>
            <w:tcW w:w="1705" w:type="dxa"/>
          </w:tcPr>
          <w:p w14:paraId="4F03F922" w14:textId="77777777" w:rsidR="00B63C71" w:rsidRPr="00AF437B" w:rsidRDefault="00B63C71" w:rsidP="009922C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F2C1FD" w14:textId="6D29F052" w:rsidR="00B63C71" w:rsidRPr="00AF437B" w:rsidRDefault="00B63C71" w:rsidP="009922CA">
            <w:pPr>
              <w:pStyle w:val="Heading5"/>
              <w:spacing w:before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Trafiku</w:t>
            </w:r>
          </w:p>
          <w:p w14:paraId="3A08EDDD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039A00CB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461D267D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675A72D5" w14:textId="77777777" w:rsidR="00B63C71" w:rsidRPr="00AF437B" w:rsidRDefault="00B63C71" w:rsidP="009922CA">
            <w:pPr>
              <w:pStyle w:val="BodyText"/>
              <w:spacing w:before="8"/>
              <w:rPr>
                <w:b/>
              </w:rPr>
            </w:pPr>
          </w:p>
          <w:p w14:paraId="13F44506" w14:textId="6D02FD4C" w:rsidR="00B63C71" w:rsidRPr="00AF437B" w:rsidRDefault="00B63C71" w:rsidP="009922C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Profesionet</w:t>
            </w:r>
          </w:p>
          <w:p w14:paraId="1D08C362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743C5606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49BD12B3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758333DE" w14:textId="77777777" w:rsidR="00B63C71" w:rsidRPr="00AF437B" w:rsidRDefault="00B63C71" w:rsidP="009922CA">
            <w:pPr>
              <w:pStyle w:val="BodyText"/>
              <w:spacing w:before="8"/>
              <w:rPr>
                <w:b/>
              </w:rPr>
            </w:pPr>
          </w:p>
          <w:p w14:paraId="4569B97E" w14:textId="20AD9B61" w:rsidR="00B63C71" w:rsidRPr="00AF437B" w:rsidRDefault="00B63C71" w:rsidP="009922CA">
            <w:pPr>
              <w:pStyle w:val="Heading5"/>
              <w:spacing w:befor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Planifikimi</w:t>
            </w:r>
          </w:p>
          <w:p w14:paraId="0B4DBCCA" w14:textId="03FDFBB5" w:rsidR="00B63C71" w:rsidRPr="00AF437B" w:rsidRDefault="00B63C71" w:rsidP="009922CA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</w:p>
          <w:p w14:paraId="0BF269B0" w14:textId="3F2AB0F8" w:rsidR="00B63C71" w:rsidRPr="00AF437B" w:rsidRDefault="00B63C71" w:rsidP="009922C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52" w:type="dxa"/>
            <w:gridSpan w:val="2"/>
          </w:tcPr>
          <w:p w14:paraId="31445BC8" w14:textId="6522FF3A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Dallon</w:t>
            </w:r>
            <w:r w:rsidRPr="00AF437B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llojet</w:t>
            </w:r>
            <w:r w:rsidRPr="00AF437B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trafikut;</w:t>
            </w:r>
          </w:p>
          <w:p w14:paraId="2681DE93" w14:textId="4ABE8FE8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9" w:after="0" w:line="249" w:lineRule="auto"/>
              <w:ind w:right="296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Zbaton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vazhdimësi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rregullat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="0077166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këmbësorëve;</w:t>
            </w:r>
          </w:p>
          <w:p w14:paraId="5F447BDA" w14:textId="789419E7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2" w:after="0" w:line="249" w:lineRule="auto"/>
              <w:ind w:right="227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Identifikon dhe emërton shenjat e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k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omunikacionit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61503ADA" w14:textId="368E7E02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169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Emërton personat e rrethit të tij</w:t>
            </w:r>
            <w:r w:rsidRPr="00AF437B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lidhur</w:t>
            </w:r>
            <w:r w:rsidRPr="00AF437B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me profesione</w:t>
            </w:r>
            <w:r w:rsidRPr="00AF437B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të ndryshme;</w:t>
            </w:r>
          </w:p>
          <w:p w14:paraId="5DEEA32C" w14:textId="08B6971E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2" w:after="0" w:line="249" w:lineRule="auto"/>
              <w:ind w:right="86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Përshkruan</w:t>
            </w:r>
            <w:r w:rsidRPr="00AF437B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profesionet</w:t>
            </w:r>
            <w:r w:rsidRPr="00AF437B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ndryshme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n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ga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jeta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përditshme;</w:t>
            </w:r>
          </w:p>
          <w:p w14:paraId="26F6B0FE" w14:textId="23F9B273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Shpreh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dëshirën</w:t>
            </w:r>
            <w:r w:rsidRPr="00AF437B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profesionin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tij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="00771661">
              <w:rPr>
                <w:rFonts w:ascii="Times New Roman" w:hAnsi="Times New Roman"/>
                <w:color w:val="231F20"/>
                <w:spacing w:val="36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ardhshëm;</w:t>
            </w:r>
          </w:p>
          <w:p w14:paraId="60F0CA3A" w14:textId="32988454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2" w:after="0" w:line="249" w:lineRule="auto"/>
              <w:ind w:right="58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Demonstron me vegla të ndryshme</w:t>
            </w:r>
            <w:r w:rsidRPr="00AF437B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lidhen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profesione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caktuara;</w:t>
            </w:r>
          </w:p>
          <w:p w14:paraId="108AF7A1" w14:textId="201965DB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Tregon</w:t>
            </w:r>
            <w:r w:rsidRPr="00AF437B">
              <w:rPr>
                <w:rFonts w:ascii="Times New Roman" w:hAnsi="Times New Roman"/>
                <w:color w:val="231F20"/>
                <w:spacing w:val="-1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përgjegjësitë</w:t>
            </w:r>
            <w:r w:rsidRPr="00AF437B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ka</w:t>
            </w:r>
            <w:r w:rsidRPr="00AF437B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familje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lidhur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planifikimin.</w:t>
            </w:r>
          </w:p>
          <w:p w14:paraId="6DCD49B8" w14:textId="07AC8FEA" w:rsidR="00B63C71" w:rsidRPr="00AF437B" w:rsidRDefault="00B63C71" w:rsidP="009922CA">
            <w:pPr>
              <w:pStyle w:val="NoSpacing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98" w:type="dxa"/>
          </w:tcPr>
          <w:p w14:paraId="0C9750E6" w14:textId="682F1D90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lastRenderedPageBreak/>
              <w:t>Llojet</w:t>
            </w:r>
            <w:r w:rsidRPr="00273A09">
              <w:rPr>
                <w:rFonts w:ascii="Times New Roman" w:eastAsia="MS Mincho" w:hAnsi="Times New Roman" w:cs="Times New Roman"/>
                <w:spacing w:val="-11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Pr="00273A0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trafikut,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41 (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F.P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.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22)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24072D19" w14:textId="43AA2DC6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Zbatimi i rregu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llave të këmbësorëve, (F.P.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fq.21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)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42,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43, 44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4259CBA2" w14:textId="1ED52CE4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3" w:after="0" w:line="247" w:lineRule="auto"/>
              <w:ind w:right="113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Shenjat</w:t>
            </w:r>
            <w:r w:rsidRPr="00273A09">
              <w:rPr>
                <w:rFonts w:ascii="Times New Roman" w:eastAsia="MS Mincho" w:hAnsi="Times New Roman" w:cs="Times New Roman"/>
                <w:spacing w:val="-11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Pr="00273A0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komu-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nikacionit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,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45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09E5DE7F" w14:textId="7CD60EC5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1" w:after="0" w:line="247" w:lineRule="auto"/>
              <w:ind w:right="53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Modelojmë shenjat e komunikacionit, (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F.P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.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3-25)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52955D0B" w14:textId="4C7F2B6E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2" w:after="0" w:line="247" w:lineRule="auto"/>
              <w:ind w:right="271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pacing w:val="-3"/>
                <w:sz w:val="18"/>
                <w:szCs w:val="18"/>
                <w:lang w:eastAsia="x-none"/>
              </w:rPr>
              <w:t xml:space="preserve">Llojet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e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profe</w:t>
            </w:r>
            <w:proofErr w:type="spellEnd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-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sioneve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,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48,49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471F3D99" w14:textId="6668B4DD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2" w:after="0" w:line="247" w:lineRule="auto"/>
              <w:ind w:right="368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lastRenderedPageBreak/>
              <w:t>Përshkrimi i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profesioneve,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50-53 (</w:t>
            </w:r>
            <w:proofErr w:type="spellStart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F.P</w:t>
            </w:r>
            <w:proofErr w:type="spellEnd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.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26-29)</w:t>
            </w:r>
            <w:r w:rsid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.</w:t>
            </w:r>
          </w:p>
          <w:p w14:paraId="148ADED1" w14:textId="77777777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1"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Emërtimi</w:t>
            </w:r>
            <w:r w:rsidRPr="00273A0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i</w:t>
            </w:r>
          </w:p>
          <w:p w14:paraId="2E92AF4D" w14:textId="51414F74" w:rsidR="00237C45" w:rsidRPr="00273A09" w:rsidRDefault="00237C45" w:rsidP="00237C45">
            <w:pPr>
              <w:widowControl w:val="0"/>
              <w:autoSpaceDE w:val="0"/>
              <w:autoSpaceDN w:val="0"/>
              <w:spacing w:before="9" w:after="0" w:line="247" w:lineRule="auto"/>
              <w:ind w:left="720" w:right="2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profesioneve</w:t>
            </w:r>
            <w:r w:rsidRPr="00273A0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273A0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dhe mjeteve </w:t>
            </w: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të </w:t>
            </w:r>
            <w:r w:rsidRPr="00273A09">
              <w:rPr>
                <w:rFonts w:ascii="Times New Roman" w:eastAsia="Times New Roman" w:hAnsi="Times New Roman" w:cs="Times New Roman"/>
                <w:spacing w:val="-43"/>
                <w:sz w:val="18"/>
                <w:szCs w:val="18"/>
              </w:rPr>
              <w:t xml:space="preserve"> </w:t>
            </w: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duhura, fq. 54, 55 (</w:t>
            </w:r>
            <w:proofErr w:type="spellStart"/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F.P</w:t>
            </w:r>
            <w:proofErr w:type="spellEnd"/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fq</w:t>
            </w:r>
            <w:proofErr w:type="spellEnd"/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30, 31)</w:t>
            </w:r>
            <w:r w:rsid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4C5BD95D" w14:textId="3F15B924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2" w:after="0" w:line="247" w:lineRule="auto"/>
              <w:ind w:right="188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Lojë</w:t>
            </w:r>
            <w:r w:rsidRPr="00273A09">
              <w:rPr>
                <w:rFonts w:ascii="Times New Roman" w:eastAsia="MS Mincho" w:hAnsi="Times New Roman" w:cs="Times New Roman"/>
                <w:spacing w:val="-7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në</w:t>
            </w:r>
            <w:r w:rsidRPr="00273A09">
              <w:rPr>
                <w:rFonts w:ascii="Times New Roman" w:eastAsia="MS Mincho" w:hAnsi="Times New Roman" w:cs="Times New Roman"/>
                <w:spacing w:val="-6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grupe</w:t>
            </w:r>
            <w:r w:rsidRPr="00273A09">
              <w:rPr>
                <w:rFonts w:ascii="Times New Roman" w:eastAsia="MS Mincho" w:hAnsi="Times New Roman" w:cs="Times New Roman"/>
                <w:spacing w:val="-7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–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profesionet (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F.P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. </w:t>
            </w:r>
            <w:proofErr w:type="spellStart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32,33)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</w:p>
          <w:p w14:paraId="7AAEAE0E" w14:textId="3B91539C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2" w:after="0" w:line="247" w:lineRule="auto"/>
              <w:ind w:right="38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color w:val="231F20"/>
                <w:spacing w:val="-2"/>
                <w:sz w:val="18"/>
                <w:szCs w:val="18"/>
                <w:lang w:eastAsia="x-none"/>
              </w:rPr>
              <w:t>Si të organizojmë</w:t>
            </w:r>
            <w:r w:rsidRPr="00273A09">
              <w:rPr>
                <w:rFonts w:ascii="Times New Roman" w:eastAsia="MS Mincho" w:hAnsi="Times New Roman" w:cs="Times New Roman"/>
                <w:color w:val="231F20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  <w:lang w:eastAsia="x-none"/>
              </w:rPr>
              <w:t xml:space="preserve">ditëlindjen, </w:t>
            </w:r>
            <w:proofErr w:type="spellStart"/>
            <w:r w:rsidRPr="00273A0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  <w:lang w:eastAsia="x-none"/>
              </w:rPr>
              <w:t>fq</w:t>
            </w:r>
            <w:proofErr w:type="spellEnd"/>
            <w:r w:rsidRPr="00273A0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  <w:lang w:eastAsia="x-none"/>
              </w:rPr>
              <w:t>.</w:t>
            </w:r>
            <w:r w:rsidR="00273A0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  <w:lang w:eastAsia="x-none"/>
              </w:rPr>
              <w:t>56-59</w:t>
            </w:r>
            <w:r w:rsidR="00273A09">
              <w:rPr>
                <w:rFonts w:ascii="Times New Roman" w:eastAsia="MS Mincho" w:hAnsi="Times New Roman" w:cs="Times New Roman"/>
                <w:color w:val="231F20"/>
                <w:sz w:val="18"/>
                <w:szCs w:val="18"/>
                <w:lang w:eastAsia="x-none"/>
              </w:rPr>
              <w:t>.</w:t>
            </w:r>
          </w:p>
          <w:p w14:paraId="77920E4D" w14:textId="7E77E635" w:rsidR="00B63C71" w:rsidRPr="00273A09" w:rsidRDefault="00B63C71" w:rsidP="009922CA">
            <w:pPr>
              <w:pStyle w:val="TableParagraph"/>
              <w:tabs>
                <w:tab w:val="left" w:pos="441"/>
              </w:tabs>
              <w:spacing w:before="1" w:line="249" w:lineRule="auto"/>
              <w:ind w:left="0" w:right="439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24C52AC" w14:textId="6ED23F0B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9</w:t>
            </w:r>
          </w:p>
          <w:p w14:paraId="5BECBA91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00" w:type="dxa"/>
          </w:tcPr>
          <w:p w14:paraId="61560677" w14:textId="7A04E1FA" w:rsidR="0032655E" w:rsidRPr="0032655E" w:rsidRDefault="00771661" w:rsidP="0032655E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Diskutimi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dhe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të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nxënë</w:t>
            </w:r>
            <w:r w:rsidR="0032655E" w:rsidRPr="0032655E">
              <w:rPr>
                <w:color w:val="231F20"/>
                <w:sz w:val="18"/>
                <w:szCs w:val="18"/>
              </w:rPr>
              <w:t>t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në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 </w:t>
            </w:r>
            <w:proofErr w:type="spellStart"/>
            <w:r>
              <w:rPr>
                <w:color w:val="231F20"/>
                <w:sz w:val="18"/>
                <w:szCs w:val="18"/>
              </w:rPr>
              <w:t>bashkëpunim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(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grupe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vogla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grupe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më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mëdha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të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gjithë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nxënësit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>);</w:t>
            </w:r>
          </w:p>
          <w:p w14:paraId="3C42EADB" w14:textId="77777777" w:rsidR="0032655E" w:rsidRPr="0032655E" w:rsidRDefault="0032655E" w:rsidP="0032655E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</w:rPr>
            </w:pPr>
            <w:proofErr w:type="spellStart"/>
            <w:r w:rsidRPr="0032655E">
              <w:rPr>
                <w:color w:val="231F20"/>
                <w:sz w:val="18"/>
                <w:szCs w:val="18"/>
              </w:rPr>
              <w:t>Mësimdhënie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vrojtimit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demonstrimit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dhe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eksperimentit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>;</w:t>
            </w:r>
          </w:p>
          <w:p w14:paraId="6E38B56A" w14:textId="518B4D47" w:rsidR="0032655E" w:rsidRPr="0032655E" w:rsidRDefault="00771661" w:rsidP="0032655E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</w:rPr>
            </w:pPr>
            <w:proofErr w:type="spellStart"/>
            <w:r>
              <w:rPr>
                <w:color w:val="231F20"/>
                <w:sz w:val="18"/>
                <w:szCs w:val="18"/>
              </w:rPr>
              <w:t>Mësimdhënie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dhe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të</w:t>
            </w:r>
            <w:proofErr w:type="spellEnd"/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  <w:szCs w:val="18"/>
              </w:rPr>
              <w:t>nxënë</w:t>
            </w:r>
            <w:r w:rsidR="0032655E" w:rsidRPr="0032655E">
              <w:rPr>
                <w:color w:val="231F20"/>
                <w:sz w:val="18"/>
                <w:szCs w:val="18"/>
              </w:rPr>
              <w:t>t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r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mjeteve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multimediale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e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në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veçanti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përmes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32655E" w:rsidRPr="0032655E">
              <w:rPr>
                <w:color w:val="231F20"/>
                <w:sz w:val="18"/>
                <w:szCs w:val="18"/>
              </w:rPr>
              <w:t>kompjuterit</w:t>
            </w:r>
            <w:proofErr w:type="spellEnd"/>
            <w:r w:rsidR="0032655E" w:rsidRPr="0032655E">
              <w:rPr>
                <w:color w:val="231F20"/>
                <w:sz w:val="18"/>
                <w:szCs w:val="18"/>
              </w:rPr>
              <w:t>;</w:t>
            </w:r>
          </w:p>
          <w:p w14:paraId="109485E4" w14:textId="77777777" w:rsidR="0032655E" w:rsidRPr="0032655E" w:rsidRDefault="0032655E" w:rsidP="0032655E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</w:rPr>
            </w:pPr>
            <w:proofErr w:type="spellStart"/>
            <w:r w:rsidRPr="0032655E">
              <w:rPr>
                <w:color w:val="231F20"/>
                <w:sz w:val="18"/>
                <w:szCs w:val="18"/>
              </w:rPr>
              <w:t>Ushtrimet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me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luajtje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rolesh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>;</w:t>
            </w:r>
          </w:p>
          <w:p w14:paraId="2CE14256" w14:textId="446CBBB0" w:rsidR="0032655E" w:rsidRPr="0032655E" w:rsidRDefault="0032655E" w:rsidP="0032655E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</w:rPr>
            </w:pPr>
            <w:proofErr w:type="spellStart"/>
            <w:r w:rsidRPr="0032655E">
              <w:rPr>
                <w:color w:val="231F20"/>
                <w:sz w:val="18"/>
                <w:szCs w:val="18"/>
              </w:rPr>
              <w:t>Inkurajimi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punës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individuale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lastRenderedPageBreak/>
              <w:t>dhe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shkëmbimi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njohurive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dhe</w:t>
            </w:r>
            <w:proofErr w:type="spellEnd"/>
            <w:r w:rsidR="00771661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="00771661">
              <w:rPr>
                <w:color w:val="231F20"/>
                <w:sz w:val="18"/>
                <w:szCs w:val="18"/>
              </w:rPr>
              <w:t>i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shkathtësive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,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puna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 xml:space="preserve"> </w:t>
            </w:r>
            <w:proofErr w:type="spellStart"/>
            <w:r w:rsidRPr="0032655E">
              <w:rPr>
                <w:color w:val="231F20"/>
                <w:sz w:val="18"/>
                <w:szCs w:val="18"/>
              </w:rPr>
              <w:t>interaktive</w:t>
            </w:r>
            <w:proofErr w:type="spellEnd"/>
            <w:r w:rsidRPr="0032655E">
              <w:rPr>
                <w:color w:val="231F20"/>
                <w:sz w:val="18"/>
                <w:szCs w:val="18"/>
              </w:rPr>
              <w:t>;</w:t>
            </w:r>
          </w:p>
          <w:p w14:paraId="407F6475" w14:textId="58BAB428" w:rsidR="00B63C71" w:rsidRPr="0032655E" w:rsidRDefault="0032655E" w:rsidP="0032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2655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 mësuarit në natyrë dhe vizitat në objekte industriale.</w:t>
            </w:r>
          </w:p>
        </w:tc>
        <w:tc>
          <w:tcPr>
            <w:tcW w:w="1620" w:type="dxa"/>
            <w:gridSpan w:val="2"/>
          </w:tcPr>
          <w:p w14:paraId="47EF5E7E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lastRenderedPageBreak/>
              <w:t>Buletini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pjesëmarrjes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4508E403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1201193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464ED6A5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Listë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598D5228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D95A226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07A4893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 w:rsidRPr="00C95660">
              <w:rPr>
                <w:color w:val="231F20"/>
                <w:spacing w:val="-3"/>
                <w:sz w:val="18"/>
                <w:szCs w:val="18"/>
              </w:rPr>
              <w:t>Portfolio;</w:t>
            </w:r>
          </w:p>
          <w:p w14:paraId="3E3EEECB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F5BAEDA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Vëzhgimi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drejtpërdrejtë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4B4F9126" w14:textId="77777777" w:rsidR="00C95660" w:rsidRPr="00C95660" w:rsidRDefault="00C95660" w:rsidP="00C9566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lastRenderedPageBreak/>
              <w:t>Vlerësimi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C95660">
              <w:rPr>
                <w:color w:val="231F20"/>
                <w:spacing w:val="-3"/>
                <w:sz w:val="18"/>
                <w:szCs w:val="18"/>
              </w:rPr>
              <w:t>përshkrues</w:t>
            </w:r>
            <w:proofErr w:type="spellEnd"/>
            <w:r w:rsidRPr="00C95660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79A2C96D" w14:textId="77777777" w:rsidR="00C95660" w:rsidRDefault="00C95660" w:rsidP="00C95660">
            <w:pPr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4179D30F" w:rsidR="00B63C71" w:rsidRPr="00C95660" w:rsidRDefault="00C95660" w:rsidP="00C956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C95660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>Projekte.</w:t>
            </w:r>
          </w:p>
        </w:tc>
        <w:tc>
          <w:tcPr>
            <w:tcW w:w="1895" w:type="dxa"/>
          </w:tcPr>
          <w:p w14:paraId="5C1052D7" w14:textId="592B67CD" w:rsidR="00416E77" w:rsidRDefault="00416E77" w:rsidP="00416E77">
            <w:pPr>
              <w:pStyle w:val="BodyText"/>
              <w:spacing w:line="249" w:lineRule="auto"/>
              <w:ind w:right="310"/>
              <w:rPr>
                <w:color w:val="231F20"/>
              </w:rPr>
            </w:pPr>
            <w:r>
              <w:rPr>
                <w:color w:val="231F20"/>
              </w:rPr>
              <w:lastRenderedPageBreak/>
              <w:t xml:space="preserve">Njeriu dhe </w:t>
            </w:r>
            <w:r w:rsidR="00B63C71" w:rsidRPr="00AF437B">
              <w:rPr>
                <w:color w:val="231F20"/>
              </w:rPr>
              <w:t>natyra;</w:t>
            </w:r>
          </w:p>
          <w:p w14:paraId="7721A584" w14:textId="5DB3F6CF" w:rsidR="00B63C71" w:rsidRPr="00AF437B" w:rsidRDefault="00B63C71" w:rsidP="00416E77">
            <w:pPr>
              <w:pStyle w:val="BodyText"/>
              <w:spacing w:line="249" w:lineRule="auto"/>
              <w:ind w:right="310"/>
            </w:pPr>
            <w:r w:rsidRPr="00AF437B">
              <w:rPr>
                <w:color w:val="231F20"/>
                <w:spacing w:val="-43"/>
              </w:rPr>
              <w:t xml:space="preserve"> </w:t>
            </w:r>
            <w:r w:rsidRPr="00AF437B">
              <w:rPr>
                <w:color w:val="231F20"/>
              </w:rPr>
              <w:t>Gjuhë</w:t>
            </w:r>
            <w:r w:rsidRPr="00AF437B">
              <w:rPr>
                <w:color w:val="231F20"/>
                <w:spacing w:val="-7"/>
              </w:rPr>
              <w:t xml:space="preserve"> </w:t>
            </w:r>
            <w:r w:rsidRPr="00AF437B">
              <w:rPr>
                <w:color w:val="231F20"/>
              </w:rPr>
              <w:t>shqipe;</w:t>
            </w:r>
          </w:p>
          <w:p w14:paraId="60D7A6DF" w14:textId="77777777" w:rsidR="00B63C71" w:rsidRPr="00AF437B" w:rsidRDefault="00B63C71" w:rsidP="009922CA">
            <w:pPr>
              <w:pStyle w:val="BodyText"/>
              <w:spacing w:before="11"/>
            </w:pPr>
          </w:p>
          <w:p w14:paraId="4C29A4D5" w14:textId="74F7629B" w:rsidR="00B63C71" w:rsidRPr="00AF437B" w:rsidRDefault="00B63C71" w:rsidP="00416E77">
            <w:pPr>
              <w:pStyle w:val="BodyText"/>
              <w:spacing w:line="249" w:lineRule="auto"/>
              <w:ind w:right="31"/>
            </w:pPr>
            <w:r w:rsidRPr="00AF437B">
              <w:rPr>
                <w:color w:val="231F20"/>
                <w:spacing w:val="-1"/>
              </w:rPr>
              <w:t>Edukatë</w:t>
            </w:r>
            <w:r w:rsidRPr="00AF437B">
              <w:rPr>
                <w:color w:val="231F20"/>
                <w:spacing w:val="-8"/>
              </w:rPr>
              <w:t xml:space="preserve"> </w:t>
            </w:r>
            <w:r w:rsidRPr="00AF437B">
              <w:rPr>
                <w:color w:val="231F20"/>
                <w:spacing w:val="-1"/>
              </w:rPr>
              <w:t>fizike,</w:t>
            </w:r>
            <w:r w:rsidRPr="00AF437B">
              <w:rPr>
                <w:color w:val="231F20"/>
                <w:spacing w:val="-7"/>
              </w:rPr>
              <w:t xml:space="preserve"> </w:t>
            </w:r>
            <w:r w:rsidRPr="00AF437B">
              <w:rPr>
                <w:color w:val="231F20"/>
                <w:spacing w:val="-1"/>
              </w:rPr>
              <w:t>sportet</w:t>
            </w:r>
            <w:r w:rsidRPr="00AF437B">
              <w:rPr>
                <w:color w:val="231F20"/>
                <w:spacing w:val="-42"/>
              </w:rPr>
              <w:t xml:space="preserve"> </w:t>
            </w:r>
            <w:r w:rsidR="00F73F1F" w:rsidRPr="00AF437B">
              <w:rPr>
                <w:color w:val="231F20"/>
                <w:spacing w:val="-42"/>
              </w:rPr>
              <w:t xml:space="preserve"> </w:t>
            </w:r>
            <w:r w:rsidR="00F73F1F" w:rsidRPr="00AF437B">
              <w:rPr>
                <w:color w:val="231F20"/>
              </w:rPr>
              <w:t xml:space="preserve"> d</w:t>
            </w:r>
            <w:r w:rsidRPr="00AF437B">
              <w:rPr>
                <w:color w:val="231F20"/>
              </w:rPr>
              <w:t>he</w:t>
            </w:r>
            <w:r w:rsidRPr="00AF437B">
              <w:rPr>
                <w:color w:val="231F20"/>
                <w:spacing w:val="-5"/>
              </w:rPr>
              <w:t xml:space="preserve"> </w:t>
            </w:r>
            <w:r w:rsidR="00F73F1F" w:rsidRPr="00AF437B">
              <w:rPr>
                <w:color w:val="231F20"/>
              </w:rPr>
              <w:t>shëndeti.</w:t>
            </w:r>
          </w:p>
          <w:p w14:paraId="74A567D3" w14:textId="77777777" w:rsidR="00B63C71" w:rsidRPr="00AF437B" w:rsidRDefault="00B63C71" w:rsidP="009922CA">
            <w:pPr>
              <w:pStyle w:val="BodyText"/>
              <w:spacing w:before="10"/>
            </w:pPr>
          </w:p>
          <w:p w14:paraId="088D11CD" w14:textId="5BEFB5B8" w:rsidR="00B63C71" w:rsidRPr="00AF437B" w:rsidRDefault="00B63C71" w:rsidP="00416E77">
            <w:pPr>
              <w:pStyle w:val="BodyText"/>
              <w:spacing w:line="249" w:lineRule="auto"/>
              <w:ind w:right="48"/>
            </w:pPr>
            <w:r w:rsidRPr="00AF437B">
              <w:rPr>
                <w:color w:val="231F20"/>
              </w:rPr>
              <w:t>Çështjet</w:t>
            </w:r>
            <w:r w:rsidRPr="00AF437B">
              <w:rPr>
                <w:color w:val="231F20"/>
                <w:spacing w:val="8"/>
              </w:rPr>
              <w:t xml:space="preserve"> </w:t>
            </w:r>
            <w:r w:rsidR="00416E77">
              <w:rPr>
                <w:color w:val="231F20"/>
              </w:rPr>
              <w:t>ndërkurriku</w:t>
            </w:r>
            <w:r w:rsidR="00F73F1F" w:rsidRPr="00AF437B">
              <w:rPr>
                <w:color w:val="231F20"/>
              </w:rPr>
              <w:t>lare:</w:t>
            </w:r>
          </w:p>
          <w:p w14:paraId="26F09A99" w14:textId="77777777" w:rsidR="00B63C71" w:rsidRPr="00AF437B" w:rsidRDefault="00B63C71" w:rsidP="009922CA">
            <w:pPr>
              <w:pStyle w:val="BodyText"/>
              <w:spacing w:before="11"/>
            </w:pPr>
          </w:p>
          <w:p w14:paraId="40AEC6D2" w14:textId="68207D39" w:rsidR="00B63C71" w:rsidRPr="00AF437B" w:rsidRDefault="00B63C71" w:rsidP="009922CA">
            <w:pPr>
              <w:pStyle w:val="BodyText"/>
              <w:spacing w:line="249" w:lineRule="auto"/>
              <w:ind w:left="101" w:right="48"/>
            </w:pPr>
            <w:r w:rsidRPr="00AF437B">
              <w:rPr>
                <w:color w:val="231F20"/>
              </w:rPr>
              <w:t>Arsimi</w:t>
            </w:r>
            <w:r w:rsidRPr="00AF437B">
              <w:rPr>
                <w:color w:val="231F20"/>
                <w:spacing w:val="-8"/>
              </w:rPr>
              <w:t xml:space="preserve"> </w:t>
            </w:r>
            <w:r w:rsidRPr="00AF437B">
              <w:rPr>
                <w:color w:val="231F20"/>
              </w:rPr>
              <w:t>për</w:t>
            </w:r>
            <w:r w:rsidRPr="00AF437B">
              <w:rPr>
                <w:color w:val="231F20"/>
                <w:spacing w:val="-8"/>
              </w:rPr>
              <w:t xml:space="preserve"> </w:t>
            </w:r>
            <w:r w:rsidRPr="00AF437B">
              <w:rPr>
                <w:color w:val="231F20"/>
              </w:rPr>
              <w:t>zhvillim</w:t>
            </w:r>
            <w:r w:rsidRPr="00AF437B">
              <w:rPr>
                <w:color w:val="231F20"/>
                <w:spacing w:val="-7"/>
              </w:rPr>
              <w:t xml:space="preserve"> </w:t>
            </w:r>
            <w:r w:rsidRPr="00AF437B">
              <w:rPr>
                <w:color w:val="231F20"/>
              </w:rPr>
              <w:t>të</w:t>
            </w:r>
            <w:r w:rsidR="00771661">
              <w:rPr>
                <w:color w:val="231F20"/>
              </w:rPr>
              <w:t xml:space="preserve"> </w:t>
            </w:r>
            <w:r w:rsidRPr="00AF437B">
              <w:rPr>
                <w:color w:val="231F20"/>
                <w:spacing w:val="-42"/>
              </w:rPr>
              <w:t xml:space="preserve"> </w:t>
            </w:r>
            <w:r w:rsidRPr="00AF437B">
              <w:rPr>
                <w:color w:val="231F20"/>
              </w:rPr>
              <w:t>qëndrueshëm</w:t>
            </w:r>
          </w:p>
        </w:tc>
        <w:tc>
          <w:tcPr>
            <w:tcW w:w="1471" w:type="dxa"/>
          </w:tcPr>
          <w:p w14:paraId="23E65728" w14:textId="77777777" w:rsidR="00767A7D" w:rsidRPr="00767A7D" w:rsidRDefault="00767A7D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Shkathtësi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 (Libri 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bazë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56AA7099" w14:textId="77777777" w:rsidR="00767A7D" w:rsidRPr="00767A7D" w:rsidRDefault="00767A7D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Shkathtësi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 (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Fletore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pune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42E91CF4" w14:textId="77777777" w:rsidR="00767A7D" w:rsidRDefault="00767A7D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Dukagjini</w:t>
            </w:r>
            <w:proofErr w:type="spellEnd"/>
            <w:r w:rsidRPr="00767A7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27932430" w14:textId="3789F783" w:rsidR="00B63C71" w:rsidRPr="00AF437B" w:rsidRDefault="004368F5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="00D55C50" w:rsidRPr="00AF437B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474FB76F" w14:textId="6D1CF28C" w:rsidR="00D55C50" w:rsidRPr="00AF437B" w:rsidRDefault="00D55C50" w:rsidP="009922C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00BFCE50" w14:textId="1A6931B2" w:rsidR="00B63C71" w:rsidRDefault="00B63C71" w:rsidP="009922C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CA85BB1" w14:textId="315ABADF" w:rsidR="00A866B5" w:rsidRPr="00AF437B" w:rsidRDefault="00A866B5" w:rsidP="009922C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2A6D3" w14:textId="77777777" w:rsidR="004368F5" w:rsidRDefault="004368F5">
      <w:pPr>
        <w:spacing w:after="0" w:line="240" w:lineRule="auto"/>
      </w:pPr>
      <w:r>
        <w:separator/>
      </w:r>
    </w:p>
  </w:endnote>
  <w:endnote w:type="continuationSeparator" w:id="0">
    <w:p w14:paraId="57655CFE" w14:textId="77777777" w:rsidR="004368F5" w:rsidRDefault="0043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2CFAF" w14:textId="77777777" w:rsidR="004368F5" w:rsidRDefault="004368F5">
      <w:pPr>
        <w:spacing w:after="0" w:line="240" w:lineRule="auto"/>
      </w:pPr>
      <w:r>
        <w:separator/>
      </w:r>
    </w:p>
  </w:footnote>
  <w:footnote w:type="continuationSeparator" w:id="0">
    <w:p w14:paraId="68E63B11" w14:textId="77777777" w:rsidR="004368F5" w:rsidRDefault="0043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6"/>
  </w:num>
  <w:num w:numId="2">
    <w:abstractNumId w:val="4"/>
  </w:num>
  <w:num w:numId="3">
    <w:abstractNumId w:val="24"/>
  </w:num>
  <w:num w:numId="4">
    <w:abstractNumId w:val="19"/>
  </w:num>
  <w:num w:numId="5">
    <w:abstractNumId w:val="27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23"/>
  </w:num>
  <w:num w:numId="11">
    <w:abstractNumId w:val="30"/>
  </w:num>
  <w:num w:numId="12">
    <w:abstractNumId w:val="8"/>
  </w:num>
  <w:num w:numId="13">
    <w:abstractNumId w:val="22"/>
  </w:num>
  <w:num w:numId="14">
    <w:abstractNumId w:val="18"/>
  </w:num>
  <w:num w:numId="15">
    <w:abstractNumId w:val="29"/>
  </w:num>
  <w:num w:numId="16">
    <w:abstractNumId w:val="25"/>
  </w:num>
  <w:num w:numId="17">
    <w:abstractNumId w:val="28"/>
  </w:num>
  <w:num w:numId="18">
    <w:abstractNumId w:val="26"/>
  </w:num>
  <w:num w:numId="19">
    <w:abstractNumId w:val="1"/>
  </w:num>
  <w:num w:numId="20">
    <w:abstractNumId w:val="21"/>
  </w:num>
  <w:num w:numId="21">
    <w:abstractNumId w:val="11"/>
  </w:num>
  <w:num w:numId="22">
    <w:abstractNumId w:val="0"/>
  </w:num>
  <w:num w:numId="23">
    <w:abstractNumId w:val="2"/>
  </w:num>
  <w:num w:numId="24">
    <w:abstractNumId w:val="9"/>
  </w:num>
  <w:num w:numId="25">
    <w:abstractNumId w:val="12"/>
  </w:num>
  <w:num w:numId="26">
    <w:abstractNumId w:val="20"/>
  </w:num>
  <w:num w:numId="27">
    <w:abstractNumId w:val="14"/>
  </w:num>
  <w:num w:numId="28">
    <w:abstractNumId w:val="15"/>
  </w:num>
  <w:num w:numId="29">
    <w:abstractNumId w:val="17"/>
  </w:num>
  <w:num w:numId="30">
    <w:abstractNumId w:val="6"/>
  </w:num>
  <w:num w:numId="31">
    <w:abstractNumId w:val="10"/>
  </w:num>
  <w:num w:numId="32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195D"/>
    <w:rsid w:val="000107D1"/>
    <w:rsid w:val="00024A75"/>
    <w:rsid w:val="00025C4C"/>
    <w:rsid w:val="0004379F"/>
    <w:rsid w:val="00046341"/>
    <w:rsid w:val="00046AD9"/>
    <w:rsid w:val="000502B8"/>
    <w:rsid w:val="00050475"/>
    <w:rsid w:val="00057BAA"/>
    <w:rsid w:val="00061DB7"/>
    <w:rsid w:val="00067991"/>
    <w:rsid w:val="00074DC0"/>
    <w:rsid w:val="0008762B"/>
    <w:rsid w:val="000918D7"/>
    <w:rsid w:val="000976ED"/>
    <w:rsid w:val="000A626E"/>
    <w:rsid w:val="000B0B13"/>
    <w:rsid w:val="000B2832"/>
    <w:rsid w:val="000B46B9"/>
    <w:rsid w:val="000B7E49"/>
    <w:rsid w:val="000D4B90"/>
    <w:rsid w:val="00103D2E"/>
    <w:rsid w:val="001325E4"/>
    <w:rsid w:val="001413E4"/>
    <w:rsid w:val="0014251E"/>
    <w:rsid w:val="00156E9C"/>
    <w:rsid w:val="001574AE"/>
    <w:rsid w:val="0016218E"/>
    <w:rsid w:val="00163533"/>
    <w:rsid w:val="001779D7"/>
    <w:rsid w:val="00186BFF"/>
    <w:rsid w:val="001A29D0"/>
    <w:rsid w:val="001A528D"/>
    <w:rsid w:val="001A7B48"/>
    <w:rsid w:val="001C76BC"/>
    <w:rsid w:val="001D05D0"/>
    <w:rsid w:val="001D0AFB"/>
    <w:rsid w:val="002067F0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37C45"/>
    <w:rsid w:val="002427F8"/>
    <w:rsid w:val="00253F9A"/>
    <w:rsid w:val="002579B8"/>
    <w:rsid w:val="00265F58"/>
    <w:rsid w:val="00272DA9"/>
    <w:rsid w:val="00273A09"/>
    <w:rsid w:val="00277906"/>
    <w:rsid w:val="00285F85"/>
    <w:rsid w:val="00292D11"/>
    <w:rsid w:val="002C5F96"/>
    <w:rsid w:val="002C65EB"/>
    <w:rsid w:val="002D2688"/>
    <w:rsid w:val="002D487C"/>
    <w:rsid w:val="002E286C"/>
    <w:rsid w:val="002E5E50"/>
    <w:rsid w:val="002F7A1B"/>
    <w:rsid w:val="00311158"/>
    <w:rsid w:val="00312082"/>
    <w:rsid w:val="003140BF"/>
    <w:rsid w:val="0032655E"/>
    <w:rsid w:val="00332FC9"/>
    <w:rsid w:val="003404E9"/>
    <w:rsid w:val="00360FCD"/>
    <w:rsid w:val="00363E29"/>
    <w:rsid w:val="0037178D"/>
    <w:rsid w:val="00375825"/>
    <w:rsid w:val="00394D51"/>
    <w:rsid w:val="003B1107"/>
    <w:rsid w:val="003C3CB5"/>
    <w:rsid w:val="003F23EE"/>
    <w:rsid w:val="003F3176"/>
    <w:rsid w:val="0040480F"/>
    <w:rsid w:val="00411954"/>
    <w:rsid w:val="00416E77"/>
    <w:rsid w:val="004313AB"/>
    <w:rsid w:val="004368F5"/>
    <w:rsid w:val="00441AF7"/>
    <w:rsid w:val="00455150"/>
    <w:rsid w:val="0048290B"/>
    <w:rsid w:val="004864EA"/>
    <w:rsid w:val="00487786"/>
    <w:rsid w:val="0049033F"/>
    <w:rsid w:val="004959B2"/>
    <w:rsid w:val="004B084A"/>
    <w:rsid w:val="004B1BD1"/>
    <w:rsid w:val="004B2632"/>
    <w:rsid w:val="004D1A35"/>
    <w:rsid w:val="004D5DA7"/>
    <w:rsid w:val="004D73F4"/>
    <w:rsid w:val="004F67B9"/>
    <w:rsid w:val="00522ABE"/>
    <w:rsid w:val="005324AB"/>
    <w:rsid w:val="00532FA6"/>
    <w:rsid w:val="00540C72"/>
    <w:rsid w:val="00544E63"/>
    <w:rsid w:val="005706E1"/>
    <w:rsid w:val="00580330"/>
    <w:rsid w:val="00592523"/>
    <w:rsid w:val="005A2300"/>
    <w:rsid w:val="005A51D1"/>
    <w:rsid w:val="005B432E"/>
    <w:rsid w:val="005C0C89"/>
    <w:rsid w:val="005D5702"/>
    <w:rsid w:val="005D787D"/>
    <w:rsid w:val="005E4A99"/>
    <w:rsid w:val="005F28BA"/>
    <w:rsid w:val="005F348A"/>
    <w:rsid w:val="005F69A4"/>
    <w:rsid w:val="00612DFA"/>
    <w:rsid w:val="006512AF"/>
    <w:rsid w:val="00651DAC"/>
    <w:rsid w:val="00653F36"/>
    <w:rsid w:val="006668BA"/>
    <w:rsid w:val="00672724"/>
    <w:rsid w:val="00696255"/>
    <w:rsid w:val="006A044B"/>
    <w:rsid w:val="006B7CB3"/>
    <w:rsid w:val="006C386B"/>
    <w:rsid w:val="006E194B"/>
    <w:rsid w:val="00705289"/>
    <w:rsid w:val="00705E08"/>
    <w:rsid w:val="00721B52"/>
    <w:rsid w:val="00732B47"/>
    <w:rsid w:val="00740B9E"/>
    <w:rsid w:val="00753DB0"/>
    <w:rsid w:val="00755602"/>
    <w:rsid w:val="00760600"/>
    <w:rsid w:val="00760843"/>
    <w:rsid w:val="00767A7D"/>
    <w:rsid w:val="00771661"/>
    <w:rsid w:val="0078782D"/>
    <w:rsid w:val="007B0C00"/>
    <w:rsid w:val="007E223C"/>
    <w:rsid w:val="007F7D9B"/>
    <w:rsid w:val="00805CCE"/>
    <w:rsid w:val="00807350"/>
    <w:rsid w:val="0081120E"/>
    <w:rsid w:val="00877D9A"/>
    <w:rsid w:val="008A2D65"/>
    <w:rsid w:val="008A62C4"/>
    <w:rsid w:val="008B0A3C"/>
    <w:rsid w:val="008B3D93"/>
    <w:rsid w:val="008B6F0C"/>
    <w:rsid w:val="008B7B94"/>
    <w:rsid w:val="008C1B8C"/>
    <w:rsid w:val="008C612B"/>
    <w:rsid w:val="008D1654"/>
    <w:rsid w:val="008D33E8"/>
    <w:rsid w:val="008D7FA9"/>
    <w:rsid w:val="009036D1"/>
    <w:rsid w:val="00916686"/>
    <w:rsid w:val="009314F0"/>
    <w:rsid w:val="0093569F"/>
    <w:rsid w:val="00943A28"/>
    <w:rsid w:val="0095490B"/>
    <w:rsid w:val="0095726A"/>
    <w:rsid w:val="009922C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271F7"/>
    <w:rsid w:val="00A3535A"/>
    <w:rsid w:val="00A44F37"/>
    <w:rsid w:val="00A866B5"/>
    <w:rsid w:val="00AA65C5"/>
    <w:rsid w:val="00AC003A"/>
    <w:rsid w:val="00AC22FB"/>
    <w:rsid w:val="00AE3A47"/>
    <w:rsid w:val="00AE7476"/>
    <w:rsid w:val="00AF437B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63C71"/>
    <w:rsid w:val="00B92DB6"/>
    <w:rsid w:val="00B96952"/>
    <w:rsid w:val="00BB6BBB"/>
    <w:rsid w:val="00BD5ACE"/>
    <w:rsid w:val="00BD6035"/>
    <w:rsid w:val="00BE3149"/>
    <w:rsid w:val="00BE4FB2"/>
    <w:rsid w:val="00BF54B8"/>
    <w:rsid w:val="00C21877"/>
    <w:rsid w:val="00C73807"/>
    <w:rsid w:val="00C74A7C"/>
    <w:rsid w:val="00C7640A"/>
    <w:rsid w:val="00C76EB1"/>
    <w:rsid w:val="00C92E9B"/>
    <w:rsid w:val="00C93CC1"/>
    <w:rsid w:val="00C95660"/>
    <w:rsid w:val="00CA46BA"/>
    <w:rsid w:val="00CC6E41"/>
    <w:rsid w:val="00D0627E"/>
    <w:rsid w:val="00D3468B"/>
    <w:rsid w:val="00D45B45"/>
    <w:rsid w:val="00D51F75"/>
    <w:rsid w:val="00D55C50"/>
    <w:rsid w:val="00D71698"/>
    <w:rsid w:val="00D847D1"/>
    <w:rsid w:val="00D8694A"/>
    <w:rsid w:val="00D86B4B"/>
    <w:rsid w:val="00DA7119"/>
    <w:rsid w:val="00DD4D6D"/>
    <w:rsid w:val="00DE3069"/>
    <w:rsid w:val="00DF2636"/>
    <w:rsid w:val="00E11B4F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449A8"/>
    <w:rsid w:val="00F52793"/>
    <w:rsid w:val="00F65451"/>
    <w:rsid w:val="00F65899"/>
    <w:rsid w:val="00F6799C"/>
    <w:rsid w:val="00F73F1F"/>
    <w:rsid w:val="00FA6B76"/>
    <w:rsid w:val="00FB06A7"/>
    <w:rsid w:val="00FB0F5F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2024-07-15T08:23:00Z</dcterms:created>
  <dcterms:modified xsi:type="dcterms:W3CDTF">2024-07-15T08:23:00Z</dcterms:modified>
</cp:coreProperties>
</file>