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816" w:type="dxa"/>
        <w:tblInd w:w="175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4A0" w:firstRow="1" w:lastRow="0" w:firstColumn="1" w:lastColumn="0" w:noHBand="0" w:noVBand="1"/>
      </w:tblPr>
      <w:tblGrid>
        <w:gridCol w:w="1238"/>
        <w:gridCol w:w="471"/>
        <w:gridCol w:w="11"/>
        <w:gridCol w:w="2862"/>
        <w:gridCol w:w="18"/>
        <w:gridCol w:w="2016"/>
        <w:gridCol w:w="185"/>
        <w:gridCol w:w="486"/>
        <w:gridCol w:w="173"/>
        <w:gridCol w:w="821"/>
        <w:gridCol w:w="186"/>
        <w:gridCol w:w="2132"/>
        <w:gridCol w:w="55"/>
        <w:gridCol w:w="1373"/>
        <w:gridCol w:w="43"/>
        <w:gridCol w:w="528"/>
        <w:gridCol w:w="63"/>
        <w:gridCol w:w="1647"/>
        <w:gridCol w:w="53"/>
        <w:gridCol w:w="1383"/>
        <w:gridCol w:w="19"/>
        <w:gridCol w:w="29"/>
        <w:gridCol w:w="24"/>
      </w:tblGrid>
      <w:tr w:rsidR="00056CB9" w:rsidRPr="00EF6EF6" w14:paraId="7264D598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9533BFB" w14:textId="391E3E8B" w:rsidR="00056CB9" w:rsidRPr="00EF6EF6" w:rsidRDefault="008C78D3" w:rsidP="007C5FCD">
            <w:pPr>
              <w:pStyle w:val="Heading1"/>
              <w:jc w:val="right"/>
            </w:pPr>
            <w:r w:rsidRPr="00EF6EF6">
              <w:t>PLANI DYMUJOR</w:t>
            </w:r>
            <w:r w:rsidR="00151BB2">
              <w:t>:</w:t>
            </w:r>
            <w:r w:rsidRPr="00EF6EF6">
              <w:t xml:space="preserve">  </w:t>
            </w:r>
          </w:p>
        </w:tc>
        <w:tc>
          <w:tcPr>
            <w:tcW w:w="5411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E1E7" w14:textId="77777777" w:rsidR="00056CB9" w:rsidRPr="007C04D4" w:rsidRDefault="008C78D3" w:rsidP="00E7799F">
            <w:pPr>
              <w:pStyle w:val="Heading1"/>
              <w:rPr>
                <w:sz w:val="28"/>
                <w:szCs w:val="28"/>
              </w:rPr>
            </w:pPr>
            <w:r w:rsidRPr="007C04D4">
              <w:rPr>
                <w:sz w:val="28"/>
                <w:szCs w:val="28"/>
              </w:rPr>
              <w:t xml:space="preserve">SHTATOR—TETOR </w:t>
            </w:r>
          </w:p>
        </w:tc>
        <w:tc>
          <w:tcPr>
            <w:tcW w:w="3765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572CF6" w14:textId="6E05FD44" w:rsidR="00056CB9" w:rsidRPr="00EF6EF6" w:rsidRDefault="008C78D3" w:rsidP="00E67A14">
            <w:pPr>
              <w:pStyle w:val="Heading1"/>
              <w:jc w:val="center"/>
            </w:pPr>
            <w:r w:rsidRPr="00EF6EF6">
              <w:t>LOGO SHKOLLA</w:t>
            </w:r>
          </w:p>
        </w:tc>
      </w:tr>
      <w:tr w:rsidR="00056CB9" w:rsidRPr="00151BB2" w14:paraId="590620C8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1632EB8" w14:textId="0D333015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FE1D" w14:textId="5780EFE3" w:rsidR="00056CB9" w:rsidRPr="00EF6EF6" w:rsidRDefault="00CD2C50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151BB2">
              <w:rPr>
                <w:rFonts w:eastAsia="MS Mincho"/>
                <w:b/>
                <w:bCs/>
                <w:sz w:val="28"/>
                <w:szCs w:val="28"/>
                <w:lang w:val="de-CH"/>
              </w:rPr>
              <w:t>EDUKATA FIZIKE, SPORTET DHE SHËNDETI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38A45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5C06FEB2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B247DCF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5048" w14:textId="31FA7665" w:rsidR="00056CB9" w:rsidRPr="00EF6EF6" w:rsidRDefault="006C2430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EDUKATA FIZIKE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143AB14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001C236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65EA1A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AF74" w14:textId="742C776A" w:rsidR="00056CB9" w:rsidRPr="00EF6EF6" w:rsidRDefault="008C78D3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8A1BDF8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07A84DB6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E8479D9" w14:textId="7FC856F6" w:rsidR="00056CB9" w:rsidRPr="00EF6EF6" w:rsidRDefault="008C78D3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206C" w14:textId="755C390F" w:rsidR="00056CB9" w:rsidRPr="00EF6EF6" w:rsidRDefault="008C78D3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E67A14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E67A14">
              <w:rPr>
                <w:b/>
                <w:sz w:val="26"/>
                <w:lang w:val="sq-AL"/>
              </w:rPr>
              <w:t>6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293F979E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264C8A65" w14:textId="77777777" w:rsidTr="00044BDB">
        <w:trPr>
          <w:gridAfter w:val="1"/>
          <w:wAfter w:w="24" w:type="dxa"/>
          <w:cantSplit/>
          <w:trHeight w:val="20"/>
        </w:trPr>
        <w:tc>
          <w:tcPr>
            <w:tcW w:w="661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EB9F344" w14:textId="77777777" w:rsidR="00056CB9" w:rsidRPr="00EF6EF6" w:rsidRDefault="008C78D3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61BB" w14:textId="77777777" w:rsidR="00056CB9" w:rsidRPr="00EF6EF6" w:rsidRDefault="008C78D3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CFF73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DC9FA7A" w14:textId="77777777" w:rsidTr="00455AF0">
        <w:trPr>
          <w:gridAfter w:val="1"/>
          <w:wAfter w:w="24" w:type="dxa"/>
          <w:cantSplit/>
          <w:trHeight w:val="20"/>
        </w:trPr>
        <w:tc>
          <w:tcPr>
            <w:tcW w:w="123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166171C" w14:textId="0FE89875" w:rsidR="00056CB9" w:rsidRPr="00EF6EF6" w:rsidRDefault="008719C0" w:rsidP="00E2674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151BB2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55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93C43BA" w14:textId="77777777" w:rsidR="00455AF0" w:rsidRDefault="00455AF0" w:rsidP="00455AF0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Menaxhimi i emocioneve dhe reagimi në situata emergjente</w:t>
            </w:r>
          </w:p>
          <w:p w14:paraId="249185E2" w14:textId="6C215840" w:rsidR="00056CB9" w:rsidRPr="00EF6EF6" w:rsidRDefault="00056CB9" w:rsidP="00455AF0">
            <w:pPr>
              <w:spacing w:after="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5039190B" w14:textId="77777777" w:rsidTr="00455AF0">
        <w:trPr>
          <w:gridAfter w:val="1"/>
          <w:wAfter w:w="24" w:type="dxa"/>
          <w:cantSplit/>
          <w:trHeight w:val="20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489B102F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5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FC8AA45" w14:textId="56438C3B" w:rsidR="00056CB9" w:rsidRPr="00EA4A17" w:rsidRDefault="00455AF0" w:rsidP="00EA4A17">
            <w:pPr>
              <w:rPr>
                <w:sz w:val="24"/>
              </w:rPr>
            </w:pPr>
            <w:r w:rsidRPr="008160DC">
              <w:rPr>
                <w:color w:val="auto"/>
                <w:sz w:val="24"/>
              </w:rPr>
              <w:t>Zhvillimi i aftësive fizike dhe motorike</w:t>
            </w:r>
          </w:p>
        </w:tc>
      </w:tr>
      <w:tr w:rsidR="00056CB9" w:rsidRPr="00EF6EF6" w14:paraId="0902B158" w14:textId="77777777" w:rsidTr="00455AF0">
        <w:trPr>
          <w:gridAfter w:val="1"/>
          <w:wAfter w:w="24" w:type="dxa"/>
          <w:cantSplit/>
          <w:trHeight w:val="20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9829E20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5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F91760" w14:textId="1F03D38C" w:rsidR="00056CB9" w:rsidRPr="00EF6EF6" w:rsidRDefault="00056CB9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056CB9" w:rsidRPr="00EF6EF6" w14:paraId="11894F86" w14:textId="77777777" w:rsidTr="00455AF0">
        <w:trPr>
          <w:gridAfter w:val="1"/>
          <w:wAfter w:w="24" w:type="dxa"/>
          <w:cantSplit/>
          <w:trHeight w:val="20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A2CE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5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7A3D29" w14:textId="3E4E2BEF" w:rsidR="00056CB9" w:rsidRPr="00EF6EF6" w:rsidRDefault="00056CB9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056CB9" w:rsidRPr="00EF6EF6" w14:paraId="6A2C2F6C" w14:textId="77777777" w:rsidTr="00044BDB">
        <w:trPr>
          <w:gridAfter w:val="1"/>
          <w:wAfter w:w="24" w:type="dxa"/>
          <w:cantSplit/>
          <w:trHeight w:val="20"/>
        </w:trPr>
        <w:tc>
          <w:tcPr>
            <w:tcW w:w="15792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5BBC844C" w14:textId="70E56906" w:rsidR="00056CB9" w:rsidRPr="00EF6EF6" w:rsidRDefault="008C78D3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056CB9" w:rsidRPr="00151BB2" w14:paraId="4C1130FE" w14:textId="77777777" w:rsidTr="00044BDB">
        <w:trPr>
          <w:gridAfter w:val="1"/>
          <w:wAfter w:w="24" w:type="dxa"/>
          <w:cantSplit/>
          <w:trHeight w:val="20"/>
        </w:trPr>
        <w:tc>
          <w:tcPr>
            <w:tcW w:w="15792" w:type="dxa"/>
            <w:gridSpan w:val="2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5321" w14:textId="692D8CC7" w:rsidR="00883410" w:rsidRPr="00151BB2" w:rsidRDefault="00883410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lastRenderedPageBreak/>
              <w:t>Kompetenca e komunikimit dhe e të shprehurit –</w:t>
            </w:r>
            <w:r w:rsidR="00151BB2">
              <w:rPr>
                <w:b/>
                <w:bCs/>
                <w:sz w:val="24"/>
                <w:lang w:val="de-CH"/>
              </w:rPr>
              <w:t xml:space="preserve"> </w:t>
            </w:r>
            <w:r w:rsidRPr="00151BB2">
              <w:rPr>
                <w:b/>
                <w:bCs/>
                <w:sz w:val="24"/>
                <w:lang w:val="de-CH"/>
              </w:rPr>
              <w:t>Komunikues efektiv</w:t>
            </w:r>
          </w:p>
          <w:p w14:paraId="110BE14C" w14:textId="7D74D5C1" w:rsidR="00883410" w:rsidRPr="00151BB2" w:rsidRDefault="00883410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1.3 Dëgjon në mënyrë aktive prezantimin e tjetrit dhe merr pjesë në diskutim, duke u paraqitur me të paktën dy ndërhyrje: pyetje, komente apo sqarime për temën e dhënë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b/>
                <w:bCs/>
                <w:sz w:val="24"/>
                <w:lang w:val="de-CH"/>
              </w:rPr>
              <w:t xml:space="preserve"> </w:t>
            </w:r>
          </w:p>
          <w:p w14:paraId="0FCEDEF4" w14:textId="77777777" w:rsidR="00883410" w:rsidRPr="00151BB2" w:rsidRDefault="00883410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1.6 Identifikon personazhet kryesore të një tregimi, drame, filmi, kënge apo ndonjë ngjarjeje nga jeta, bën dallimin e tyre duke bërë një listë me vetitë që i pëlqejnë dhe që nuk i pëlqejnë tek ata, diskuton rreth tyre, performon rolin e njërit prej personazheve në bashkëveprim me moshatarë.</w:t>
            </w:r>
          </w:p>
          <w:p w14:paraId="0E4BEEEA" w14:textId="77777777" w:rsidR="00883410" w:rsidRPr="00151BB2" w:rsidRDefault="00883410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12194A4C" w14:textId="77777777" w:rsidR="00883410" w:rsidRPr="00151BB2" w:rsidRDefault="00883410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e të menduarit – Mendimtar kreativ</w:t>
            </w:r>
          </w:p>
          <w:p w14:paraId="6F43FD6E" w14:textId="5EF072D4" w:rsidR="00883410" w:rsidRPr="00151BB2" w:rsidRDefault="00883410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2.1 Identifikon veçoritë e përbashkëta dhe dalluese ndërmjet objekteve, qenieve të gjalla, dukurive apo ngjarjeve, të dhëna në detyrë; i paraqet ato para të tjerëve përmes njërës nga format shprehëse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6E718AAB" w14:textId="370128C6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2.2 Identifikon çështjet e njëjta, dalluese ose kryesore të një teme apo ngjarjeje të njëjtë, por të nxjerra nga dy a më shumë burime të ndryshme të informacionit (tekst mësimor, gazetë, internet, burime njerëzore apo burime të tjera)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14E1BFA1" w14:textId="2B7D73BB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2.3 Paraqet për diskutim argumentet për pajtueshmërinë ose kundërshtimin për një mendim e qëndrim të shprehur apo sjellje të manifestuar nga një apo më shumë persona (në klasë/shkollë apo jashtë saj)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3381408E" w14:textId="77777777" w:rsidR="00191F3A" w:rsidRPr="00151BB2" w:rsidRDefault="00191F3A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2.4 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009662DA" w14:textId="77777777" w:rsidR="00191F3A" w:rsidRPr="00151BB2" w:rsidRDefault="00191F3A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245B01D0" w14:textId="77777777" w:rsidR="00191F3A" w:rsidRPr="00C94A98" w:rsidRDefault="00191F3A" w:rsidP="00151BB2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C94A98">
              <w:rPr>
                <w:b/>
                <w:bCs/>
                <w:sz w:val="24"/>
              </w:rPr>
              <w:t>Kompetenca e të nxënit – Nxënës i suksesshëm</w:t>
            </w:r>
          </w:p>
          <w:p w14:paraId="52616061" w14:textId="19DFF2FA" w:rsidR="00191F3A" w:rsidRPr="00C94A98" w:rsidRDefault="00191F3A" w:rsidP="00151BB2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>3.2 Shfrytëzon burime të ndryshme informacioni me rastin e përgatitjes së një teme të caktuar</w:t>
            </w:r>
            <w:r w:rsidR="00151BB2">
              <w:rPr>
                <w:sz w:val="24"/>
              </w:rPr>
              <w:t>;</w:t>
            </w:r>
            <w:r w:rsidRPr="00C94A98">
              <w:rPr>
                <w:sz w:val="24"/>
              </w:rPr>
              <w:t xml:space="preserve"> </w:t>
            </w:r>
          </w:p>
          <w:p w14:paraId="7CBB4A14" w14:textId="23B051E9" w:rsidR="00191F3A" w:rsidRPr="00C94A98" w:rsidRDefault="00191F3A" w:rsidP="00151BB2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>3.3 Identifikon dhe krahason informatat e njohura me ato të panjohura për një temë, çështje apo ngjarje të caktuar duke përdorur teknika të ndryshme (p.sh., duke i sh</w:t>
            </w:r>
            <w:r w:rsidR="00151BB2">
              <w:rPr>
                <w:sz w:val="24"/>
              </w:rPr>
              <w:t>e</w:t>
            </w:r>
            <w:r w:rsidRPr="00C94A98">
              <w:rPr>
                <w:sz w:val="24"/>
              </w:rPr>
              <w:t xml:space="preserve">njuar me shenja të ndryshme); </w:t>
            </w:r>
          </w:p>
          <w:p w14:paraId="3815EBE2" w14:textId="74A2AC20" w:rsidR="00191F3A" w:rsidRPr="00C94A98" w:rsidRDefault="00191F3A" w:rsidP="00151BB2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>3.7 Identifikon cilësitë e veta që posedon dhe cilësitë e nevojshme që duhet t’i zhvillojë për të nxënë një detyrë apo aktivitet të caktuar dhe për të bashkëpunuar me të tjerët</w:t>
            </w:r>
            <w:r w:rsidR="00151BB2"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</w:t>
            </w:r>
          </w:p>
          <w:p w14:paraId="3C071871" w14:textId="77777777" w:rsidR="00191F3A" w:rsidRPr="00151BB2" w:rsidRDefault="00191F3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për jetë, për punë dhe për mjedis – Kontribues produktiv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77416AA2" w14:textId="13CB352A" w:rsidR="00191F3A" w:rsidRPr="00151BB2" w:rsidRDefault="00191F3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4.2 Përgatit një plan pune për një javë dhe specifikon aktivitetet më me prioritet duke arsyetuar përzgjedhjen e tyre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23A4C2E9" w14:textId="77777777" w:rsidR="00191F3A" w:rsidRPr="00151BB2" w:rsidRDefault="00191F3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4.3 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  <w:r w:rsidRPr="00151BB2">
              <w:rPr>
                <w:b/>
                <w:bCs/>
                <w:sz w:val="24"/>
                <w:lang w:val="de-CH"/>
              </w:rPr>
              <w:t xml:space="preserve"> </w:t>
            </w:r>
          </w:p>
          <w:p w14:paraId="02D63A71" w14:textId="77777777" w:rsidR="00191F3A" w:rsidRPr="00151BB2" w:rsidRDefault="00191F3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b/>
                <w:bCs/>
                <w:sz w:val="24"/>
                <w:lang w:val="de-CH"/>
              </w:rPr>
            </w:pPr>
          </w:p>
          <w:p w14:paraId="6F8CB3B3" w14:textId="77777777" w:rsidR="00191F3A" w:rsidRPr="00151BB2" w:rsidRDefault="00191F3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 xml:space="preserve">Kompetenca personale – Individ i shëndoshë 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03D6D225" w14:textId="4B23B926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5.2 Merr pjesë në aktivitete fizike</w:t>
            </w:r>
            <w:r w:rsidR="00151BB2">
              <w:rPr>
                <w:sz w:val="24"/>
                <w:lang w:val="de-CH"/>
              </w:rPr>
              <w:t xml:space="preserve"> </w:t>
            </w:r>
            <w:r w:rsidRPr="00151BB2">
              <w:rPr>
                <w:sz w:val="24"/>
                <w:lang w:val="de-CH"/>
              </w:rPr>
              <w:t>-</w:t>
            </w:r>
            <w:r w:rsidR="00151BB2">
              <w:rPr>
                <w:sz w:val="24"/>
                <w:lang w:val="de-CH"/>
              </w:rPr>
              <w:t xml:space="preserve"> </w:t>
            </w:r>
            <w:r w:rsidRPr="00151BB2">
              <w:rPr>
                <w:sz w:val="24"/>
                <w:lang w:val="de-CH"/>
              </w:rPr>
              <w:t xml:space="preserve">lojëra lëvizore dhe në lojëra sportive, bën përpjekje për arritjen e standardeve të përcaktuara, luan </w:t>
            </w:r>
            <w:r w:rsidR="00151BB2">
              <w:rPr>
                <w:sz w:val="24"/>
                <w:lang w:val="de-CH"/>
              </w:rPr>
              <w:t>drejt</w:t>
            </w:r>
            <w:r w:rsidRPr="00151BB2">
              <w:rPr>
                <w:sz w:val="24"/>
                <w:lang w:val="de-CH"/>
              </w:rPr>
              <w:t>, menaxhon emocionet e veta dhe prezanton para të tjerëve gjendjen fizike dhe shpirtërore pas realizimit të një aktiviteti fizik apo loje sportive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63488013" w14:textId="179E062F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5.4 Lexon të dhënat në paketim të ushqimit dhe diskuton në grup për këto të dhëna (vlerat ushqyese, afatet e prodhimit etj.)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6F66404D" w14:textId="11C00F58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5.5 Identifikon: përparësitë dhe mangësitë e personalitetit të vet dhe jep mendime për mënyrën e përmirësimit, në forma të ndryshme shprehëse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40BDBD4A" w14:textId="77777777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5.6 Propozon alternativa për zgjidhjen konstruktive të një konflikti ndërpersonal duke i analizuar paraprakisht me kujdes rrethanat që kanë shkaktuar konfliktin, ndan përvojat, mendimet dhe ndjenjat e veta me anëtarët e grupit. </w:t>
            </w:r>
          </w:p>
          <w:p w14:paraId="4BBEF3A3" w14:textId="77777777" w:rsidR="00F213FA" w:rsidRPr="00151BB2" w:rsidRDefault="00F213FA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qytetare – Qytetar i përgjegjshëm</w:t>
            </w:r>
          </w:p>
          <w:p w14:paraId="77959C70" w14:textId="35CE73D4" w:rsidR="00F213FA" w:rsidRPr="00151BB2" w:rsidRDefault="00F213F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lastRenderedPageBreak/>
              <w:t>6.2 Shpreh, dëgjon dhe respekton mendimin e secilit anëtar dhe bashkërisht vendos për mënyrën e përfundimit të një aktiviteti të përbashkët</w:t>
            </w:r>
            <w:r w:rsidR="00151BB2">
              <w:rPr>
                <w:sz w:val="24"/>
                <w:lang w:val="de-CH"/>
              </w:rPr>
              <w:t>;</w:t>
            </w:r>
          </w:p>
          <w:p w14:paraId="419F7EEE" w14:textId="122F44B7" w:rsidR="00F213FA" w:rsidRPr="00151BB2" w:rsidRDefault="00F213F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6.3 Propozon vlera shoqërore, që janë të rëndësishme të kultivohen në klasë, në shkollë apo në familje (si p.sh. besimi i ndërsjellë, toleranca, solidariteti, respekti-mirësjellja etj.) dhe me shembull konkret përshkruan ndonjë situatë ku gjen shprehje ndonjëra nga ato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1ED54F3F" w14:textId="563EE935" w:rsidR="00F213FA" w:rsidRPr="00151BB2" w:rsidRDefault="00F213FA" w:rsidP="00151BB2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6.4 Manifeston veprime që shprehin mirësjellje në situata të ndryshme dhe me shembull konkret tregon përdorimin e tyre në klasë/shkollë, në familje e në komunitet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0354153A" w14:textId="0BB67187" w:rsidR="00F213FA" w:rsidRPr="00151BB2" w:rsidRDefault="00F213F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6.6 Merr pjesë në hartimin e rregullave të lojës, në klasë, në shkollë (p.sh., si propozues rregullash, menaxhues i propozimeve nga të tjerët etj.) dhe argumenton rëndësinë e respektimit të ndonjërës rregull të propozuar në forma të ndryshme të shprehjes, duke parashikuar pasojat e moszbatimit të saj</w:t>
            </w:r>
            <w:r w:rsidR="00151BB2">
              <w:rPr>
                <w:sz w:val="24"/>
                <w:lang w:val="de-CH"/>
              </w:rPr>
              <w:t>;</w:t>
            </w:r>
          </w:p>
          <w:p w14:paraId="4A138857" w14:textId="77777777" w:rsidR="00191F3A" w:rsidRPr="00151BB2" w:rsidRDefault="00191F3A" w:rsidP="00151BB2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5.7 Dallon dhe përshkruan rolet e personave dhe shërbimeve të nevojshme për kërkimin e ndihmës në situata të caktuara të rrezikut të shëndetit të vet, fizik dhe mendor.</w:t>
            </w:r>
          </w:p>
          <w:p w14:paraId="76DBEF20" w14:textId="77777777" w:rsidR="00191F3A" w:rsidRPr="00151BB2" w:rsidRDefault="00191F3A" w:rsidP="00151BB2">
            <w:pPr>
              <w:spacing w:after="0" w:line="240" w:lineRule="auto"/>
              <w:jc w:val="both"/>
              <w:rPr>
                <w:sz w:val="24"/>
                <w:lang w:val="de-CH"/>
              </w:rPr>
            </w:pPr>
          </w:p>
          <w:p w14:paraId="09BDA936" w14:textId="29C08341" w:rsidR="00056CB9" w:rsidRPr="00AA137F" w:rsidRDefault="00056CB9" w:rsidP="00151BB2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</w:p>
        </w:tc>
      </w:tr>
      <w:tr w:rsidR="0097588E" w:rsidRPr="00151BB2" w14:paraId="3AFE7D80" w14:textId="77777777" w:rsidTr="00044BDB">
        <w:trPr>
          <w:gridAfter w:val="2"/>
          <w:wAfter w:w="53" w:type="dxa"/>
          <w:trHeight w:val="20"/>
        </w:trPr>
        <w:tc>
          <w:tcPr>
            <w:tcW w:w="15763" w:type="dxa"/>
            <w:gridSpan w:val="2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69486A6" w14:textId="77777777" w:rsidR="0097588E" w:rsidRPr="00EF6EF6" w:rsidRDefault="0097588E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97588E" w:rsidRPr="00151BB2" w14:paraId="2F90CBFD" w14:textId="77777777" w:rsidTr="00044BDB">
        <w:trPr>
          <w:gridAfter w:val="2"/>
          <w:wAfter w:w="53" w:type="dxa"/>
          <w:trHeight w:val="20"/>
        </w:trPr>
        <w:tc>
          <w:tcPr>
            <w:tcW w:w="15763" w:type="dxa"/>
            <w:gridSpan w:val="2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AC30" w14:textId="712DFD2A" w:rsidR="00DA265A" w:rsidRPr="00151BB2" w:rsidRDefault="00DA265A" w:rsidP="00DA265A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4894A21A" w14:textId="4BC0F1A9" w:rsidR="00DA265A" w:rsidRPr="00C3507B" w:rsidRDefault="00DA265A" w:rsidP="00DA265A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C3507B">
              <w:rPr>
                <w:rFonts w:ascii="Times New Roman" w:hAnsi="Times New Roman"/>
              </w:rPr>
              <w:t xml:space="preserve">1.1.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</w:t>
            </w:r>
            <w:r w:rsidR="00151BB2">
              <w:rPr>
                <w:rStyle w:val="fontstyle01"/>
                <w:rFonts w:ascii="Times New Roman" w:hAnsi="Times New Roman"/>
              </w:rPr>
              <w:t>,</w:t>
            </w:r>
            <w:r w:rsidRPr="00C3507B">
              <w:rPr>
                <w:rStyle w:val="fontstyle01"/>
                <w:rFonts w:ascii="Times New Roman" w:hAnsi="Times New Roman"/>
              </w:rPr>
              <w:t xml:space="preserve">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</w:t>
            </w:r>
            <w:r w:rsidR="00151BB2">
              <w:rPr>
                <w:rStyle w:val="fontstyle01"/>
                <w:rFonts w:ascii="Times New Roman" w:hAnsi="Times New Roman"/>
              </w:rPr>
              <w:t>;</w:t>
            </w:r>
          </w:p>
          <w:p w14:paraId="091B923F" w14:textId="77777777" w:rsidR="00DA265A" w:rsidRPr="00C3507B" w:rsidRDefault="00DA265A" w:rsidP="00DA265A">
            <w:pPr>
              <w:pStyle w:val="NoSpacing"/>
              <w:rPr>
                <w:rFonts w:ascii="Times New Roman" w:hAnsi="Times New Roman"/>
              </w:rPr>
            </w:pPr>
            <w:r w:rsidRPr="00C3507B">
              <w:rPr>
                <w:rStyle w:val="fontstyle01"/>
                <w:rFonts w:ascii="Times New Roman" w:hAnsi="Times New Roman"/>
              </w:rPr>
              <w:t>1.2.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7A4B2329" w14:textId="36B8ED76" w:rsidR="0097588E" w:rsidRPr="00AA137F" w:rsidRDefault="0097588E" w:rsidP="00CD3430">
            <w:pPr>
              <w:pStyle w:val="ListParagraph"/>
              <w:spacing w:after="0" w:line="259" w:lineRule="auto"/>
              <w:ind w:left="354" w:firstLine="0"/>
              <w:rPr>
                <w:sz w:val="20"/>
                <w:lang w:val="sq-AL"/>
              </w:rPr>
            </w:pPr>
          </w:p>
        </w:tc>
      </w:tr>
      <w:tr w:rsidR="00A03FEB" w:rsidRPr="00EF6EF6" w14:paraId="664C3BCD" w14:textId="77777777" w:rsidTr="00044BDB">
        <w:trPr>
          <w:gridAfter w:val="3"/>
          <w:wAfter w:w="72" w:type="dxa"/>
          <w:cantSplit/>
          <w:trHeight w:val="1134"/>
        </w:trPr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8F58230" w14:textId="77777777" w:rsidR="001D7080" w:rsidRPr="00EF6EF6" w:rsidRDefault="001D7080" w:rsidP="00133830">
            <w:pPr>
              <w:spacing w:after="0" w:line="259" w:lineRule="auto"/>
              <w:ind w:left="1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Temat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03431" w14:textId="77777777" w:rsidR="001D7080" w:rsidRPr="00EF6EF6" w:rsidRDefault="001D7080" w:rsidP="00133830">
            <w:pPr>
              <w:spacing w:after="0" w:line="242" w:lineRule="auto"/>
              <w:ind w:left="6" w:right="5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502F23F3" w14:textId="77777777" w:rsidR="001D7080" w:rsidRPr="00EF6EF6" w:rsidRDefault="001D7080" w:rsidP="00133830">
            <w:pPr>
              <w:spacing w:after="0" w:line="259" w:lineRule="auto"/>
              <w:ind w:left="0" w:right="111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RNL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B830DB3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Njësitë 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2DB15F80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4847923A" w14:textId="77EFC369" w:rsidR="001D708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  <w:r w:rsidRPr="00EF6EF6">
              <w:rPr>
                <w:b/>
                <w:bCs/>
                <w:sz w:val="20"/>
                <w:szCs w:val="20"/>
                <w:lang w:val="sq-AL"/>
              </w:rPr>
              <w:t>Koha mësimore/</w:t>
            </w:r>
            <w:r w:rsidR="001D7080" w:rsidRPr="00EF6EF6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  <w:p w14:paraId="59514C26" w14:textId="77777777" w:rsidR="0013383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08A97251" w14:textId="21FBF0CA" w:rsidR="00133830" w:rsidRPr="00EF6EF6" w:rsidRDefault="00133830" w:rsidP="00133830">
            <w:pPr>
              <w:spacing w:after="0" w:line="259" w:lineRule="auto"/>
              <w:ind w:left="140" w:right="-37"/>
              <w:rPr>
                <w:b/>
                <w:bCs/>
                <w:sz w:val="20"/>
                <w:szCs w:val="20"/>
                <w:lang w:val="sq-AL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934578" w14:textId="1DCD7A9C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7DD07B4" w14:textId="6EE57BB9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DE4EF3B" w14:textId="1BF3F24C" w:rsidR="001D7080" w:rsidRPr="00EF6EF6" w:rsidRDefault="001D7080" w:rsidP="00133830">
            <w:pPr>
              <w:spacing w:after="0" w:line="240" w:lineRule="auto"/>
              <w:ind w:left="50" w:right="15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Ndërlidhja me lëndë të tjera mësimore, me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 xml:space="preserve"> </w:t>
            </w:r>
            <w:r w:rsidRPr="00EF6EF6">
              <w:rPr>
                <w:b/>
                <w:sz w:val="20"/>
                <w:szCs w:val="20"/>
                <w:lang w:val="sq-AL"/>
              </w:rPr>
              <w:t>çështjet ndër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>-</w:t>
            </w:r>
            <w:r w:rsidRPr="00EF6EF6">
              <w:rPr>
                <w:b/>
                <w:sz w:val="20"/>
                <w:szCs w:val="20"/>
                <w:lang w:val="sq-AL"/>
              </w:rPr>
              <w:t xml:space="preserve">kurrikulare 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22BA75F7" w14:textId="77777777" w:rsidR="001D7080" w:rsidRPr="00EF6EF6" w:rsidRDefault="001D7080" w:rsidP="00133830">
            <w:pPr>
              <w:spacing w:after="0" w:line="259" w:lineRule="auto"/>
              <w:ind w:left="0" w:right="105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EB6ECD" w:rsidRPr="00EF6EF6" w14:paraId="288097D9" w14:textId="77777777" w:rsidTr="00044BDB">
        <w:trPr>
          <w:gridAfter w:val="3"/>
          <w:wAfter w:w="72" w:type="dxa"/>
          <w:trHeight w:val="20"/>
        </w:trPr>
        <w:tc>
          <w:tcPr>
            <w:tcW w:w="1720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1507B3" w14:textId="08297908" w:rsidR="00EB6ECD" w:rsidRPr="00455AF0" w:rsidRDefault="00EB6ECD" w:rsidP="00EB6ECD">
            <w:pPr>
              <w:pStyle w:val="TableParagraph"/>
              <w:spacing w:before="161"/>
              <w:ind w:left="0"/>
              <w:rPr>
                <w:b/>
                <w:bCs/>
                <w:sz w:val="24"/>
                <w:szCs w:val="24"/>
              </w:rPr>
            </w:pPr>
            <w:r w:rsidRPr="00455AF0">
              <w:rPr>
                <w:b/>
                <w:bCs/>
                <w:sz w:val="24"/>
                <w:szCs w:val="24"/>
              </w:rPr>
              <w:t>Menaxhimi i emocioneve dhe reagimi në situata emergjente</w:t>
            </w:r>
          </w:p>
          <w:p w14:paraId="4B14A896" w14:textId="77777777" w:rsidR="00EB6ECD" w:rsidRDefault="00EB6ECD" w:rsidP="00EB6ECD">
            <w:pPr>
              <w:pStyle w:val="TableParagraph"/>
              <w:spacing w:before="161"/>
              <w:ind w:left="0"/>
              <w:rPr>
                <w:color w:val="C00000"/>
                <w:sz w:val="24"/>
                <w:szCs w:val="24"/>
              </w:rPr>
            </w:pPr>
          </w:p>
          <w:p w14:paraId="41B52E65" w14:textId="77777777" w:rsidR="00EB6ECD" w:rsidRDefault="00EB6ECD" w:rsidP="00EB6ECD">
            <w:pPr>
              <w:pStyle w:val="TableParagraph"/>
              <w:spacing w:before="161"/>
              <w:ind w:left="0"/>
              <w:rPr>
                <w:color w:val="C00000"/>
                <w:sz w:val="24"/>
                <w:szCs w:val="24"/>
              </w:rPr>
            </w:pPr>
          </w:p>
          <w:p w14:paraId="5F7E40AD" w14:textId="13D55850" w:rsidR="00EB6ECD" w:rsidRPr="00455AF0" w:rsidRDefault="00EB6ECD" w:rsidP="00EB6ECD">
            <w:pPr>
              <w:rPr>
                <w:b/>
                <w:bCs/>
                <w:color w:val="auto"/>
                <w:sz w:val="24"/>
              </w:rPr>
            </w:pPr>
            <w:r w:rsidRPr="00455AF0">
              <w:rPr>
                <w:b/>
                <w:color w:val="auto"/>
                <w:sz w:val="24"/>
              </w:rPr>
              <w:t>Zhvillimi i aftësive fizike dhe motorike</w:t>
            </w:r>
          </w:p>
          <w:p w14:paraId="28A283E1" w14:textId="77777777" w:rsidR="00EB6ECD" w:rsidRDefault="00EB6ECD" w:rsidP="00EB6ECD">
            <w:pPr>
              <w:rPr>
                <w:b/>
                <w:bCs/>
                <w:sz w:val="24"/>
              </w:rPr>
            </w:pPr>
          </w:p>
          <w:p w14:paraId="0134865A" w14:textId="77777777" w:rsidR="00EB6ECD" w:rsidRDefault="00EB6ECD" w:rsidP="00EB6ECD">
            <w:pPr>
              <w:rPr>
                <w:b/>
                <w:bCs/>
                <w:sz w:val="24"/>
              </w:rPr>
            </w:pPr>
          </w:p>
          <w:p w14:paraId="07F3A5E8" w14:textId="77777777" w:rsidR="00EB6ECD" w:rsidRDefault="00EB6ECD" w:rsidP="00EB6ECD">
            <w:pPr>
              <w:rPr>
                <w:b/>
                <w:bCs/>
                <w:sz w:val="24"/>
              </w:rPr>
            </w:pPr>
          </w:p>
          <w:p w14:paraId="3FD3DBCC" w14:textId="77777777" w:rsidR="00EB6ECD" w:rsidRDefault="00EB6ECD" w:rsidP="00EB6ECD">
            <w:pPr>
              <w:rPr>
                <w:b/>
                <w:bCs/>
                <w:sz w:val="24"/>
              </w:rPr>
            </w:pPr>
          </w:p>
          <w:p w14:paraId="5AA6CADF" w14:textId="77777777" w:rsidR="00EB6ECD" w:rsidRPr="001B3109" w:rsidRDefault="00EB6ECD" w:rsidP="00EB6ECD">
            <w:pPr>
              <w:rPr>
                <w:b/>
                <w:bCs/>
                <w:sz w:val="24"/>
              </w:rPr>
            </w:pPr>
          </w:p>
          <w:p w14:paraId="1A5C9CD7" w14:textId="36174B2D" w:rsidR="00EB6ECD" w:rsidRPr="00EF6EF6" w:rsidRDefault="00EB6ECD" w:rsidP="00EB6ECD">
            <w:pPr>
              <w:ind w:left="0" w:firstLine="0"/>
              <w:rPr>
                <w:sz w:val="18"/>
                <w:szCs w:val="18"/>
                <w:lang w:val="sq-AL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DB7A26" w14:textId="77777777" w:rsidR="00EB6ECD" w:rsidRDefault="00EB6ECD" w:rsidP="00EB6ECD">
            <w:pPr>
              <w:spacing w:after="0" w:line="240" w:lineRule="auto"/>
              <w:rPr>
                <w:sz w:val="24"/>
              </w:rPr>
            </w:pPr>
          </w:p>
          <w:p w14:paraId="38981E2C" w14:textId="718D0D33" w:rsidR="00EB6ECD" w:rsidRPr="00151BB2" w:rsidRDefault="00151BB2" w:rsidP="00151BB2">
            <w:pPr>
              <w:spacing w:after="0" w:line="240" w:lineRule="auto"/>
              <w:ind w:left="17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B6ECD" w:rsidRPr="00151BB2">
              <w:rPr>
                <w:sz w:val="24"/>
              </w:rPr>
              <w:t>Përshkruan emocionet para, gjatë dhe pas aktiviteteve sportive</w:t>
            </w:r>
            <w:r>
              <w:rPr>
                <w:sz w:val="24"/>
              </w:rPr>
              <w:t>;</w:t>
            </w:r>
          </w:p>
          <w:p w14:paraId="3ECA58A6" w14:textId="435A7A42" w:rsidR="00EB6ECD" w:rsidRPr="00151BB2" w:rsidRDefault="00151BB2" w:rsidP="00151BB2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- </w:t>
            </w:r>
            <w:r w:rsidR="00EB6ECD" w:rsidRPr="00151BB2">
              <w:rPr>
                <w:sz w:val="24"/>
                <w:lang w:val="de-CH"/>
              </w:rPr>
              <w:t>Praktikon teknika për menaxhimin e emocioneve para, gjatë dhe pas aktiviteteve</w:t>
            </w:r>
            <w:r w:rsidRPr="00151BB2">
              <w:rPr>
                <w:sz w:val="24"/>
                <w:lang w:val="de-CH"/>
              </w:rPr>
              <w:t>;</w:t>
            </w:r>
          </w:p>
          <w:p w14:paraId="067DF6DF" w14:textId="13E151C3" w:rsidR="00EB6ECD" w:rsidRPr="00151BB2" w:rsidRDefault="00151BB2" w:rsidP="00151BB2">
            <w:pPr>
              <w:spacing w:after="0" w:line="240" w:lineRule="auto"/>
              <w:rPr>
                <w:sz w:val="24"/>
                <w:lang w:val="de-CH"/>
              </w:rPr>
            </w:pPr>
            <w:r>
              <w:rPr>
                <w:sz w:val="24"/>
                <w:lang w:val="de-CH"/>
              </w:rPr>
              <w:t xml:space="preserve">- </w:t>
            </w:r>
            <w:r w:rsidR="00EB6ECD" w:rsidRPr="00151BB2">
              <w:rPr>
                <w:sz w:val="24"/>
                <w:lang w:val="de-CH"/>
              </w:rPr>
              <w:t>Identifikon hapat e reagimit në situata emergjente n</w:t>
            </w:r>
            <w:r>
              <w:rPr>
                <w:sz w:val="24"/>
                <w:lang w:val="de-CH"/>
              </w:rPr>
              <w:t>ë</w:t>
            </w:r>
            <w:r w:rsidR="00EB6ECD" w:rsidRPr="00151BB2">
              <w:rPr>
                <w:sz w:val="24"/>
                <w:lang w:val="de-CH"/>
              </w:rPr>
              <w:t xml:space="preserve"> shkollë</w:t>
            </w:r>
            <w:r>
              <w:rPr>
                <w:sz w:val="24"/>
                <w:lang w:val="de-CH"/>
              </w:rPr>
              <w:t>;</w:t>
            </w:r>
          </w:p>
          <w:p w14:paraId="5D377E28" w14:textId="11C1503C" w:rsidR="00EB6ECD" w:rsidRPr="00151BB2" w:rsidRDefault="00EB6ECD" w:rsidP="00151BB2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lastRenderedPageBreak/>
              <w:t>Vrapon në distancë prej 20-40m me kahje dhe shpejtësi të ndryshuar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      </w:t>
            </w:r>
          </w:p>
          <w:p w14:paraId="34EFA9D6" w14:textId="3125DB55" w:rsidR="00EB6ECD" w:rsidRPr="00151BB2" w:rsidRDefault="00EB6ECD" w:rsidP="00151BB2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Merr pjesë aktive në realizimin e lojërave të cilat zhvillojnë shkathtësitë psiko-fizike, si lojëra elementare nga atletika dhe gjimnastika sportive</w:t>
            </w:r>
            <w:r w:rsidR="00151BB2">
              <w:rPr>
                <w:sz w:val="24"/>
                <w:lang w:val="de-CH"/>
              </w:rPr>
              <w:t>;</w:t>
            </w:r>
            <w:r w:rsidRPr="00151BB2">
              <w:rPr>
                <w:sz w:val="24"/>
                <w:lang w:val="de-CH"/>
              </w:rPr>
              <w:t xml:space="preserve"> </w:t>
            </w:r>
          </w:p>
          <w:p w14:paraId="24D347EF" w14:textId="082C31DA" w:rsidR="00EB6ECD" w:rsidRPr="00151BB2" w:rsidRDefault="00151BB2" w:rsidP="00151BB2">
            <w:pPr>
              <w:spacing w:after="0" w:line="240" w:lineRule="auto"/>
              <w:rPr>
                <w:sz w:val="24"/>
                <w:lang w:val="de-CH"/>
              </w:rPr>
            </w:pPr>
            <w:r>
              <w:rPr>
                <w:sz w:val="24"/>
                <w:lang w:val="de-CH"/>
              </w:rPr>
              <w:t xml:space="preserve">- </w:t>
            </w:r>
            <w:r w:rsidR="00EB6ECD" w:rsidRPr="00151BB2">
              <w:rPr>
                <w:sz w:val="24"/>
                <w:lang w:val="de-CH"/>
              </w:rPr>
              <w:t>Realizon në mënyrë të drejt</w:t>
            </w:r>
            <w:r>
              <w:rPr>
                <w:sz w:val="24"/>
                <w:lang w:val="de-CH"/>
              </w:rPr>
              <w:t>ë</w:t>
            </w:r>
            <w:r w:rsidR="00EB6ECD" w:rsidRPr="00151BB2">
              <w:rPr>
                <w:sz w:val="24"/>
                <w:lang w:val="de-CH"/>
              </w:rPr>
              <w:t xml:space="preserve"> dhe estetike ushtrimet gjimnastikore sportive të njëpasnjëshme</w:t>
            </w:r>
            <w:r>
              <w:rPr>
                <w:sz w:val="24"/>
                <w:lang w:val="de-CH"/>
              </w:rPr>
              <w:t>.</w:t>
            </w:r>
          </w:p>
          <w:p w14:paraId="7973F139" w14:textId="454EEC42" w:rsidR="00EB6ECD" w:rsidRPr="00151BB2" w:rsidRDefault="00151BB2" w:rsidP="00151BB2">
            <w:pPr>
              <w:rPr>
                <w:sz w:val="24"/>
                <w:lang w:val="de-CH"/>
              </w:rPr>
            </w:pPr>
            <w:r>
              <w:rPr>
                <w:sz w:val="24"/>
                <w:lang w:val="de-CH"/>
              </w:rPr>
              <w:t xml:space="preserve">- </w:t>
            </w:r>
            <w:r w:rsidR="00EB6ECD" w:rsidRPr="00151BB2">
              <w:rPr>
                <w:sz w:val="24"/>
                <w:lang w:val="de-CH"/>
              </w:rPr>
              <w:t>Kompozon ushtrime në gjimnastikë ritmike me dhe pa rekuizita.</w:t>
            </w:r>
          </w:p>
          <w:p w14:paraId="3FE54382" w14:textId="1E0821A7" w:rsidR="00EB6ECD" w:rsidRPr="00151BB2" w:rsidRDefault="00EB6ECD" w:rsidP="00EB6ECD">
            <w:pPr>
              <w:spacing w:after="0" w:line="240" w:lineRule="auto"/>
              <w:ind w:firstLine="0"/>
              <w:rPr>
                <w:sz w:val="24"/>
                <w:lang w:val="de-CH"/>
              </w:rPr>
            </w:pPr>
          </w:p>
        </w:tc>
        <w:tc>
          <w:tcPr>
            <w:tcW w:w="2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EC0E07" w14:textId="05ABFC8A" w:rsidR="00EB6ECD" w:rsidRPr="00E67A14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E67A14">
              <w:rPr>
                <w:sz w:val="24"/>
              </w:rPr>
              <w:lastRenderedPageBreak/>
              <w:t>Menaxhimi i emocioneve në sport dhe reagimi në situatë emergjente (zh)</w:t>
            </w:r>
            <w:r w:rsidR="00151BB2">
              <w:rPr>
                <w:sz w:val="24"/>
              </w:rPr>
              <w:t>,</w:t>
            </w:r>
            <w:r w:rsidRPr="00E67A14"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 w:rsidRPr="00E67A14">
              <w:rPr>
                <w:sz w:val="24"/>
              </w:rPr>
              <w:t xml:space="preserve"> 8, 9</w:t>
            </w:r>
            <w:r w:rsidR="00151BB2">
              <w:rPr>
                <w:sz w:val="24"/>
              </w:rPr>
              <w:t>;</w:t>
            </w:r>
            <w:r w:rsidRPr="00E67A14">
              <w:rPr>
                <w:sz w:val="24"/>
              </w:rPr>
              <w:t xml:space="preserve"> </w:t>
            </w:r>
          </w:p>
          <w:p w14:paraId="76E2ED78" w14:textId="5E0C90D5" w:rsidR="00EB6ECD" w:rsidRPr="00151BB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Siguria dhe ndihma e parë (zh)</w:t>
            </w:r>
            <w:r w:rsidR="00151BB2">
              <w:rPr>
                <w:sz w:val="24"/>
                <w:lang w:val="de-CH"/>
              </w:rPr>
              <w:t>,</w:t>
            </w:r>
            <w:r w:rsidRPr="00151BB2">
              <w:rPr>
                <w:sz w:val="24"/>
                <w:lang w:val="de-CH"/>
              </w:rPr>
              <w:t xml:space="preserve"> fq</w:t>
            </w:r>
            <w:r w:rsidR="00151BB2">
              <w:rPr>
                <w:sz w:val="24"/>
                <w:lang w:val="de-CH"/>
              </w:rPr>
              <w:t>.</w:t>
            </w:r>
            <w:r w:rsidRPr="00151BB2">
              <w:rPr>
                <w:sz w:val="24"/>
                <w:lang w:val="de-CH"/>
              </w:rPr>
              <w:t xml:space="preserve"> 9</w:t>
            </w:r>
            <w:r w:rsidR="00151BB2">
              <w:rPr>
                <w:sz w:val="24"/>
                <w:lang w:val="de-CH"/>
              </w:rPr>
              <w:t>;</w:t>
            </w:r>
          </w:p>
          <w:p w14:paraId="74A13BB0" w14:textId="2D92F937" w:rsidR="00EB6ECD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7C5FCD">
              <w:rPr>
                <w:sz w:val="24"/>
              </w:rPr>
              <w:t>Zhvillimi i aftësive fizike dhe motorike</w:t>
            </w:r>
            <w:r>
              <w:rPr>
                <w:sz w:val="24"/>
              </w:rPr>
              <w:t xml:space="preserve"> (zh)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15, 16</w:t>
            </w:r>
            <w:r w:rsidR="00151BB2">
              <w:rPr>
                <w:sz w:val="24"/>
              </w:rPr>
              <w:t>;</w:t>
            </w:r>
          </w:p>
          <w:p w14:paraId="40C2BFA7" w14:textId="10EDDC39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Testimi: zhvillimi trupor dhe aftësitë motorike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17</w:t>
            </w:r>
            <w:r w:rsidR="00151BB2">
              <w:rPr>
                <w:sz w:val="24"/>
              </w:rPr>
              <w:t>;</w:t>
            </w:r>
          </w:p>
          <w:p w14:paraId="0A3F411D" w14:textId="22E541FB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Aftësitë lëvizore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18</w:t>
            </w:r>
            <w:r w:rsidR="00151BB2">
              <w:rPr>
                <w:sz w:val="24"/>
              </w:rPr>
              <w:t>;</w:t>
            </w:r>
            <w:r w:rsidRPr="00914052">
              <w:rPr>
                <w:sz w:val="24"/>
              </w:rPr>
              <w:t xml:space="preserve"> </w:t>
            </w:r>
          </w:p>
          <w:p w14:paraId="37B1A80A" w14:textId="1E29F174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lastRenderedPageBreak/>
              <w:t>Atletikë</w:t>
            </w:r>
            <w:r>
              <w:rPr>
                <w:sz w:val="24"/>
              </w:rPr>
              <w:t xml:space="preserve"> (zh)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21</w:t>
            </w:r>
            <w:r w:rsidR="00151BB2">
              <w:rPr>
                <w:sz w:val="24"/>
              </w:rPr>
              <w:t>;</w:t>
            </w:r>
          </w:p>
          <w:p w14:paraId="35884B72" w14:textId="60A0FDDB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Kërcimet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(zh)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22</w:t>
            </w:r>
            <w:r w:rsidR="00151BB2">
              <w:rPr>
                <w:sz w:val="24"/>
              </w:rPr>
              <w:t>;</w:t>
            </w:r>
          </w:p>
          <w:p w14:paraId="48C316A7" w14:textId="3E0E412F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 xml:space="preserve">Kërcimet në lartësi “gërshërë” dhe “barkor” </w:t>
            </w:r>
            <w:r>
              <w:rPr>
                <w:sz w:val="24"/>
              </w:rPr>
              <w:t>(u)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23</w:t>
            </w:r>
            <w:r w:rsidR="00151BB2">
              <w:rPr>
                <w:sz w:val="24"/>
              </w:rPr>
              <w:t>;</w:t>
            </w:r>
          </w:p>
          <w:p w14:paraId="7F48CE05" w14:textId="073983F7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 xml:space="preserve">Hedhjet </w:t>
            </w:r>
            <w:r>
              <w:rPr>
                <w:sz w:val="24"/>
              </w:rPr>
              <w:t>(zh)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23</w:t>
            </w:r>
            <w:r w:rsidR="00151BB2">
              <w:rPr>
                <w:sz w:val="24"/>
              </w:rPr>
              <w:t>;</w:t>
            </w:r>
          </w:p>
          <w:p w14:paraId="27148F5A" w14:textId="660C5F8E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Ushtrimet në dysheme</w:t>
            </w:r>
            <w:r>
              <w:rPr>
                <w:sz w:val="24"/>
              </w:rPr>
              <w:t xml:space="preserve"> (u)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24</w:t>
            </w:r>
            <w:r w:rsidR="00151BB2">
              <w:rPr>
                <w:sz w:val="24"/>
              </w:rPr>
              <w:t>;</w:t>
            </w:r>
            <w:r w:rsidRPr="00914052">
              <w:rPr>
                <w:sz w:val="24"/>
              </w:rPr>
              <w:t xml:space="preserve"> </w:t>
            </w:r>
          </w:p>
          <w:p w14:paraId="58F4AFEF" w14:textId="2BDAE8E8" w:rsidR="00EB6ECD" w:rsidRPr="00151BB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Vertikalja mbi duar (u)</w:t>
            </w:r>
            <w:r w:rsidR="00151BB2">
              <w:rPr>
                <w:sz w:val="24"/>
                <w:lang w:val="de-CH"/>
              </w:rPr>
              <w:t>,</w:t>
            </w:r>
            <w:r w:rsidRPr="00151BB2">
              <w:rPr>
                <w:sz w:val="24"/>
                <w:lang w:val="de-CH"/>
              </w:rPr>
              <w:t xml:space="preserve"> fq</w:t>
            </w:r>
            <w:r w:rsidR="00151BB2">
              <w:rPr>
                <w:sz w:val="24"/>
                <w:lang w:val="de-CH"/>
              </w:rPr>
              <w:t>.</w:t>
            </w:r>
            <w:r w:rsidRPr="00151BB2">
              <w:rPr>
                <w:sz w:val="24"/>
                <w:lang w:val="de-CH"/>
              </w:rPr>
              <w:t xml:space="preserve"> 24</w:t>
            </w:r>
            <w:r w:rsidR="00151BB2">
              <w:rPr>
                <w:sz w:val="24"/>
                <w:lang w:val="de-CH"/>
              </w:rPr>
              <w:t>;</w:t>
            </w:r>
          </w:p>
          <w:p w14:paraId="3E0E45FB" w14:textId="2F731686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Kapërcimet</w:t>
            </w:r>
            <w:r>
              <w:rPr>
                <w:sz w:val="24"/>
              </w:rPr>
              <w:t xml:space="preserve"> (zh)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25</w:t>
            </w:r>
            <w:r w:rsidR="00151BB2">
              <w:rPr>
                <w:sz w:val="24"/>
              </w:rPr>
              <w:t>;</w:t>
            </w:r>
          </w:p>
          <w:p w14:paraId="449F8613" w14:textId="79B556A0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 xml:space="preserve">Hekuri </w:t>
            </w:r>
            <w:r>
              <w:rPr>
                <w:sz w:val="24"/>
              </w:rPr>
              <w:t>(zh)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26</w:t>
            </w:r>
            <w:r w:rsidR="00151BB2">
              <w:rPr>
                <w:sz w:val="24"/>
              </w:rPr>
              <w:t>;</w:t>
            </w:r>
          </w:p>
          <w:p w14:paraId="36E76337" w14:textId="4B822B4C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 xml:space="preserve">Paralelet </w:t>
            </w:r>
            <w:r>
              <w:rPr>
                <w:sz w:val="24"/>
              </w:rPr>
              <w:t>(u)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27</w:t>
            </w:r>
            <w:r w:rsidR="00151BB2">
              <w:rPr>
                <w:sz w:val="24"/>
              </w:rPr>
              <w:t>;</w:t>
            </w:r>
          </w:p>
          <w:p w14:paraId="65D6066D" w14:textId="04B35088" w:rsidR="00EB6ECD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 w:rsidRPr="00914052">
              <w:rPr>
                <w:sz w:val="24"/>
              </w:rPr>
              <w:t>Unazat</w:t>
            </w:r>
            <w:r w:rsidR="00151BB2">
              <w:rPr>
                <w:sz w:val="24"/>
              </w:rPr>
              <w:t>,</w:t>
            </w:r>
            <w:r w:rsidRPr="00914052">
              <w:rPr>
                <w:sz w:val="24"/>
              </w:rPr>
              <w:t xml:space="preserve"> </w:t>
            </w:r>
            <w:r>
              <w:rPr>
                <w:sz w:val="24"/>
              </w:rPr>
              <w:t>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28</w:t>
            </w:r>
            <w:r w:rsidR="00151BB2">
              <w:rPr>
                <w:sz w:val="24"/>
              </w:rPr>
              <w:t>;</w:t>
            </w:r>
          </w:p>
          <w:p w14:paraId="24BF0B80" w14:textId="1F94FFD7" w:rsidR="00EB6ECD" w:rsidRPr="00914052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Trau gjimnastikor</w:t>
            </w:r>
            <w:r w:rsidR="00151BB2">
              <w:rPr>
                <w:sz w:val="24"/>
              </w:rPr>
              <w:t>,</w:t>
            </w:r>
            <w:r>
              <w:rPr>
                <w:sz w:val="24"/>
              </w:rPr>
              <w:t xml:space="preserve"> fq</w:t>
            </w:r>
            <w:r w:rsidR="00151BB2">
              <w:rPr>
                <w:sz w:val="24"/>
              </w:rPr>
              <w:t>.</w:t>
            </w:r>
            <w:r>
              <w:rPr>
                <w:sz w:val="24"/>
              </w:rPr>
              <w:t xml:space="preserve"> 29</w:t>
            </w:r>
            <w:r w:rsidR="00151BB2">
              <w:rPr>
                <w:sz w:val="24"/>
              </w:rPr>
              <w:t>.</w:t>
            </w:r>
          </w:p>
          <w:p w14:paraId="3F028760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0F3D01EA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520C2587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5FD9602F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42555C1D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38D7BBA8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05621F92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65592BD4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1A86DEF8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6D172FD8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09A28615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542FAA59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7668F65E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7AA3C233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6E46FADA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41A4235B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391D5702" w14:textId="77777777" w:rsidR="00EB6ECD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  <w:p w14:paraId="0C99EE8C" w14:textId="1FC45F45" w:rsidR="00EB6ECD" w:rsidRPr="00EF6EF6" w:rsidRDefault="00EB6ECD" w:rsidP="00EB6ECD">
            <w:pPr>
              <w:spacing w:after="0" w:line="240" w:lineRule="auto"/>
              <w:rPr>
                <w:sz w:val="18"/>
                <w:szCs w:val="18"/>
                <w:lang w:val="sq-AL"/>
              </w:rPr>
            </w:pP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188F03" w14:textId="47B87CE0" w:rsidR="00EB6ECD" w:rsidRPr="00EF6EF6" w:rsidRDefault="00EB6ECD" w:rsidP="00EB6ECD">
            <w:pPr>
              <w:spacing w:after="0" w:line="238" w:lineRule="auto"/>
              <w:ind w:left="21" w:right="82" w:firstLine="0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lastRenderedPageBreak/>
              <w:t>16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3DE891" w14:textId="350EABBD" w:rsidR="00EB6ECD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Mësimdhënia dhe të</w:t>
            </w:r>
            <w:r w:rsidR="00151BB2">
              <w:rPr>
                <w:sz w:val="20"/>
                <w:szCs w:val="20"/>
                <w:lang w:val="sq-AL"/>
              </w:rPr>
              <w:t xml:space="preserve"> </w:t>
            </w:r>
            <w:r w:rsidRPr="00A60D3B">
              <w:rPr>
                <w:sz w:val="20"/>
                <w:szCs w:val="20"/>
                <w:lang w:val="sq-AL"/>
              </w:rPr>
              <w:t xml:space="preserve">nxënët me fëmijët në qendër dhe gjithëpërfshirja; </w:t>
            </w:r>
          </w:p>
          <w:p w14:paraId="247AA08A" w14:textId="77777777" w:rsidR="00151BB2" w:rsidRPr="00A60D3B" w:rsidRDefault="00151BB2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730FD000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40AB923A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bazuar në  </w:t>
            </w:r>
          </w:p>
          <w:p w14:paraId="023E147F" w14:textId="7B1CE0C8" w:rsidR="00EB6ECD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rritjen e kompetencave; </w:t>
            </w:r>
          </w:p>
          <w:p w14:paraId="77776CB7" w14:textId="77777777" w:rsidR="00151BB2" w:rsidRPr="00A60D3B" w:rsidRDefault="00151BB2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22A4F5E0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2D794C86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integruar; </w:t>
            </w:r>
          </w:p>
          <w:p w14:paraId="030802A4" w14:textId="77777777" w:rsidR="00151BB2" w:rsidRDefault="00151BB2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2179795D" w14:textId="3B929FC4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1B966EDF" w14:textId="4C319F9A" w:rsidR="00EB6ECD" w:rsidRPr="00EF6EF6" w:rsidRDefault="00EB6ECD" w:rsidP="00EB6ECD">
            <w:pPr>
              <w:spacing w:after="24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diferencuar.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DB56F4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 xml:space="preserve">Vlerësim i </w:t>
            </w:r>
          </w:p>
          <w:p w14:paraId="1E697E2D" w14:textId="77777777" w:rsidR="00243A1D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vazhdueshëm;</w:t>
            </w:r>
          </w:p>
          <w:p w14:paraId="3DA39380" w14:textId="23D7872D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</w:t>
            </w:r>
          </w:p>
          <w:p w14:paraId="475E6C91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0C77D311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përmbledhës;  </w:t>
            </w:r>
          </w:p>
          <w:p w14:paraId="192FC794" w14:textId="77777777" w:rsidR="00243A1D" w:rsidRDefault="00243A1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6BE8E53A" w14:textId="501A39FF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10F63953" w14:textId="60AEC8CC" w:rsidR="00EB6ECD" w:rsidRPr="00EF6EF6" w:rsidRDefault="00EB6ECD" w:rsidP="00EB6ECD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4648E5" w14:textId="5908275F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>Shoqëria dhe mjedisi</w:t>
            </w:r>
            <w:r w:rsidR="00243A1D">
              <w:rPr>
                <w:sz w:val="24"/>
                <w:lang w:val="sq-AL"/>
              </w:rPr>
              <w:t>;</w:t>
            </w:r>
            <w:r w:rsidRPr="00151BB2">
              <w:rPr>
                <w:sz w:val="24"/>
                <w:lang w:val="sq-AL"/>
              </w:rPr>
              <w:t xml:space="preserve"> </w:t>
            </w:r>
          </w:p>
          <w:p w14:paraId="4267435F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</w:p>
          <w:p w14:paraId="0E90669C" w14:textId="28DB409A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>Njeriu dhe natyra</w:t>
            </w:r>
            <w:r w:rsidR="00243A1D">
              <w:rPr>
                <w:sz w:val="24"/>
                <w:lang w:val="sq-AL"/>
              </w:rPr>
              <w:t>;</w:t>
            </w:r>
            <w:r w:rsidRPr="00151BB2">
              <w:rPr>
                <w:sz w:val="24"/>
                <w:lang w:val="sq-AL"/>
              </w:rPr>
              <w:t xml:space="preserve"> </w:t>
            </w:r>
          </w:p>
          <w:p w14:paraId="54BD3301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</w:p>
          <w:p w14:paraId="795AA060" w14:textId="7E4A2CA8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>Matematikë</w:t>
            </w:r>
            <w:r w:rsidR="00243A1D">
              <w:rPr>
                <w:sz w:val="24"/>
                <w:lang w:val="sq-AL"/>
              </w:rPr>
              <w:t>.</w:t>
            </w:r>
            <w:r w:rsidRPr="00151BB2">
              <w:rPr>
                <w:sz w:val="24"/>
                <w:lang w:val="sq-AL"/>
              </w:rPr>
              <w:t xml:space="preserve"> </w:t>
            </w:r>
          </w:p>
          <w:p w14:paraId="367FD0F5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4C9EF2EC" w14:textId="7EA02BA1" w:rsidR="0085002F" w:rsidRPr="00ED0B56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151BB2">
              <w:rPr>
                <w:b/>
                <w:sz w:val="20"/>
                <w:szCs w:val="20"/>
                <w:lang w:val="sq-AL"/>
              </w:rPr>
              <w:t>Çështje ndërkurrikulare</w:t>
            </w:r>
            <w:r w:rsidR="00243A1D">
              <w:rPr>
                <w:b/>
                <w:sz w:val="20"/>
                <w:szCs w:val="20"/>
                <w:lang w:val="sq-AL"/>
              </w:rPr>
              <w:t>:</w:t>
            </w:r>
          </w:p>
          <w:p w14:paraId="24C77C1C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</w:p>
          <w:p w14:paraId="39E4B698" w14:textId="61B6B067" w:rsidR="00EB6ECD" w:rsidRPr="00EF6EF6" w:rsidRDefault="00EB6ECD" w:rsidP="00EB6ECD">
            <w:pPr>
              <w:spacing w:after="240" w:line="246" w:lineRule="auto"/>
              <w:ind w:left="2" w:right="172" w:firstLine="0"/>
              <w:rPr>
                <w:sz w:val="18"/>
                <w:szCs w:val="18"/>
                <w:lang w:val="sq-AL"/>
              </w:rPr>
            </w:pPr>
            <w:r w:rsidRPr="00151BB2">
              <w:rPr>
                <w:sz w:val="24"/>
                <w:lang w:val="sq-AL"/>
              </w:rPr>
              <w:lastRenderedPageBreak/>
              <w:t>Arsimi për zhvillim të qëndrueshëm</w:t>
            </w:r>
            <w:r w:rsidR="00243A1D">
              <w:rPr>
                <w:sz w:val="24"/>
                <w:lang w:val="sq-AL"/>
              </w:rPr>
              <w:t>.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9985B07" w14:textId="14056788" w:rsidR="00EB6ECD" w:rsidRPr="00151BB2" w:rsidRDefault="00243A1D" w:rsidP="00EB6ECD">
            <w:pPr>
              <w:spacing w:after="0" w:line="240" w:lineRule="auto"/>
              <w:rPr>
                <w:sz w:val="24"/>
                <w:lang w:val="de-CH"/>
              </w:rPr>
            </w:pPr>
            <w:r w:rsidRPr="00243A1D">
              <w:rPr>
                <w:sz w:val="24"/>
                <w:lang w:val="de-CH"/>
              </w:rPr>
              <w:lastRenderedPageBreak/>
              <w:t>“</w:t>
            </w:r>
            <w:r w:rsidR="00EB6ECD" w:rsidRPr="00151BB2">
              <w:rPr>
                <w:sz w:val="24"/>
                <w:lang w:val="de-CH"/>
              </w:rPr>
              <w:t>Edukatë fizike, sportet dhe shëndeti 5</w:t>
            </w:r>
            <w:r w:rsidRPr="00243A1D">
              <w:rPr>
                <w:sz w:val="24"/>
                <w:lang w:val="de-CH"/>
              </w:rPr>
              <w:t>”</w:t>
            </w:r>
            <w:r w:rsidR="00EB6ECD" w:rsidRPr="00151BB2">
              <w:rPr>
                <w:sz w:val="24"/>
                <w:lang w:val="de-CH"/>
              </w:rPr>
              <w:t xml:space="preserve"> </w:t>
            </w:r>
          </w:p>
          <w:p w14:paraId="34E8C9C6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1C4F47C2" w14:textId="61918D8A" w:rsidR="00EB6ECD" w:rsidRPr="00EF6EF6" w:rsidRDefault="00EB6ECD" w:rsidP="00EB6ECD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94A98">
              <w:rPr>
                <w:sz w:val="24"/>
              </w:rPr>
              <w:t>Burime nga interneti</w:t>
            </w:r>
          </w:p>
        </w:tc>
      </w:tr>
      <w:tr w:rsidR="00EB6ECD" w:rsidRPr="00EF6EF6" w14:paraId="1D2D1928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2ACB618" w14:textId="291C4D02" w:rsidR="00EB6ECD" w:rsidRPr="00EF6EF6" w:rsidRDefault="00EB6ECD" w:rsidP="00EB6ECD">
            <w:pPr>
              <w:pStyle w:val="Heading1"/>
              <w:jc w:val="right"/>
            </w:pPr>
            <w:r w:rsidRPr="00EF6EF6">
              <w:t>PLANI DYMUJOR</w:t>
            </w:r>
            <w:r w:rsidR="00243A1D">
              <w:t>:</w:t>
            </w:r>
            <w:r w:rsidRPr="00EF6EF6">
              <w:t xml:space="preserve">  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955A" w14:textId="2D0213DB" w:rsidR="00EB6ECD" w:rsidRPr="00365E22" w:rsidRDefault="00EB6ECD" w:rsidP="00EB6ECD">
            <w:pPr>
              <w:pStyle w:val="Heading1"/>
              <w:tabs>
                <w:tab w:val="left" w:pos="3648"/>
              </w:tabs>
              <w:jc w:val="center"/>
              <w:rPr>
                <w:sz w:val="28"/>
                <w:szCs w:val="28"/>
              </w:rPr>
            </w:pPr>
            <w:r w:rsidRPr="00365E22">
              <w:rPr>
                <w:sz w:val="28"/>
                <w:szCs w:val="28"/>
              </w:rPr>
              <w:t>NËNTOR-DHJETOR</w:t>
            </w:r>
          </w:p>
        </w:tc>
        <w:tc>
          <w:tcPr>
            <w:tcW w:w="3746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B88759" w14:textId="5DE20284" w:rsidR="00EB6ECD" w:rsidRPr="00EF6EF6" w:rsidRDefault="00EB6ECD" w:rsidP="00EB6ECD">
            <w:pPr>
              <w:pStyle w:val="Heading1"/>
              <w:jc w:val="center"/>
            </w:pPr>
            <w:r w:rsidRPr="00EF6EF6">
              <w:t>LOGO SHKOLLA</w:t>
            </w:r>
          </w:p>
        </w:tc>
      </w:tr>
      <w:tr w:rsidR="00EB6ECD" w:rsidRPr="00151BB2" w14:paraId="7F526018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62AD35E" w14:textId="77777777" w:rsidR="00EB6ECD" w:rsidRPr="00EF6EF6" w:rsidRDefault="00EB6ECD" w:rsidP="00EB6ECD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B410" w14:textId="76F9253F" w:rsidR="00EB6ECD" w:rsidRPr="00EF6EF6" w:rsidRDefault="00EB6ECD" w:rsidP="00EB6EC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151BB2">
              <w:rPr>
                <w:rFonts w:eastAsia="MS Mincho"/>
                <w:b/>
                <w:bCs/>
                <w:sz w:val="28"/>
                <w:szCs w:val="28"/>
                <w:lang w:val="de-CH"/>
              </w:rPr>
              <w:t>EDUKATA FIZIKE, SPORTET DHE SHËNDETI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378767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22F692E2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63D6538" w14:textId="77777777" w:rsidR="00EB6ECD" w:rsidRPr="00EF6EF6" w:rsidRDefault="00EB6ECD" w:rsidP="00EB6ECD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lastRenderedPageBreak/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C96B" w14:textId="3C6AE8BB" w:rsidR="00EB6ECD" w:rsidRPr="00EF6EF6" w:rsidRDefault="00EB6ECD" w:rsidP="00EB6EC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EDUKATA FIZIKE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81BF0ED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4A3145FD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686DB952" w14:textId="77777777" w:rsidR="00EB6ECD" w:rsidRPr="00EF6EF6" w:rsidRDefault="00EB6ECD" w:rsidP="00EB6ECD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7B18" w14:textId="3DC3008C" w:rsidR="00EB6ECD" w:rsidRPr="00EF6EF6" w:rsidRDefault="00EB6ECD" w:rsidP="00EB6ECD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5E2EAC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233FC705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F56DC04" w14:textId="77777777" w:rsidR="00EB6ECD" w:rsidRPr="00EF6EF6" w:rsidRDefault="00EB6ECD" w:rsidP="00EB6ECD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6EE1" w14:textId="1B49161C" w:rsidR="00EB6ECD" w:rsidRPr="00EF6EF6" w:rsidRDefault="00EB6ECD" w:rsidP="00EB6ECD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>
              <w:rPr>
                <w:b/>
                <w:sz w:val="26"/>
                <w:lang w:val="sq-AL"/>
              </w:rPr>
              <w:t>6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0017705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08A766B3" w14:textId="77777777" w:rsidTr="00044BDB">
        <w:trPr>
          <w:cantSplit/>
          <w:trHeight w:val="20"/>
        </w:trPr>
        <w:tc>
          <w:tcPr>
            <w:tcW w:w="680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0C2DA3D" w14:textId="77777777" w:rsidR="00EB6ECD" w:rsidRPr="00EF6EF6" w:rsidRDefault="00EB6ECD" w:rsidP="00EB6ECD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44AE" w14:textId="77777777" w:rsidR="00EB6ECD" w:rsidRPr="00EF6EF6" w:rsidRDefault="00EB6ECD" w:rsidP="00EB6EC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69DFB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4FA7872F" w14:textId="77777777" w:rsidTr="00455AF0">
        <w:trPr>
          <w:cantSplit/>
          <w:trHeight w:val="20"/>
        </w:trPr>
        <w:tc>
          <w:tcPr>
            <w:tcW w:w="123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191BA391" w14:textId="77777777" w:rsidR="00EB6ECD" w:rsidRPr="00EF6EF6" w:rsidRDefault="00EB6ECD" w:rsidP="00EB6ECD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57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FC70C34" w14:textId="77777777" w:rsidR="00EB6ECD" w:rsidRDefault="00EB6ECD" w:rsidP="00EB6ECD">
            <w:pPr>
              <w:pStyle w:val="TableParagraph"/>
              <w:spacing w:before="161"/>
              <w:ind w:left="0"/>
              <w:rPr>
                <w:sz w:val="24"/>
                <w:szCs w:val="24"/>
              </w:rPr>
            </w:pPr>
            <w:r w:rsidRPr="008160DC">
              <w:rPr>
                <w:sz w:val="24"/>
                <w:szCs w:val="24"/>
              </w:rPr>
              <w:t>Menaxhimi i emocioneve dhe reagimi në situata emergjente</w:t>
            </w:r>
          </w:p>
          <w:p w14:paraId="545EB08A" w14:textId="4002EED3" w:rsidR="00EB6ECD" w:rsidRPr="00EF6EF6" w:rsidRDefault="00EB6ECD" w:rsidP="00EB6ECD">
            <w:pPr>
              <w:spacing w:after="0" w:line="259" w:lineRule="auto"/>
              <w:ind w:left="0" w:firstLine="0"/>
              <w:rPr>
                <w:lang w:val="sq-AL"/>
              </w:rPr>
            </w:pPr>
          </w:p>
        </w:tc>
      </w:tr>
      <w:tr w:rsidR="00EB6ECD" w:rsidRPr="00EF6EF6" w14:paraId="65EBB49F" w14:textId="77777777" w:rsidTr="00455AF0">
        <w:trPr>
          <w:cantSplit/>
          <w:trHeight w:val="20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68F9E2E0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7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818C2E" w14:textId="4B90F3A9" w:rsidR="00EB6ECD" w:rsidRPr="00EF6EF6" w:rsidRDefault="00EB6ECD" w:rsidP="00EB6EC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8160DC">
              <w:rPr>
                <w:color w:val="auto"/>
                <w:sz w:val="24"/>
              </w:rPr>
              <w:t>Zhvillimi i aftësive fizike dhe motorike</w:t>
            </w:r>
          </w:p>
        </w:tc>
      </w:tr>
      <w:tr w:rsidR="00EB6ECD" w:rsidRPr="00EF6EF6" w14:paraId="5E796EEA" w14:textId="77777777" w:rsidTr="00455AF0">
        <w:trPr>
          <w:cantSplit/>
          <w:trHeight w:val="20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E7D37E4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7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D5F088" w14:textId="4A871225" w:rsidR="00EB6ECD" w:rsidRPr="00EF6EF6" w:rsidRDefault="00EB6ECD" w:rsidP="00EB6ECD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EB6ECD" w:rsidRPr="00EF6EF6" w14:paraId="04DDE5EC" w14:textId="77777777" w:rsidTr="00455AF0">
        <w:trPr>
          <w:cantSplit/>
          <w:trHeight w:val="1561"/>
        </w:trPr>
        <w:tc>
          <w:tcPr>
            <w:tcW w:w="1238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A0FB38" w14:textId="77777777" w:rsidR="00EB6ECD" w:rsidRPr="00EF6EF6" w:rsidRDefault="00EB6ECD" w:rsidP="00EB6EC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57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D288FC" w14:textId="65499629" w:rsidR="00EB6ECD" w:rsidRPr="00EF6EF6" w:rsidRDefault="00EB6ECD" w:rsidP="00EB6ECD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EB6ECD" w:rsidRPr="00EF6EF6" w14:paraId="1A783B86" w14:textId="77777777" w:rsidTr="00044BDB">
        <w:trPr>
          <w:cantSplit/>
          <w:trHeight w:val="20"/>
        </w:trPr>
        <w:tc>
          <w:tcPr>
            <w:tcW w:w="15816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4FCA2EF5" w14:textId="77777777" w:rsidR="00EB6ECD" w:rsidRPr="00EF6EF6" w:rsidRDefault="00EB6ECD" w:rsidP="00EB6ECD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EB6ECD" w:rsidRPr="00151BB2" w14:paraId="64674DCA" w14:textId="77777777" w:rsidTr="00044BDB">
        <w:trPr>
          <w:cantSplit/>
          <w:trHeight w:val="20"/>
        </w:trPr>
        <w:tc>
          <w:tcPr>
            <w:tcW w:w="15816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D8F0" w14:textId="7CF8C4E3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lastRenderedPageBreak/>
              <w:t>Kompetenca e komunikimit dhe e të shprehurit –</w:t>
            </w:r>
            <w:r w:rsidR="00243A1D">
              <w:rPr>
                <w:b/>
                <w:bCs/>
                <w:sz w:val="24"/>
                <w:lang w:val="de-CH"/>
              </w:rPr>
              <w:t xml:space="preserve"> </w:t>
            </w:r>
            <w:r w:rsidRPr="00151BB2">
              <w:rPr>
                <w:b/>
                <w:bCs/>
                <w:sz w:val="24"/>
                <w:lang w:val="de-CH"/>
              </w:rPr>
              <w:t>Komunikues efektiv</w:t>
            </w:r>
          </w:p>
          <w:p w14:paraId="77024953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1.3. Dëgjon në mënyrë aktive prezantimin e tjetrit dhe merr pjesë në diskutim, duke u paraqitur me të paktën dy ndërhyrje: pyetje, komente apo sqarime për temën e dhënë.</w:t>
            </w:r>
          </w:p>
          <w:p w14:paraId="2DC3E2B3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4EDCB615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e të menduarit – Mendimtar kreativ</w:t>
            </w:r>
          </w:p>
          <w:p w14:paraId="0442214B" w14:textId="77777777" w:rsidR="00EB6ECD" w:rsidRPr="00151BB2" w:rsidRDefault="00EB6ECD" w:rsidP="00243A1D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2.1. Identifikon veçoritë e përbashkëta dhe dalluese ndërmjet objekteve, qenieve të gjalla, dukurive apo ngjarjeve, të dhëna në detyrë; i paraqet ato para të tjerëve përmes njërës nga format shprehëse. </w:t>
            </w:r>
          </w:p>
          <w:p w14:paraId="7803EFAB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4A0E6084" w14:textId="77777777" w:rsidR="00EB6ECD" w:rsidRPr="00C3507B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C94A98">
              <w:rPr>
                <w:b/>
                <w:bCs/>
                <w:sz w:val="24"/>
              </w:rPr>
              <w:t>Kompetenca e të nxënit – Nxënës i suksesshëm</w:t>
            </w:r>
            <w:r w:rsidRPr="00C94A98">
              <w:rPr>
                <w:sz w:val="24"/>
              </w:rPr>
              <w:t xml:space="preserve">. </w:t>
            </w:r>
          </w:p>
          <w:p w14:paraId="24998949" w14:textId="3207DCA5" w:rsidR="00EB6ECD" w:rsidRDefault="00EB6ECD" w:rsidP="00243A1D">
            <w:pPr>
              <w:spacing w:after="0" w:line="240" w:lineRule="auto"/>
              <w:jc w:val="both"/>
              <w:rPr>
                <w:sz w:val="24"/>
              </w:rPr>
            </w:pPr>
            <w:r w:rsidRPr="00C94A98">
              <w:rPr>
                <w:sz w:val="24"/>
              </w:rPr>
              <w:t>3.3</w:t>
            </w:r>
            <w:r>
              <w:rPr>
                <w:sz w:val="24"/>
              </w:rPr>
              <w:t>.</w:t>
            </w:r>
            <w:r w:rsidRPr="00C94A98">
              <w:rPr>
                <w:sz w:val="24"/>
              </w:rPr>
              <w:t xml:space="preserve"> Identifikon dhe krahason informatat e njohura me ato të panjohura për një temë, çështje apo ngjarje të caktuar duke përdorur teknika të ndryshme (p.sh., duke i sh</w:t>
            </w:r>
            <w:r w:rsidR="00151BB2">
              <w:rPr>
                <w:sz w:val="24"/>
              </w:rPr>
              <w:t>e</w:t>
            </w:r>
            <w:r w:rsidRPr="00C94A98">
              <w:rPr>
                <w:sz w:val="24"/>
              </w:rPr>
              <w:t xml:space="preserve">njuar me shenja të ndryshme); </w:t>
            </w:r>
          </w:p>
          <w:p w14:paraId="728D278D" w14:textId="77777777" w:rsidR="00EB6ECD" w:rsidRPr="00151BB2" w:rsidRDefault="00EB6ECD" w:rsidP="00243A1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për jetë, për punë dhe për mjedis – Kontribues produktiv</w:t>
            </w:r>
          </w:p>
          <w:p w14:paraId="2C332FE1" w14:textId="77777777" w:rsidR="00EB6ECD" w:rsidRPr="00151BB2" w:rsidRDefault="00EB6ECD" w:rsidP="00243A1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4.2. Përgatit një plan pune për një javë dhe specifikon aktivitetet më me prioritet duke arsyetuar përzgjedhjen e tyre. </w:t>
            </w:r>
          </w:p>
          <w:p w14:paraId="42C094B1" w14:textId="77777777" w:rsidR="00EB6ECD" w:rsidRPr="00151BB2" w:rsidRDefault="00EB6ECD" w:rsidP="00243A1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b/>
                <w:bCs/>
                <w:sz w:val="24"/>
                <w:lang w:val="de-CH"/>
              </w:rPr>
            </w:pPr>
          </w:p>
          <w:p w14:paraId="71152EDA" w14:textId="77777777" w:rsidR="00EB6ECD" w:rsidRPr="00151BB2" w:rsidRDefault="00EB6ECD" w:rsidP="00243A1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 xml:space="preserve">Kompetenca personale – Individ i shëndoshë </w:t>
            </w:r>
          </w:p>
          <w:p w14:paraId="54B35841" w14:textId="7F5AD8CB" w:rsidR="00EB6ECD" w:rsidRPr="00151BB2" w:rsidRDefault="00EB6ECD" w:rsidP="00243A1D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5.2. Merr pjesë në aktivitete fizike-lojëra lëvizore dhe në lojëra sportive, bën përpjekje për arritjen e standardeve të përcaktuara, luan </w:t>
            </w:r>
            <w:r w:rsidR="00243A1D">
              <w:rPr>
                <w:sz w:val="24"/>
                <w:lang w:val="de-CH"/>
              </w:rPr>
              <w:t>drejt</w:t>
            </w:r>
            <w:r w:rsidRPr="00151BB2">
              <w:rPr>
                <w:sz w:val="24"/>
                <w:lang w:val="de-CH"/>
              </w:rPr>
              <w:t xml:space="preserve">, menaxhon emocionet e veta dhe prezanton para të tjerëve gjendjen fizike dhe shpirtërore pas realizimit të një aktiviteti fizik apo loje sportive. </w:t>
            </w:r>
          </w:p>
          <w:p w14:paraId="7F4DA793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6122BD2B" w14:textId="77777777" w:rsidR="00EB6ECD" w:rsidRPr="00151BB2" w:rsidRDefault="00EB6ECD" w:rsidP="00243A1D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qytetare – Qytetar i përgjegjshëm</w:t>
            </w:r>
          </w:p>
          <w:p w14:paraId="0CC003C0" w14:textId="77777777" w:rsidR="00EB6ECD" w:rsidRPr="00151BB2" w:rsidRDefault="00EB6ECD" w:rsidP="00243A1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6.2. Shpreh, dëgjon dhe respekton mendimin e secilit anëtar dhe bashkërisht vendos për mënyrën e përfundimit të një aktiviteti të përbashkët.</w:t>
            </w:r>
          </w:p>
          <w:p w14:paraId="47285D39" w14:textId="77777777" w:rsidR="00EB6ECD" w:rsidRPr="00151BB2" w:rsidRDefault="00EB6ECD" w:rsidP="00243A1D">
            <w:pPr>
              <w:spacing w:after="0" w:line="240" w:lineRule="auto"/>
              <w:jc w:val="both"/>
              <w:rPr>
                <w:sz w:val="24"/>
                <w:lang w:val="de-CH"/>
              </w:rPr>
            </w:pPr>
          </w:p>
          <w:p w14:paraId="119035A9" w14:textId="0ED26A0C" w:rsidR="00EB6ECD" w:rsidRPr="00E7799F" w:rsidRDefault="00EB6ECD" w:rsidP="00243A1D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</w:p>
        </w:tc>
      </w:tr>
      <w:tr w:rsidR="00EB6ECD" w:rsidRPr="00151BB2" w14:paraId="6D174B53" w14:textId="77777777" w:rsidTr="00044BDB">
        <w:trPr>
          <w:gridAfter w:val="1"/>
          <w:wAfter w:w="24" w:type="dxa"/>
          <w:trHeight w:val="20"/>
        </w:trPr>
        <w:tc>
          <w:tcPr>
            <w:tcW w:w="15792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A201D77" w14:textId="77777777" w:rsidR="00EB6ECD" w:rsidRPr="00EF6EF6" w:rsidRDefault="00EB6ECD" w:rsidP="00EB6ECD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EB6ECD" w:rsidRPr="00151BB2" w14:paraId="05932AFC" w14:textId="77777777" w:rsidTr="00044BDB">
        <w:trPr>
          <w:gridAfter w:val="1"/>
          <w:wAfter w:w="24" w:type="dxa"/>
          <w:trHeight w:val="20"/>
        </w:trPr>
        <w:tc>
          <w:tcPr>
            <w:tcW w:w="15792" w:type="dxa"/>
            <w:gridSpan w:val="2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9ADA" w14:textId="5B3BE811" w:rsidR="00EB6ECD" w:rsidRPr="00243A1D" w:rsidRDefault="00EB6ECD" w:rsidP="00EB6ECD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33AAA710" w14:textId="31986D65" w:rsidR="00EB6ECD" w:rsidRPr="00C3507B" w:rsidRDefault="00EB6ECD" w:rsidP="00EB6ECD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C3507B">
              <w:rPr>
                <w:rFonts w:ascii="Times New Roman" w:hAnsi="Times New Roman"/>
              </w:rPr>
              <w:t xml:space="preserve">1.1.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</w:t>
            </w:r>
            <w:r w:rsidR="00243A1D">
              <w:rPr>
                <w:rStyle w:val="fontstyle01"/>
                <w:rFonts w:ascii="Times New Roman" w:hAnsi="Times New Roman"/>
              </w:rPr>
              <w:t>;</w:t>
            </w:r>
          </w:p>
          <w:p w14:paraId="34D7F30B" w14:textId="77777777" w:rsidR="00EB6ECD" w:rsidRPr="00C3507B" w:rsidRDefault="00EB6ECD" w:rsidP="00EB6ECD">
            <w:pPr>
              <w:pStyle w:val="NoSpacing"/>
              <w:rPr>
                <w:rFonts w:ascii="Times New Roman" w:hAnsi="Times New Roman"/>
              </w:rPr>
            </w:pPr>
            <w:r w:rsidRPr="00C3507B">
              <w:rPr>
                <w:rStyle w:val="fontstyle01"/>
                <w:rFonts w:ascii="Times New Roman" w:hAnsi="Times New Roman"/>
              </w:rPr>
              <w:t>1.2.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31B19AFA" w14:textId="0C997859" w:rsidR="00EB6ECD" w:rsidRPr="002B6F81" w:rsidRDefault="00EB6ECD" w:rsidP="00EB6ECD">
            <w:pPr>
              <w:spacing w:after="0" w:line="259" w:lineRule="auto"/>
              <w:rPr>
                <w:lang w:val="sq-AL"/>
              </w:rPr>
            </w:pPr>
          </w:p>
        </w:tc>
      </w:tr>
      <w:tr w:rsidR="00EB6ECD" w:rsidRPr="00E7799F" w14:paraId="299D6532" w14:textId="77777777" w:rsidTr="00044BDB">
        <w:trPr>
          <w:gridAfter w:val="1"/>
          <w:wAfter w:w="24" w:type="dxa"/>
          <w:cantSplit/>
          <w:trHeight w:val="20"/>
        </w:trPr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9E4C7EE" w14:textId="77777777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Temat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8D6F31D" w14:textId="77777777" w:rsidR="00EB6ECD" w:rsidRPr="00E7799F" w:rsidRDefault="00EB6ECD" w:rsidP="00EB6ECD">
            <w:pPr>
              <w:spacing w:after="240" w:line="242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  <w:p w14:paraId="493990E7" w14:textId="77777777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RNL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70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38E9AEA" w14:textId="76FE4FF6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Njësitë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5E3017" w14:textId="305C392F" w:rsidR="00EB6ECD" w:rsidRPr="00E7799F" w:rsidRDefault="00EB6ECD" w:rsidP="00EB6ECD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E7799F">
              <w:rPr>
                <w:b/>
                <w:bCs/>
                <w:sz w:val="20"/>
                <w:szCs w:val="20"/>
                <w:lang w:val="sq-AL"/>
              </w:rPr>
              <w:t>Koha mësimore / Orë mësimore</w:t>
            </w:r>
          </w:p>
        </w:tc>
        <w:tc>
          <w:tcPr>
            <w:tcW w:w="2373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967A33F" w14:textId="77777777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007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EE66E6" w14:textId="77777777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3D915B1" w14:textId="20215F60" w:rsidR="00EB6ECD" w:rsidRPr="00E7799F" w:rsidRDefault="00EB6ECD" w:rsidP="00EB6ECD">
            <w:pPr>
              <w:spacing w:after="240" w:line="240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 xml:space="preserve">Ndërlidhja me lëndë të tjera mësimore, me  çështjet ndër-kurrikulare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A221C1E" w14:textId="77777777" w:rsidR="00EB6ECD" w:rsidRPr="00E7799F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EB6ECD" w:rsidRPr="001923B6" w14:paraId="654018D0" w14:textId="77777777" w:rsidTr="00044BDB">
        <w:trPr>
          <w:gridAfter w:val="1"/>
          <w:wAfter w:w="24" w:type="dxa"/>
          <w:trHeight w:val="20"/>
        </w:trPr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F04206" w14:textId="77777777" w:rsidR="00EB6ECD" w:rsidRPr="0049762B" w:rsidRDefault="00EB6ECD" w:rsidP="00EB6ECD">
            <w:pPr>
              <w:pStyle w:val="TableParagraph"/>
              <w:spacing w:before="161"/>
              <w:ind w:left="0"/>
              <w:rPr>
                <w:b/>
                <w:bCs/>
              </w:rPr>
            </w:pPr>
            <w:r w:rsidRPr="0049762B">
              <w:rPr>
                <w:b/>
                <w:bCs/>
              </w:rPr>
              <w:lastRenderedPageBreak/>
              <w:t>Menaxhimi i emocioneve dhe reagimi në situata emergjente</w:t>
            </w:r>
          </w:p>
          <w:p w14:paraId="0321A92A" w14:textId="77777777" w:rsidR="00EB6ECD" w:rsidRPr="0049762B" w:rsidRDefault="00EB6ECD" w:rsidP="00EB6ECD">
            <w:pPr>
              <w:pStyle w:val="TableParagraph"/>
              <w:spacing w:before="161"/>
              <w:ind w:left="0"/>
              <w:rPr>
                <w:b/>
                <w:bCs/>
              </w:rPr>
            </w:pPr>
          </w:p>
          <w:p w14:paraId="3D636096" w14:textId="77777777" w:rsidR="00EB6ECD" w:rsidRPr="0049762B" w:rsidRDefault="00EB6ECD" w:rsidP="00EB6ECD">
            <w:pPr>
              <w:pStyle w:val="TableParagraph"/>
              <w:spacing w:before="161"/>
              <w:ind w:left="0"/>
              <w:rPr>
                <w:b/>
                <w:bCs/>
              </w:rPr>
            </w:pPr>
          </w:p>
          <w:p w14:paraId="163FEEC8" w14:textId="287D3A68" w:rsidR="00EB6ECD" w:rsidRPr="00117ED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49762B">
              <w:rPr>
                <w:b/>
                <w:bCs/>
                <w:color w:val="auto"/>
                <w:szCs w:val="22"/>
              </w:rPr>
              <w:t>Zhvillimi i aftësive fizike dhe motorike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2E9481D" w14:textId="14E366E5" w:rsidR="00EB6ECD" w:rsidRPr="00243A1D" w:rsidRDefault="00243A1D" w:rsidP="00243A1D">
            <w:pPr>
              <w:tabs>
                <w:tab w:val="left" w:pos="5070"/>
              </w:tabs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Praktikon teknika për menaxhimin e emocioneve para, gjatë dhe pas aktiviteteve</w:t>
            </w:r>
            <w:r>
              <w:rPr>
                <w:color w:val="auto"/>
                <w:szCs w:val="22"/>
                <w:lang w:val="de-CH"/>
              </w:rPr>
              <w:t>;</w:t>
            </w:r>
          </w:p>
          <w:p w14:paraId="7C78F1B6" w14:textId="450211FD" w:rsidR="00EB6ECD" w:rsidRPr="00243A1D" w:rsidRDefault="00243A1D" w:rsidP="00243A1D">
            <w:pPr>
              <w:tabs>
                <w:tab w:val="left" w:pos="5070"/>
              </w:tabs>
              <w:rPr>
                <w:b/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Identifikon hapat e reagimit në situata emergjente n</w:t>
            </w:r>
            <w:r>
              <w:rPr>
                <w:color w:val="auto"/>
                <w:szCs w:val="22"/>
                <w:lang w:val="de-CH"/>
              </w:rPr>
              <w:t>ë</w:t>
            </w:r>
            <w:r w:rsidR="00EB6ECD" w:rsidRPr="00243A1D">
              <w:rPr>
                <w:color w:val="auto"/>
                <w:szCs w:val="22"/>
                <w:lang w:val="de-CH"/>
              </w:rPr>
              <w:t xml:space="preserve"> shkollë</w:t>
            </w:r>
            <w:r>
              <w:rPr>
                <w:color w:val="auto"/>
                <w:szCs w:val="22"/>
                <w:lang w:val="de-CH"/>
              </w:rPr>
              <w:t>;</w:t>
            </w:r>
          </w:p>
          <w:p w14:paraId="46D31BF0" w14:textId="23BF2E23" w:rsidR="00EB6ECD" w:rsidRPr="00243A1D" w:rsidRDefault="00243A1D" w:rsidP="00243A1D">
            <w:pPr>
              <w:spacing w:after="160" w:line="256" w:lineRule="auto"/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Vrapon në distancë prej 20-40m me kahje dhe shpejtësi të ndryshuar</w:t>
            </w:r>
            <w:r>
              <w:rPr>
                <w:color w:val="auto"/>
                <w:szCs w:val="22"/>
                <w:lang w:val="de-CH"/>
              </w:rPr>
              <w:t>;</w:t>
            </w:r>
            <w:r w:rsidR="00EB6ECD" w:rsidRPr="00243A1D">
              <w:rPr>
                <w:color w:val="auto"/>
                <w:szCs w:val="22"/>
                <w:lang w:val="de-CH"/>
              </w:rPr>
              <w:t xml:space="preserve">       </w:t>
            </w:r>
          </w:p>
          <w:p w14:paraId="2BE3B2C3" w14:textId="1FC276A1" w:rsidR="00EB6ECD" w:rsidRPr="00243A1D" w:rsidRDefault="00243A1D" w:rsidP="00243A1D">
            <w:pPr>
              <w:spacing w:after="160" w:line="256" w:lineRule="auto"/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Merr pjesë aktive në realizimin e lojërave të cilat zhvillojnë shkathtësitë psiko-fizike, si lojëra elementare nga atletika dhe gjimnastika sportive</w:t>
            </w:r>
            <w:r>
              <w:rPr>
                <w:color w:val="auto"/>
                <w:szCs w:val="22"/>
                <w:lang w:val="de-CH"/>
              </w:rPr>
              <w:t>;</w:t>
            </w:r>
            <w:r w:rsidR="00EB6ECD" w:rsidRPr="00243A1D">
              <w:rPr>
                <w:color w:val="auto"/>
                <w:szCs w:val="22"/>
                <w:lang w:val="de-CH"/>
              </w:rPr>
              <w:t xml:space="preserve"> </w:t>
            </w:r>
          </w:p>
          <w:p w14:paraId="594D9DE2" w14:textId="459A27C0" w:rsidR="00EB6ECD" w:rsidRPr="00243A1D" w:rsidRDefault="00243A1D" w:rsidP="00243A1D">
            <w:pPr>
              <w:spacing w:after="160" w:line="256" w:lineRule="auto"/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Realizon në mënyrë të drejt</w:t>
            </w:r>
            <w:r>
              <w:rPr>
                <w:color w:val="auto"/>
                <w:szCs w:val="22"/>
                <w:lang w:val="de-CH"/>
              </w:rPr>
              <w:t>ë</w:t>
            </w:r>
            <w:r w:rsidR="00EB6ECD" w:rsidRPr="00243A1D">
              <w:rPr>
                <w:color w:val="auto"/>
                <w:szCs w:val="22"/>
                <w:lang w:val="de-CH"/>
              </w:rPr>
              <w:t xml:space="preserve"> dhe estetike ushtrimet gjimnastikore sportive të njëpasnjëshme</w:t>
            </w:r>
            <w:r>
              <w:rPr>
                <w:color w:val="auto"/>
                <w:szCs w:val="22"/>
                <w:lang w:val="de-CH"/>
              </w:rPr>
              <w:t>;</w:t>
            </w:r>
          </w:p>
          <w:p w14:paraId="11AEC60A" w14:textId="1DEDE852" w:rsidR="00EB6ECD" w:rsidRPr="00243A1D" w:rsidRDefault="00243A1D" w:rsidP="00243A1D">
            <w:pPr>
              <w:spacing w:after="160" w:line="256" w:lineRule="auto"/>
              <w:ind w:left="17" w:firstLine="0"/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Kompozon ushtrime në gjimnastikë ritmike me dhe pa rekuizita</w:t>
            </w:r>
            <w:r>
              <w:rPr>
                <w:color w:val="auto"/>
                <w:szCs w:val="22"/>
                <w:lang w:val="de-CH"/>
              </w:rPr>
              <w:t>;</w:t>
            </w:r>
          </w:p>
          <w:p w14:paraId="0D2CF3DD" w14:textId="595E4065" w:rsidR="00EB6ECD" w:rsidRPr="00243A1D" w:rsidRDefault="00243A1D" w:rsidP="00243A1D">
            <w:pPr>
              <w:spacing w:after="160" w:line="256" w:lineRule="auto"/>
              <w:ind w:left="17" w:firstLine="0"/>
              <w:rPr>
                <w:color w:val="auto"/>
                <w:szCs w:val="22"/>
                <w:lang w:val="de-CH"/>
              </w:rPr>
            </w:pPr>
            <w:r>
              <w:rPr>
                <w:color w:val="auto"/>
                <w:szCs w:val="22"/>
                <w:lang w:val="de-CH"/>
              </w:rPr>
              <w:t xml:space="preserve">- </w:t>
            </w:r>
            <w:r w:rsidR="00EB6ECD" w:rsidRPr="00243A1D">
              <w:rPr>
                <w:color w:val="auto"/>
                <w:szCs w:val="22"/>
                <w:lang w:val="de-CH"/>
              </w:rPr>
              <w:t>Interpreton valle popullore dhe moderne.</w:t>
            </w:r>
          </w:p>
          <w:p w14:paraId="2DB82A4D" w14:textId="27224FDB" w:rsidR="00EB6ECD" w:rsidRPr="00F063FA" w:rsidRDefault="00EB6ECD" w:rsidP="00EB6E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0"/>
              <w:rPr>
                <w:color w:val="auto"/>
                <w:szCs w:val="22"/>
                <w:lang w:val="sq-AL"/>
              </w:rPr>
            </w:pPr>
          </w:p>
        </w:tc>
        <w:tc>
          <w:tcPr>
            <w:tcW w:w="2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1EF23B" w14:textId="09F7E2F2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Cs w:val="22"/>
              </w:rPr>
            </w:pPr>
            <w:r w:rsidRPr="00117EDE">
              <w:rPr>
                <w:szCs w:val="22"/>
              </w:rPr>
              <w:t>Ushtrimet ritmike pa rekuizita (zh)</w:t>
            </w:r>
            <w:r w:rsidR="00243A1D">
              <w:rPr>
                <w:szCs w:val="22"/>
              </w:rPr>
              <w:t>,</w:t>
            </w:r>
            <w:r w:rsidRPr="00117EDE">
              <w:rPr>
                <w:szCs w:val="22"/>
              </w:rPr>
              <w:t xml:space="preserve"> fq</w:t>
            </w:r>
            <w:r w:rsidR="00243A1D">
              <w:rPr>
                <w:szCs w:val="22"/>
              </w:rPr>
              <w:t>.</w:t>
            </w:r>
            <w:r w:rsidRPr="00117EDE">
              <w:rPr>
                <w:szCs w:val="22"/>
              </w:rPr>
              <w:t xml:space="preserve"> 30, 31</w:t>
            </w:r>
            <w:r w:rsidR="00243A1D">
              <w:rPr>
                <w:szCs w:val="22"/>
              </w:rPr>
              <w:t>;</w:t>
            </w:r>
          </w:p>
          <w:p w14:paraId="69494556" w14:textId="05CA0422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color w:val="000000"/>
                <w:sz w:val="22"/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Ushtrimet ritmike me rekuizita –</w:t>
            </w:r>
            <w:r w:rsidRPr="00117EDE">
              <w:rPr>
                <w:color w:val="242021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litar, rreth, top, birilat, fjongë (zh)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32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2A85BCF" w14:textId="320D31E4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Vallja popullore nga rrethi/mesi</w:t>
            </w:r>
            <w:r w:rsidRPr="00117EDE">
              <w:rPr>
                <w:color w:val="242021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shoqëror (zh)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34,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35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8E9E939" w14:textId="3F3FD1BE" w:rsidR="00EB6ECD" w:rsidRPr="00151BB2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  <w:lang w:val="de-CH"/>
              </w:rPr>
            </w:pPr>
            <w:r w:rsidRPr="00243A1D">
              <w:rPr>
                <w:rStyle w:val="fontstyle01"/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151BB2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>Shmangie e shpejtë - (“Dodgeball”)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>,</w:t>
            </w:r>
            <w:r w:rsidRPr="00151BB2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 xml:space="preserve">. </w:t>
            </w:r>
            <w:r w:rsidRPr="00151BB2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>36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>;</w:t>
            </w:r>
          </w:p>
          <w:p w14:paraId="1F9C2D43" w14:textId="0E5E3EAB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243A1D"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“Rrethtime me rreth në bel” (Hula</w:t>
            </w:r>
            <w:r w:rsidRPr="00117EDE">
              <w:rPr>
                <w:color w:val="242021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Hoops)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37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C753C09" w14:textId="5096D507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“Rrokullisu i shtrirë”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982A220" w14:textId="45773C25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“Brenda, jashtë”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F621FD1" w14:textId="0A4B1FAD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color w:val="000000"/>
                <w:sz w:val="22"/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“Zhvendosje grupore me rrathë”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EE2A0DA" w14:textId="7F0AE737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Basketbolli (zh)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42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C8A0855" w14:textId="60553219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Qëndrimi bazik në sulm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43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572BF06" w14:textId="3F6FD282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Pasimet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44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57C97A4" w14:textId="3FEB8E82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Driblimet në basketboll (zh)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46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72D1D6D" w14:textId="4AC6DD6E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Gjuajtjet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48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F13F3B9" w14:textId="4A299462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Futbolli – Historik i shkurtër i lojës</w:t>
            </w:r>
            <w:r w:rsidRPr="00117EDE">
              <w:rPr>
                <w:color w:val="242021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së futbollit (zh)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50,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51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0A389FA" w14:textId="382E621F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Të mësuarit e lojës së futbollit(u)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52,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53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03F88D8" w14:textId="66771607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>Elementet teknike me top (u)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117ED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52</w:t>
            </w:r>
            <w:r w:rsidR="00243A1D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F42B6F9" w14:textId="0194F16C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szCs w:val="22"/>
              </w:rPr>
              <w:t>Loja e futbollit (u)</w:t>
            </w:r>
            <w:r w:rsidR="00243A1D">
              <w:rPr>
                <w:szCs w:val="22"/>
              </w:rPr>
              <w:t>;</w:t>
            </w:r>
          </w:p>
          <w:p w14:paraId="0D3B95EE" w14:textId="49FE7EC5" w:rsidR="00EB6ECD" w:rsidRPr="00117EDE" w:rsidRDefault="00EB6ECD" w:rsidP="00EB6ECD">
            <w:pPr>
              <w:pStyle w:val="ListParagraph"/>
              <w:numPr>
                <w:ilvl w:val="0"/>
                <w:numId w:val="11"/>
              </w:numPr>
              <w:rPr>
                <w:szCs w:val="22"/>
              </w:rPr>
            </w:pPr>
            <w:r w:rsidRPr="00117EDE">
              <w:rPr>
                <w:szCs w:val="22"/>
              </w:rPr>
              <w:lastRenderedPageBreak/>
              <w:t>Futbolli I vogël (zh)</w:t>
            </w:r>
            <w:r w:rsidR="00243A1D">
              <w:rPr>
                <w:szCs w:val="22"/>
              </w:rPr>
              <w:t>,</w:t>
            </w:r>
            <w:r w:rsidRPr="00117EDE">
              <w:rPr>
                <w:szCs w:val="22"/>
              </w:rPr>
              <w:t xml:space="preserve"> fq</w:t>
            </w:r>
            <w:r w:rsidR="00243A1D">
              <w:rPr>
                <w:szCs w:val="22"/>
              </w:rPr>
              <w:t>.</w:t>
            </w:r>
            <w:r w:rsidRPr="00117EDE">
              <w:rPr>
                <w:szCs w:val="22"/>
              </w:rPr>
              <w:t xml:space="preserve"> 56</w:t>
            </w:r>
            <w:r w:rsidR="00243A1D">
              <w:rPr>
                <w:szCs w:val="22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F389A7" w14:textId="1FADE49D" w:rsidR="00EB6ECD" w:rsidRPr="00117EDE" w:rsidRDefault="00EB6ECD" w:rsidP="00EB6ECD">
            <w:pPr>
              <w:spacing w:after="240" w:line="238" w:lineRule="auto"/>
              <w:ind w:left="0" w:firstLine="0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lastRenderedPageBreak/>
              <w:t>18</w:t>
            </w:r>
          </w:p>
        </w:tc>
        <w:tc>
          <w:tcPr>
            <w:tcW w:w="2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1E1EB9" w14:textId="77777777" w:rsidR="00243A1D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Mësimdhënia dhe të nxënët me fëmijët në qendër dhe gjithëpërfshirja;</w:t>
            </w:r>
          </w:p>
          <w:p w14:paraId="1EF9ED54" w14:textId="43105F20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</w:t>
            </w:r>
          </w:p>
          <w:p w14:paraId="75127858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609FB716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bazuar në  </w:t>
            </w:r>
          </w:p>
          <w:p w14:paraId="2831C439" w14:textId="4B696785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rritjen e kompetencave; </w:t>
            </w:r>
          </w:p>
          <w:p w14:paraId="35EDDAE2" w14:textId="77777777" w:rsidR="00243A1D" w:rsidRDefault="00243A1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1841801F" w14:textId="25B54391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23DCEEB2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integruar; </w:t>
            </w:r>
          </w:p>
          <w:p w14:paraId="7EEF17C9" w14:textId="77777777" w:rsidR="00243A1D" w:rsidRDefault="00243A1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6DBDD670" w14:textId="00F2D55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36F49C5E" w14:textId="26D8743C" w:rsidR="00EB6ECD" w:rsidRPr="00117EDE" w:rsidRDefault="00EB6ECD" w:rsidP="00EB6ECD">
            <w:pPr>
              <w:spacing w:after="120" w:line="259" w:lineRule="auto"/>
              <w:ind w:left="0" w:firstLine="0"/>
              <w:rPr>
                <w:szCs w:val="22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diferencuar.</w:t>
            </w:r>
          </w:p>
        </w:tc>
        <w:tc>
          <w:tcPr>
            <w:tcW w:w="2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EA20E2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i </w:t>
            </w:r>
          </w:p>
          <w:p w14:paraId="2EFC3BEB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vazhdueshëm; </w:t>
            </w:r>
          </w:p>
          <w:p w14:paraId="3458F916" w14:textId="77777777" w:rsidR="00243A1D" w:rsidRDefault="00243A1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1D937A98" w14:textId="3570682B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3DD2D2FD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përmbledhës;  </w:t>
            </w:r>
          </w:p>
          <w:p w14:paraId="655B5902" w14:textId="77777777" w:rsidR="00243A1D" w:rsidRDefault="00243A1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5BF50F79" w14:textId="54589510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611F8DAD" w14:textId="635F6D72" w:rsidR="00EB6ECD" w:rsidRPr="00117ED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A5536A" w14:textId="7C728587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Shoqëria dhe mjedisi</w:t>
            </w:r>
            <w:r w:rsidR="00243A1D">
              <w:rPr>
                <w:szCs w:val="22"/>
                <w:lang w:val="sq-AL"/>
              </w:rPr>
              <w:t>;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5F7DBD22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</w:p>
          <w:p w14:paraId="75CDA0F5" w14:textId="50798A26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Njeriu dhe natyra</w:t>
            </w:r>
            <w:r w:rsidR="00243A1D">
              <w:rPr>
                <w:szCs w:val="22"/>
                <w:lang w:val="sq-AL"/>
              </w:rPr>
              <w:t>;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6CA4CE83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</w:p>
          <w:p w14:paraId="128B3DE6" w14:textId="61B5A241" w:rsidR="0085002F" w:rsidRPr="00151BB2" w:rsidRDefault="00EB6ECD" w:rsidP="0085002F">
            <w:pPr>
              <w:spacing w:after="240" w:line="240" w:lineRule="auto"/>
              <w:ind w:left="2" w:right="172" w:firstLine="0"/>
              <w:jc w:val="both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Matematikë</w:t>
            </w:r>
            <w:r w:rsidR="00243A1D">
              <w:rPr>
                <w:szCs w:val="22"/>
                <w:lang w:val="sq-AL"/>
              </w:rPr>
              <w:t>.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5C0250A7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5F442865" w14:textId="1411E901" w:rsidR="0085002F" w:rsidRPr="00ED0B56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151BB2">
              <w:rPr>
                <w:b/>
                <w:sz w:val="20"/>
                <w:szCs w:val="20"/>
                <w:lang w:val="sq-AL"/>
              </w:rPr>
              <w:t>Çështje ndërkurrikulare</w:t>
            </w:r>
            <w:r w:rsidR="00243A1D">
              <w:rPr>
                <w:b/>
                <w:sz w:val="20"/>
                <w:szCs w:val="20"/>
                <w:lang w:val="sq-AL"/>
              </w:rPr>
              <w:t>:</w:t>
            </w:r>
          </w:p>
          <w:p w14:paraId="128B0349" w14:textId="0E249552" w:rsidR="00EB6ECD" w:rsidRPr="00117ED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Arsimi për zhvillim të qëndrueshëm</w:t>
            </w:r>
            <w:r w:rsidR="00243A1D">
              <w:rPr>
                <w:szCs w:val="22"/>
                <w:lang w:val="sq-AL"/>
              </w:rPr>
              <w:t>.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B70B09" w14:textId="1C9EAAA2" w:rsidR="00EB6ECD" w:rsidRPr="00151BB2" w:rsidRDefault="00EB6ECD" w:rsidP="00EB6ECD">
            <w:pPr>
              <w:spacing w:after="0" w:line="240" w:lineRule="auto"/>
              <w:rPr>
                <w:szCs w:val="22"/>
                <w:lang w:val="de-CH"/>
              </w:rPr>
            </w:pPr>
            <w:r w:rsidRPr="00151BB2">
              <w:rPr>
                <w:szCs w:val="22"/>
                <w:lang w:val="de-CH"/>
              </w:rPr>
              <w:t>Edukatë</w:t>
            </w:r>
            <w:r w:rsidR="00243A1D">
              <w:rPr>
                <w:szCs w:val="22"/>
                <w:lang w:val="de-CH"/>
              </w:rPr>
              <w:t xml:space="preserve"> </w:t>
            </w:r>
            <w:r w:rsidRPr="00151BB2">
              <w:rPr>
                <w:szCs w:val="22"/>
                <w:lang w:val="de-CH"/>
              </w:rPr>
              <w:t>fizike, sportet dhe shëndeti 5</w:t>
            </w:r>
            <w:r w:rsidR="00243A1D">
              <w:rPr>
                <w:szCs w:val="22"/>
                <w:lang w:val="de-CH"/>
              </w:rPr>
              <w:t>;</w:t>
            </w:r>
            <w:r w:rsidRPr="00151BB2">
              <w:rPr>
                <w:szCs w:val="22"/>
                <w:lang w:val="de-CH"/>
              </w:rPr>
              <w:t xml:space="preserve"> </w:t>
            </w:r>
          </w:p>
          <w:p w14:paraId="202F0F92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de-CH"/>
              </w:rPr>
            </w:pPr>
          </w:p>
          <w:p w14:paraId="7A09CE66" w14:textId="0E04BFED" w:rsidR="00EB6ECD" w:rsidRPr="00117ED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117EDE">
              <w:rPr>
                <w:szCs w:val="22"/>
              </w:rPr>
              <w:t>Burime nga interneti</w:t>
            </w:r>
            <w:r w:rsidR="00243A1D">
              <w:rPr>
                <w:szCs w:val="22"/>
              </w:rPr>
              <w:t>.</w:t>
            </w:r>
          </w:p>
        </w:tc>
      </w:tr>
    </w:tbl>
    <w:p w14:paraId="24EEE8D1" w14:textId="77777777" w:rsidR="00651516" w:rsidRDefault="00651516">
      <w:pPr>
        <w:spacing w:after="160" w:line="278" w:lineRule="auto"/>
        <w:ind w:left="0" w:firstLine="0"/>
        <w:rPr>
          <w:lang w:val="sq-AL"/>
        </w:rPr>
        <w:sectPr w:rsidR="00651516" w:rsidSect="00057E6E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634C6D" w:rsidRPr="00EF6EF6" w14:paraId="088602FF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6E9EDA9" w14:textId="2A764995" w:rsidR="00634C6D" w:rsidRPr="00FE64E4" w:rsidRDefault="00634C6D" w:rsidP="00FE64E4">
            <w:pPr>
              <w:pStyle w:val="Heading1"/>
              <w:jc w:val="right"/>
              <w:rPr>
                <w:sz w:val="26"/>
              </w:rPr>
            </w:pPr>
            <w:r w:rsidRPr="00FE64E4">
              <w:rPr>
                <w:sz w:val="26"/>
              </w:rPr>
              <w:lastRenderedPageBreak/>
              <w:t xml:space="preserve">PLANI 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639C" w14:textId="6743ADFA" w:rsidR="00634C6D" w:rsidRPr="00643833" w:rsidRDefault="00634C6D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643833">
              <w:rPr>
                <w:sz w:val="28"/>
                <w:szCs w:val="28"/>
              </w:rPr>
              <w:t xml:space="preserve">JANAR – SHKURT </w:t>
            </w:r>
            <w:r w:rsidR="00D34D18">
              <w:rPr>
                <w:sz w:val="28"/>
                <w:szCs w:val="28"/>
              </w:rPr>
              <w:t>–</w:t>
            </w:r>
            <w:r w:rsidRPr="00643833">
              <w:rPr>
                <w:sz w:val="28"/>
                <w:szCs w:val="28"/>
              </w:rPr>
              <w:t xml:space="preserve"> MARS</w:t>
            </w:r>
            <w:r w:rsidR="00D34D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AD0ADA" w14:textId="47C4A45E" w:rsidR="00634C6D" w:rsidRPr="00EF6EF6" w:rsidRDefault="00634C6D" w:rsidP="00117EDE">
            <w:pPr>
              <w:pStyle w:val="Heading1"/>
              <w:jc w:val="center"/>
            </w:pPr>
            <w:r w:rsidRPr="00EF6EF6">
              <w:t>LOGO SHKOLLA</w:t>
            </w:r>
          </w:p>
        </w:tc>
      </w:tr>
      <w:tr w:rsidR="00634C6D" w:rsidRPr="00151BB2" w14:paraId="58FA238F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82DB426" w14:textId="77777777" w:rsidR="00634C6D" w:rsidRPr="00EF6EF6" w:rsidRDefault="00634C6D" w:rsidP="00117048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E288" w14:textId="2596819C" w:rsidR="00634C6D" w:rsidRPr="00EF6EF6" w:rsidRDefault="00F54163" w:rsidP="00117048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151BB2">
              <w:rPr>
                <w:rFonts w:eastAsia="MS Mincho"/>
                <w:b/>
                <w:bCs/>
                <w:sz w:val="28"/>
                <w:szCs w:val="28"/>
                <w:lang w:val="de-CH"/>
              </w:rPr>
              <w:t>EDUKATA FIZIKE, SPORTET DHE SHËNDETI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53553F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DEE2454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32FE58" w14:textId="77777777" w:rsidR="00634C6D" w:rsidRPr="00EF6EF6" w:rsidRDefault="00634C6D" w:rsidP="00117048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1DD5" w14:textId="743D301F" w:rsidR="00634C6D" w:rsidRPr="00EF6EF6" w:rsidRDefault="00F54163" w:rsidP="00117048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>
              <w:rPr>
                <w:rFonts w:eastAsia="MS Mincho"/>
                <w:b/>
                <w:bCs/>
                <w:sz w:val="28"/>
                <w:szCs w:val="28"/>
              </w:rPr>
              <w:t>EDUKATA FIZIKE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60094021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2615C70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F48B67" w14:textId="77777777" w:rsidR="00634C6D" w:rsidRPr="00EF6EF6" w:rsidRDefault="00634C6D" w:rsidP="00117048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9C93" w14:textId="77777777" w:rsidR="00634C6D" w:rsidRPr="00EF6EF6" w:rsidRDefault="00634C6D" w:rsidP="00117048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V/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B47890D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42189CA5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C240EAC" w14:textId="77777777" w:rsidR="00634C6D" w:rsidRPr="00EF6EF6" w:rsidRDefault="00634C6D" w:rsidP="00117048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276" w14:textId="3F5C01FA" w:rsidR="00634C6D" w:rsidRPr="00EF6EF6" w:rsidRDefault="00634C6D" w:rsidP="00117048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117EDE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117EDE">
              <w:rPr>
                <w:b/>
                <w:sz w:val="26"/>
                <w:lang w:val="sq-AL"/>
              </w:rPr>
              <w:t>026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32373A7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22006167" w14:textId="77777777" w:rsidTr="00117048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53E2AA7" w14:textId="77777777" w:rsidR="00634C6D" w:rsidRPr="00EF6EF6" w:rsidRDefault="00634C6D" w:rsidP="00117048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11CB" w14:textId="77777777" w:rsidR="00634C6D" w:rsidRPr="00EF6EF6" w:rsidRDefault="00634C6D" w:rsidP="00117048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D72A3BD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7412676B" w14:textId="77777777" w:rsidTr="00117048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3A57ACC" w14:textId="4CA03CFD" w:rsidR="00634C6D" w:rsidRPr="00EF6EF6" w:rsidRDefault="00634C6D" w:rsidP="00117048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243A1D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64976F" w14:textId="74637296" w:rsidR="00634C6D" w:rsidRPr="0049762B" w:rsidRDefault="005D4E47" w:rsidP="0049762B">
            <w:pPr>
              <w:spacing w:after="0" w:line="240" w:lineRule="auto"/>
              <w:rPr>
                <w:b/>
                <w:sz w:val="24"/>
              </w:rPr>
            </w:pPr>
            <w:r w:rsidRPr="00623ABB">
              <w:rPr>
                <w:b/>
                <w:sz w:val="24"/>
              </w:rPr>
              <w:t>Lojërat elementare</w:t>
            </w:r>
            <w:r w:rsidR="0049762B">
              <w:rPr>
                <w:b/>
                <w:sz w:val="24"/>
              </w:rPr>
              <w:t xml:space="preserve"> </w:t>
            </w:r>
            <w:r w:rsidRPr="00623ABB">
              <w:rPr>
                <w:b/>
                <w:sz w:val="24"/>
              </w:rPr>
              <w:t>dhe sportive</w:t>
            </w:r>
          </w:p>
        </w:tc>
      </w:tr>
      <w:tr w:rsidR="00634C6D" w:rsidRPr="00EF6EF6" w14:paraId="09F29B4C" w14:textId="77777777" w:rsidTr="00117048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1167BDF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6349B1" w14:textId="77777777" w:rsidR="00764147" w:rsidRPr="00764147" w:rsidRDefault="00764147" w:rsidP="00764147">
            <w:pPr>
              <w:pStyle w:val="TableParagraph"/>
              <w:spacing w:before="161"/>
              <w:ind w:left="0"/>
              <w:rPr>
                <w:b/>
                <w:bCs/>
                <w:sz w:val="24"/>
                <w:szCs w:val="24"/>
              </w:rPr>
            </w:pPr>
            <w:r w:rsidRPr="00764147">
              <w:rPr>
                <w:b/>
                <w:bCs/>
                <w:sz w:val="24"/>
                <w:szCs w:val="24"/>
              </w:rPr>
              <w:t>Menaxhimi i emocioneve dhe reagimi në situata emergjente</w:t>
            </w:r>
          </w:p>
          <w:p w14:paraId="569AC133" w14:textId="4D4FC11F" w:rsidR="00634C6D" w:rsidRPr="00764147" w:rsidRDefault="00634C6D" w:rsidP="00764147">
            <w:pPr>
              <w:pStyle w:val="NoSpacing"/>
              <w:rPr>
                <w:b/>
                <w:bCs/>
              </w:rPr>
            </w:pPr>
          </w:p>
        </w:tc>
      </w:tr>
      <w:tr w:rsidR="00634C6D" w:rsidRPr="00EF6EF6" w14:paraId="6C8EAD81" w14:textId="77777777" w:rsidTr="00117048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B3C626A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985201" w14:textId="77CBFC39" w:rsidR="00634C6D" w:rsidRPr="00EF6EF6" w:rsidRDefault="00634C6D" w:rsidP="00117048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634C6D" w:rsidRPr="00EF6EF6" w14:paraId="2CA2B0D4" w14:textId="77777777" w:rsidTr="00117048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A31018" w14:textId="77777777" w:rsidR="00634C6D" w:rsidRPr="00EF6EF6" w:rsidRDefault="00634C6D" w:rsidP="00117048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AD47A7" w14:textId="1D028763" w:rsidR="00634C6D" w:rsidRPr="00EF6EF6" w:rsidRDefault="00634C6D" w:rsidP="00117048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634C6D" w:rsidRPr="00EF6EF6" w14:paraId="0FB18E2F" w14:textId="77777777" w:rsidTr="00117048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86682B7" w14:textId="620F036E" w:rsidR="00243C2E" w:rsidRPr="00DD3027" w:rsidRDefault="00634C6D" w:rsidP="00117048">
            <w:pPr>
              <w:spacing w:after="0" w:line="259" w:lineRule="auto"/>
              <w:ind w:left="0" w:firstLine="0"/>
              <w:rPr>
                <w:color w:val="FFFFFF"/>
                <w:sz w:val="20"/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634C6D" w:rsidRPr="00151BB2" w14:paraId="2A551E3D" w14:textId="77777777" w:rsidTr="00117048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B5E6" w14:textId="77777777" w:rsidR="00DD3027" w:rsidRPr="00151BB2" w:rsidRDefault="00DD3027" w:rsidP="00DD3027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e komunikimit dhe e të shprehurit –Komunikues efektiv</w:t>
            </w:r>
          </w:p>
          <w:p w14:paraId="4F7119BC" w14:textId="77777777" w:rsidR="00DD3027" w:rsidRPr="00151BB2" w:rsidRDefault="00DD3027" w:rsidP="00DD3027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Cs/>
                <w:sz w:val="24"/>
                <w:lang w:val="de-CH"/>
              </w:rPr>
              <w:t>I.1</w:t>
            </w:r>
            <w:r w:rsidRPr="00151BB2">
              <w:rPr>
                <w:b/>
                <w:bCs/>
                <w:sz w:val="24"/>
                <w:lang w:val="de-CH"/>
              </w:rPr>
              <w:t xml:space="preserve"> </w:t>
            </w:r>
            <w:r w:rsidRPr="00151BB2">
              <w:rPr>
                <w:rStyle w:val="fontstyle01"/>
                <w:lang w:val="de-CH"/>
              </w:rPr>
              <w:t>Lexon me zë drejt një tekst letrar apo joletrar, të palexuar më parë;</w:t>
            </w:r>
          </w:p>
          <w:p w14:paraId="19801876" w14:textId="32E5D9EA" w:rsidR="00DD3027" w:rsidRPr="00151BB2" w:rsidRDefault="00DD3027" w:rsidP="005D23E1">
            <w:pPr>
              <w:spacing w:after="0" w:line="240" w:lineRule="auto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62373371" w14:textId="77777777" w:rsidR="00DD3027" w:rsidRPr="00151BB2" w:rsidRDefault="00DD3027" w:rsidP="00DD3027">
            <w:pPr>
              <w:spacing w:after="0" w:line="240" w:lineRule="auto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e të menduarit – Mendimtar kreativ</w:t>
            </w:r>
          </w:p>
          <w:p w14:paraId="4F57C557" w14:textId="36E5C551" w:rsidR="00DD3027" w:rsidRPr="00151BB2" w:rsidRDefault="00DD3027" w:rsidP="005D23E1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II.1 Identifikon veçoritë e përbashkëta dhe dalluese ndërmjet objekteve, qenieve të gjalla, dukurive apo ngjarjeve, të dhëna në detyrë; i paraqet ato para të tjerëve përmes njërës nga format shprehëse. </w:t>
            </w:r>
          </w:p>
          <w:p w14:paraId="753A733E" w14:textId="77777777" w:rsidR="00DD3027" w:rsidRPr="00C3507B" w:rsidRDefault="00DD3027" w:rsidP="00DD3027">
            <w:pPr>
              <w:spacing w:after="0" w:line="240" w:lineRule="auto"/>
              <w:rPr>
                <w:b/>
                <w:bCs/>
                <w:sz w:val="24"/>
              </w:rPr>
            </w:pPr>
            <w:r w:rsidRPr="00C94A98">
              <w:rPr>
                <w:b/>
                <w:bCs/>
                <w:sz w:val="24"/>
              </w:rPr>
              <w:t>Kompetenca e të nxënit – Nxënës i suksesshëm</w:t>
            </w:r>
            <w:r w:rsidRPr="00C94A98">
              <w:rPr>
                <w:sz w:val="24"/>
              </w:rPr>
              <w:t xml:space="preserve">. </w:t>
            </w:r>
          </w:p>
          <w:p w14:paraId="5E640D27" w14:textId="41C87508" w:rsidR="00DD3027" w:rsidRDefault="00DD3027" w:rsidP="00DD3027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III</w:t>
            </w:r>
            <w:r w:rsidRPr="00C94A98">
              <w:rPr>
                <w:sz w:val="24"/>
              </w:rPr>
              <w:t xml:space="preserve">.3 Identifikon dhe krahason informatat e njohura me ato të panjohura për një temë, çështje apo ngjarje të caktuar duke përdorur teknika të ndryshme (p.sh., duke i </w:t>
            </w:r>
            <w:r>
              <w:rPr>
                <w:sz w:val="24"/>
              </w:rPr>
              <w:t>sh</w:t>
            </w:r>
            <w:r w:rsidR="00151BB2">
              <w:rPr>
                <w:sz w:val="24"/>
              </w:rPr>
              <w:t>e</w:t>
            </w:r>
            <w:r>
              <w:rPr>
                <w:sz w:val="24"/>
              </w:rPr>
              <w:t>njuar me shenja të ndryshme).</w:t>
            </w:r>
            <w:r w:rsidRPr="00C94A98">
              <w:rPr>
                <w:sz w:val="24"/>
              </w:rPr>
              <w:t xml:space="preserve"> </w:t>
            </w:r>
          </w:p>
          <w:p w14:paraId="3F598648" w14:textId="77777777" w:rsidR="00DD3027" w:rsidRPr="00C94A98" w:rsidRDefault="00DD3027" w:rsidP="00DD3027">
            <w:pPr>
              <w:spacing w:after="0" w:line="240" w:lineRule="auto"/>
              <w:jc w:val="both"/>
              <w:rPr>
                <w:sz w:val="24"/>
              </w:rPr>
            </w:pPr>
          </w:p>
          <w:p w14:paraId="68814E52" w14:textId="77777777" w:rsidR="00DD3027" w:rsidRPr="00151BB2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për jetë, për punë dhe për mjedis – Kontribues produktiv</w:t>
            </w:r>
          </w:p>
          <w:p w14:paraId="43A69BA5" w14:textId="77777777" w:rsidR="00DD3027" w:rsidRPr="00151BB2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IV.2 Përgatit një plan pune për një javë dhe specifikon aktivitetet më me prioritet duke arsyetuar përzgjedhjen e tyre. </w:t>
            </w:r>
          </w:p>
          <w:p w14:paraId="69ADEC72" w14:textId="77777777" w:rsidR="00DD3027" w:rsidRPr="00151BB2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b/>
                <w:bCs/>
                <w:sz w:val="24"/>
                <w:lang w:val="de-CH"/>
              </w:rPr>
            </w:pPr>
          </w:p>
          <w:p w14:paraId="5054B3A5" w14:textId="77777777" w:rsidR="00DD3027" w:rsidRPr="00151BB2" w:rsidRDefault="00DD3027" w:rsidP="00DD3027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 xml:space="preserve">Kompetenca personale – Individ i shëndoshë </w:t>
            </w:r>
          </w:p>
          <w:p w14:paraId="5C7C9FCD" w14:textId="1C4F7BF9" w:rsidR="00DD3027" w:rsidRPr="00151BB2" w:rsidRDefault="00DD3027" w:rsidP="00DD3027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V.2 Merr pjesë në aktivitete fizike</w:t>
            </w:r>
            <w:r w:rsidR="00243A1D">
              <w:rPr>
                <w:sz w:val="24"/>
                <w:lang w:val="de-CH"/>
              </w:rPr>
              <w:t xml:space="preserve"> </w:t>
            </w:r>
            <w:r w:rsidRPr="00151BB2">
              <w:rPr>
                <w:sz w:val="24"/>
                <w:lang w:val="de-CH"/>
              </w:rPr>
              <w:t>-</w:t>
            </w:r>
            <w:r w:rsidR="00243A1D">
              <w:rPr>
                <w:sz w:val="24"/>
                <w:lang w:val="de-CH"/>
              </w:rPr>
              <w:t xml:space="preserve"> </w:t>
            </w:r>
            <w:r w:rsidRPr="00151BB2">
              <w:rPr>
                <w:sz w:val="24"/>
                <w:lang w:val="de-CH"/>
              </w:rPr>
              <w:t xml:space="preserve">lojëra lëvizore dhe në lojëra sportive, bën përpjekje për arritjen e standardeve të përcaktuara, luan </w:t>
            </w:r>
            <w:r w:rsidR="00243A1D">
              <w:rPr>
                <w:sz w:val="24"/>
                <w:lang w:val="de-CH"/>
              </w:rPr>
              <w:t>drejt</w:t>
            </w:r>
            <w:r w:rsidRPr="00151BB2">
              <w:rPr>
                <w:sz w:val="24"/>
                <w:lang w:val="de-CH"/>
              </w:rPr>
              <w:t xml:space="preserve">, menaxhon emocionet e veta dhe prezanton para të tjerëve gjendjen fizike dhe shpirtërore pas realizimit të një aktiviteti fizik apo loje sportive. </w:t>
            </w:r>
          </w:p>
          <w:p w14:paraId="64502E74" w14:textId="77777777" w:rsidR="006E6DD6" w:rsidRPr="00151BB2" w:rsidRDefault="006E6DD6" w:rsidP="006E6DD6">
            <w:pPr>
              <w:spacing w:after="0" w:line="240" w:lineRule="auto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qytetare – Qytetar i përgjegjshëm</w:t>
            </w:r>
          </w:p>
          <w:p w14:paraId="73130DED" w14:textId="77777777" w:rsidR="006E6DD6" w:rsidRPr="00151BB2" w:rsidRDefault="006E6DD6" w:rsidP="006E6DD6">
            <w:pPr>
              <w:autoSpaceDE w:val="0"/>
              <w:autoSpaceDN w:val="0"/>
              <w:adjustRightInd w:val="0"/>
              <w:spacing w:after="0" w:line="280" w:lineRule="exact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VI.2 Shpreh, dëgjon dhe respekton mendimin e secilit anëtar dhe bashkërisht vendos për mënyrën e përfundimit të një aktiviteti të përbashkët.</w:t>
            </w:r>
          </w:p>
          <w:p w14:paraId="295E865B" w14:textId="20C69904" w:rsidR="00634C6D" w:rsidRPr="00EF6EF6" w:rsidRDefault="006E6DD6" w:rsidP="00117048">
            <w:pPr>
              <w:spacing w:after="0" w:line="239" w:lineRule="auto"/>
              <w:ind w:left="0" w:firstLine="0"/>
              <w:rPr>
                <w:lang w:val="sq-AL"/>
              </w:rPr>
            </w:pPr>
            <w:r>
              <w:rPr>
                <w:lang w:val="sq-AL"/>
              </w:rPr>
              <w:t xml:space="preserve"> </w:t>
            </w:r>
          </w:p>
        </w:tc>
      </w:tr>
      <w:tr w:rsidR="00634C6D" w:rsidRPr="00151BB2" w14:paraId="267D21F1" w14:textId="77777777" w:rsidTr="00117048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1E75C116" w14:textId="77777777" w:rsidR="00634C6D" w:rsidRPr="00EF6EF6" w:rsidRDefault="00634C6D" w:rsidP="00117048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634C6D" w:rsidRPr="00151BB2" w14:paraId="668E9816" w14:textId="77777777" w:rsidTr="00117048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02D0" w14:textId="77777777" w:rsidR="00D3535D" w:rsidRPr="000C5DE8" w:rsidRDefault="00D3535D" w:rsidP="00D3535D">
            <w:pPr>
              <w:pStyle w:val="NoSpacing"/>
              <w:rPr>
                <w:rFonts w:ascii="Times New Roman" w:hAnsi="Times New Roman"/>
                <w:b/>
              </w:rPr>
            </w:pPr>
            <w:r w:rsidRPr="00C3507B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2FD9ADDF" w14:textId="77777777" w:rsidR="00D3535D" w:rsidRPr="00C3507B" w:rsidRDefault="00D3535D" w:rsidP="00D3535D">
            <w:pPr>
              <w:pStyle w:val="NoSpacing"/>
              <w:rPr>
                <w:rStyle w:val="fontstyle01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Pr="00C3507B">
              <w:rPr>
                <w:rFonts w:ascii="Times New Roman" w:hAnsi="Times New Roman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</w:t>
            </w:r>
            <w:r>
              <w:rPr>
                <w:rStyle w:val="fontstyle01"/>
                <w:rFonts w:ascii="Times New Roman" w:hAnsi="Times New Roman"/>
              </w:rPr>
              <w:t>ër të gjithë;</w:t>
            </w:r>
          </w:p>
          <w:p w14:paraId="4CF0025A" w14:textId="77777777" w:rsidR="00D3535D" w:rsidRPr="00C3507B" w:rsidRDefault="00D3535D" w:rsidP="00D3535D">
            <w:pPr>
              <w:pStyle w:val="NoSpacing"/>
              <w:rPr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1.2</w:t>
            </w:r>
            <w:r w:rsidRPr="00C3507B">
              <w:rPr>
                <w:rStyle w:val="fontstyle01"/>
                <w:rFonts w:ascii="Times New Roman" w:hAnsi="Times New Roman"/>
              </w:rPr>
              <w:t xml:space="preserve"> Demonstron sjellje të përshtatshme në situata emergjente dhe zbaton parimet themelore të ndihmës së parë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507B">
              <w:rPr>
                <w:rStyle w:val="fontstyle01"/>
                <w:rFonts w:ascii="Times New Roman" w:hAnsi="Times New Roman"/>
              </w:rPr>
              <w:t>dhe ku mund të kërkojë ndihmë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  <w:p w14:paraId="6D300722" w14:textId="14E7426F" w:rsidR="00634C6D" w:rsidRPr="00BB7191" w:rsidRDefault="00634C6D" w:rsidP="00D3535D">
            <w:pPr>
              <w:spacing w:after="0" w:line="259" w:lineRule="auto"/>
              <w:contextualSpacing/>
              <w:rPr>
                <w:sz w:val="20"/>
                <w:lang w:val="sq-AL"/>
              </w:rPr>
            </w:pPr>
          </w:p>
        </w:tc>
      </w:tr>
      <w:tr w:rsidR="00634C6D" w:rsidRPr="00EF6EF6" w14:paraId="7750E61B" w14:textId="77777777" w:rsidTr="00117048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76D8433" w14:textId="77777777" w:rsidR="00634C6D" w:rsidRPr="00EF6EF6" w:rsidRDefault="00634C6D" w:rsidP="00117048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7543D7" w14:textId="77777777" w:rsidR="00634C6D" w:rsidRPr="00EF6EF6" w:rsidRDefault="00634C6D" w:rsidP="00117048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20B84222" w14:textId="77777777" w:rsidR="00634C6D" w:rsidRPr="00EF6EF6" w:rsidRDefault="00634C6D" w:rsidP="00117048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CDE093" w14:textId="77777777" w:rsidR="00634C6D" w:rsidRPr="00EF6EF6" w:rsidRDefault="00634C6D" w:rsidP="00117048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102D5985" w14:textId="77777777" w:rsidR="00634C6D" w:rsidRPr="00EF6EF6" w:rsidRDefault="00634C6D" w:rsidP="00117048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36D00F4B" w14:textId="77777777" w:rsidR="00634C6D" w:rsidRPr="00EF6EF6" w:rsidRDefault="00634C6D" w:rsidP="00117048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66E79120" w14:textId="77777777" w:rsidR="00634C6D" w:rsidRPr="00EF6EF6" w:rsidRDefault="00634C6D" w:rsidP="00117048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CB77382" w14:textId="77777777" w:rsidR="00634C6D" w:rsidRPr="00EF6EF6" w:rsidRDefault="00634C6D" w:rsidP="00117048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4D717E0" w14:textId="77777777" w:rsidR="00634C6D" w:rsidRPr="00EF6EF6" w:rsidRDefault="00634C6D" w:rsidP="00117048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ABB9117" w14:textId="77777777" w:rsidR="00634C6D" w:rsidRPr="00EF6EF6" w:rsidRDefault="00634C6D" w:rsidP="00117048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18B9F959" w14:textId="77777777" w:rsidR="00634C6D" w:rsidRPr="00EF6EF6" w:rsidRDefault="00634C6D" w:rsidP="00117048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319F8494" w14:textId="77777777" w:rsidR="00634C6D" w:rsidRPr="00EF6EF6" w:rsidRDefault="00634C6D" w:rsidP="00117048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4FADF2EA" w14:textId="77777777" w:rsidR="00634C6D" w:rsidRPr="00EF6EF6" w:rsidRDefault="00634C6D" w:rsidP="00117048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5F4CC9FB" w14:textId="77777777" w:rsidR="00634C6D" w:rsidRPr="00EF6EF6" w:rsidRDefault="00634C6D" w:rsidP="00117048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FED8D42" w14:textId="77777777" w:rsidR="00634C6D" w:rsidRPr="00EF6EF6" w:rsidRDefault="00634C6D" w:rsidP="00117048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EB6ECD" w:rsidRPr="00EF6EF6" w14:paraId="39903D00" w14:textId="77777777" w:rsidTr="00117048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D2E4C3" w14:textId="77777777" w:rsidR="00EB6ECD" w:rsidRPr="00DB254E" w:rsidRDefault="00EB6ECD" w:rsidP="00EB6ECD">
            <w:pPr>
              <w:rPr>
                <w:sz w:val="24"/>
              </w:rPr>
            </w:pPr>
          </w:p>
          <w:p w14:paraId="45C1CE99" w14:textId="77777777" w:rsidR="00EB6ECD" w:rsidRPr="00243A1D" w:rsidRDefault="00EB6ECD" w:rsidP="00EB6ECD">
            <w:pPr>
              <w:spacing w:after="0" w:line="240" w:lineRule="auto"/>
              <w:rPr>
                <w:b/>
                <w:bCs/>
                <w:sz w:val="24"/>
              </w:rPr>
            </w:pPr>
            <w:r w:rsidRPr="00243A1D">
              <w:rPr>
                <w:b/>
                <w:bCs/>
                <w:sz w:val="24"/>
              </w:rPr>
              <w:t>Lojërat elementare</w:t>
            </w:r>
          </w:p>
          <w:p w14:paraId="39725C02" w14:textId="371FAFDB" w:rsidR="00EB6ECD" w:rsidRPr="00243A1D" w:rsidRDefault="00EB6ECD" w:rsidP="00EB6ECD">
            <w:pPr>
              <w:rPr>
                <w:b/>
                <w:bCs/>
                <w:sz w:val="24"/>
              </w:rPr>
            </w:pPr>
            <w:r w:rsidRPr="00243A1D">
              <w:rPr>
                <w:b/>
                <w:bCs/>
                <w:sz w:val="24"/>
              </w:rPr>
              <w:t>dhe sportive</w:t>
            </w:r>
          </w:p>
          <w:p w14:paraId="101E0C86" w14:textId="77777777" w:rsidR="00EB6ECD" w:rsidRPr="00243A1D" w:rsidRDefault="00EB6ECD" w:rsidP="00EB6ECD">
            <w:pPr>
              <w:rPr>
                <w:b/>
                <w:bCs/>
                <w:sz w:val="24"/>
              </w:rPr>
            </w:pPr>
          </w:p>
          <w:p w14:paraId="0F4AE85A" w14:textId="3053B542" w:rsidR="00EB6ECD" w:rsidRPr="00243A1D" w:rsidRDefault="00EB6ECD" w:rsidP="00243A1D">
            <w:pPr>
              <w:ind w:left="0" w:firstLine="0"/>
              <w:rPr>
                <w:b/>
                <w:bCs/>
                <w:sz w:val="24"/>
              </w:rPr>
            </w:pPr>
          </w:p>
          <w:p w14:paraId="4B5CA2B3" w14:textId="77777777" w:rsidR="00EB6ECD" w:rsidRPr="00243A1D" w:rsidRDefault="00EB6ECD" w:rsidP="00EB6ECD">
            <w:pPr>
              <w:pStyle w:val="TableParagraph"/>
              <w:spacing w:before="161"/>
              <w:ind w:left="0"/>
              <w:rPr>
                <w:b/>
                <w:bCs/>
                <w:sz w:val="24"/>
                <w:szCs w:val="24"/>
              </w:rPr>
            </w:pPr>
            <w:r w:rsidRPr="00243A1D">
              <w:rPr>
                <w:b/>
                <w:bCs/>
                <w:sz w:val="24"/>
                <w:szCs w:val="24"/>
              </w:rPr>
              <w:t>Menaxhimi i emocioneve dhe reagimi në situata emergjente</w:t>
            </w:r>
          </w:p>
          <w:p w14:paraId="2026223B" w14:textId="1EC2802C" w:rsidR="00EB6ECD" w:rsidRPr="00DB254E" w:rsidRDefault="00EB6ECD" w:rsidP="00EB6ECD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CC76F3" w14:textId="77777777" w:rsidR="00EB6ECD" w:rsidRDefault="00EB6ECD" w:rsidP="00EB6ECD">
            <w:pPr>
              <w:spacing w:after="0" w:line="240" w:lineRule="auto"/>
              <w:rPr>
                <w:sz w:val="24"/>
              </w:rPr>
            </w:pPr>
          </w:p>
          <w:p w14:paraId="328AEC1D" w14:textId="363BE9A9" w:rsidR="00EB6ECD" w:rsidRPr="00243A1D" w:rsidRDefault="00243A1D" w:rsidP="00243A1D">
            <w:pPr>
              <w:spacing w:after="160" w:line="256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B6ECD" w:rsidRPr="00243A1D">
              <w:rPr>
                <w:sz w:val="24"/>
              </w:rPr>
              <w:t>Përshkruan rregullat elementare të sporteve kolektive</w:t>
            </w:r>
            <w:r w:rsidRPr="00243A1D">
              <w:rPr>
                <w:sz w:val="24"/>
              </w:rPr>
              <w:t>,</w:t>
            </w:r>
            <w:r w:rsidR="00EB6ECD" w:rsidRPr="00243A1D">
              <w:rPr>
                <w:sz w:val="24"/>
              </w:rPr>
              <w:t xml:space="preserve"> si: basketboll, futboll, hendboll, volejboll</w:t>
            </w:r>
            <w:r>
              <w:rPr>
                <w:sz w:val="24"/>
              </w:rPr>
              <w:t>;</w:t>
            </w:r>
          </w:p>
          <w:p w14:paraId="7A41129A" w14:textId="49EF9BF9" w:rsidR="00EB6ECD" w:rsidRPr="00243A1D" w:rsidRDefault="00243A1D" w:rsidP="00243A1D">
            <w:pPr>
              <w:spacing w:after="160" w:line="256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B6ECD" w:rsidRPr="00243A1D">
              <w:rPr>
                <w:sz w:val="24"/>
              </w:rPr>
              <w:t>Argumenton rëndësinë e pjesëmarrjes aktive në lojërat elementare</w:t>
            </w:r>
            <w:r>
              <w:rPr>
                <w:sz w:val="24"/>
              </w:rPr>
              <w:t>;</w:t>
            </w:r>
          </w:p>
          <w:p w14:paraId="030F4918" w14:textId="4E473957" w:rsidR="00EB6ECD" w:rsidRPr="00243A1D" w:rsidRDefault="00243A1D" w:rsidP="00243A1D">
            <w:pPr>
              <w:spacing w:after="160" w:line="256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B6ECD" w:rsidRPr="00243A1D">
              <w:rPr>
                <w:sz w:val="24"/>
              </w:rPr>
              <w:t>Demonstron shkathtësi elementare në lojëra sportive</w:t>
            </w:r>
            <w:r>
              <w:rPr>
                <w:sz w:val="24"/>
              </w:rPr>
              <w:t>,</w:t>
            </w:r>
            <w:r w:rsidR="00EB6ECD" w:rsidRPr="00243A1D">
              <w:rPr>
                <w:sz w:val="24"/>
              </w:rPr>
              <w:t xml:space="preserve"> si:  basketboll, futboll, hendboll dhe volejboll</w:t>
            </w:r>
            <w:r>
              <w:rPr>
                <w:sz w:val="24"/>
              </w:rPr>
              <w:t>;</w:t>
            </w:r>
          </w:p>
          <w:p w14:paraId="2F53BE46" w14:textId="61AC0C49" w:rsidR="00EB6ECD" w:rsidRPr="00243A1D" w:rsidRDefault="00243A1D" w:rsidP="00243A1D">
            <w:pPr>
              <w:spacing w:after="160" w:line="256" w:lineRule="auto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B6ECD" w:rsidRPr="00243A1D">
              <w:rPr>
                <w:sz w:val="24"/>
              </w:rPr>
              <w:t>Përshkruan emocionet para, gjatë dhe pas aktiviteteve sportive</w:t>
            </w:r>
            <w:r>
              <w:rPr>
                <w:sz w:val="24"/>
              </w:rPr>
              <w:t>;</w:t>
            </w:r>
          </w:p>
          <w:p w14:paraId="04216657" w14:textId="1B097EC5" w:rsidR="00EB6ECD" w:rsidRPr="00151BB2" w:rsidRDefault="00243A1D" w:rsidP="00243A1D">
            <w:pPr>
              <w:spacing w:after="0" w:line="240" w:lineRule="auto"/>
              <w:rPr>
                <w:sz w:val="24"/>
                <w:lang w:val="de-CH"/>
              </w:rPr>
            </w:pPr>
            <w:r>
              <w:rPr>
                <w:sz w:val="24"/>
                <w:lang w:val="de-CH"/>
              </w:rPr>
              <w:t xml:space="preserve">- </w:t>
            </w:r>
            <w:r w:rsidR="00EB6ECD" w:rsidRPr="00151BB2">
              <w:rPr>
                <w:sz w:val="24"/>
                <w:lang w:val="de-CH"/>
              </w:rPr>
              <w:t>Praktikon teknika për menaxhimin e emocioneve para, gjatë dhe pas aktiviteteve</w:t>
            </w:r>
            <w:r>
              <w:rPr>
                <w:sz w:val="24"/>
                <w:lang w:val="de-CH"/>
              </w:rPr>
              <w:t>.</w:t>
            </w:r>
          </w:p>
          <w:p w14:paraId="45693D07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31835078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07AECC51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69C83120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7B7A6D34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324CE7F7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7DFADD3D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3BB89077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6E9B0877" w14:textId="07905B7B" w:rsidR="00EB6ECD" w:rsidRPr="00EF6EF6" w:rsidRDefault="00EB6ECD" w:rsidP="00EB6ECD">
            <w:pPr>
              <w:spacing w:after="24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5A5A316" w14:textId="0D990049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Hendbolli – historiku i shkurtër </w:t>
            </w:r>
            <w:r>
              <w:rPr>
                <w:rFonts w:ascii="Times New Roman" w:hAnsi="Times New Roman"/>
                <w:sz w:val="24"/>
                <w:szCs w:val="24"/>
              </w:rPr>
              <w:t>(zh)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57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6E4980" w14:textId="00D64A4C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Kapja dhe mbajtja e topit </w:t>
            </w:r>
            <w:r>
              <w:rPr>
                <w:rFonts w:ascii="Times New Roman" w:hAnsi="Times New Roman"/>
                <w:sz w:val="24"/>
                <w:szCs w:val="24"/>
              </w:rPr>
              <w:t>(zh)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58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8068A6B" w14:textId="37ECFA0F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Pasimet në lojën e hedbollit </w:t>
            </w:r>
            <w:r>
              <w:rPr>
                <w:rFonts w:ascii="Times New Roman" w:hAnsi="Times New Roman"/>
                <w:sz w:val="24"/>
                <w:szCs w:val="24"/>
              </w:rPr>
              <w:t>(u)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58, 59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F8F953" w14:textId="1941F0FD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Udhëheqja e topit (driblimet) </w:t>
            </w:r>
            <w:r>
              <w:rPr>
                <w:rFonts w:ascii="Times New Roman" w:hAnsi="Times New Roman"/>
                <w:sz w:val="24"/>
                <w:szCs w:val="24"/>
              </w:rPr>
              <w:t>(u)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60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819F72" w14:textId="11C6C931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Gjuajtja </w:t>
            </w:r>
            <w:r>
              <w:rPr>
                <w:rFonts w:ascii="Times New Roman" w:hAnsi="Times New Roman"/>
                <w:sz w:val="24"/>
                <w:szCs w:val="24"/>
              </w:rPr>
              <w:t>(u)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61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ECEBE64" w14:textId="1B027E44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Volejbolli – historik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shkurtër </w:t>
            </w:r>
            <w:r>
              <w:rPr>
                <w:rFonts w:ascii="Times New Roman" w:hAnsi="Times New Roman"/>
                <w:sz w:val="24"/>
                <w:szCs w:val="24"/>
              </w:rPr>
              <w:t>(zh)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63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6A1065" w14:textId="7B2468BA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Ambientimi dhe loja me top (ushtrimet)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 fq.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>4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B66C9A" w14:textId="3ED2A85F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Qëndrimet (pozicionimet) në volejboll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 fq.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C6AE468" w14:textId="329227A5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Pasimet e topit me gishta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66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BC96111" w14:textId="2C07A455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Pranimi dhe pritja e topit me çekan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(u)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9DA99B" w14:textId="4FE2FC80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Shërbimet në volejboll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8096BE" w14:textId="3C381DFB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Karateja – elementet fillestare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68, 69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E23E565" w14:textId="51FD9DEE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Shembuj të lëvizjeve të nxehjes </w:t>
            </w:r>
            <w:r>
              <w:rPr>
                <w:rFonts w:ascii="Times New Roman" w:hAnsi="Times New Roman"/>
                <w:sz w:val="24"/>
                <w:szCs w:val="24"/>
              </w:rPr>
              <w:t>(u)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 fq.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2241C85" w14:textId="09A08EBA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50. Pse është kaq e rëndësishme nxehja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670970" w14:textId="6F90322F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Tenisi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(zh) 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70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1E1CF79" w14:textId="09E23342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 xml:space="preserve">Shërbimi </w:t>
            </w:r>
            <w:r>
              <w:rPr>
                <w:rFonts w:ascii="Times New Roman" w:hAnsi="Times New Roman"/>
                <w:sz w:val="24"/>
                <w:szCs w:val="24"/>
              </w:rPr>
              <w:t>(u)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 fq.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70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EE1413A" w14:textId="45D519F5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Goditjet në tenis</w:t>
            </w:r>
            <w:r w:rsidR="007B1C4C">
              <w:rPr>
                <w:rFonts w:ascii="Times New Roman" w:hAnsi="Times New Roman"/>
                <w:sz w:val="24"/>
                <w:szCs w:val="24"/>
              </w:rPr>
              <w:t>,</w:t>
            </w:r>
            <w:r w:rsidRPr="000C5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903A0B" w14:textId="1B51A193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Ushtrime formimi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(u)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20F8819" w14:textId="25B04884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0C5DE8">
              <w:rPr>
                <w:rFonts w:ascii="Times New Roman" w:hAnsi="Times New Roman"/>
                <w:sz w:val="24"/>
                <w:szCs w:val="24"/>
              </w:rPr>
              <w:t>Disa ushtrime përgatitore, për nxehje, forcim dhe zgjatje pa dhe me rekuizita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fq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7B1C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C1AA57" w14:textId="76DAA7B2" w:rsidR="00EB6ECD" w:rsidRPr="007B1C4C" w:rsidRDefault="00EB6ECD" w:rsidP="00EB6ECD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4"/>
                <w:lang w:val="sq-AL"/>
              </w:rPr>
            </w:pPr>
            <w:r w:rsidRPr="007B1C4C">
              <w:rPr>
                <w:sz w:val="24"/>
                <w:lang w:val="sq-AL"/>
              </w:rPr>
              <w:t xml:space="preserve">Shëtitjet në natyrë </w:t>
            </w:r>
            <w:r w:rsidR="007B1C4C" w:rsidRPr="007B1C4C">
              <w:rPr>
                <w:sz w:val="24"/>
                <w:lang w:val="sq-AL"/>
              </w:rPr>
              <w:t>–</w:t>
            </w:r>
            <w:r w:rsidRPr="007B1C4C">
              <w:rPr>
                <w:sz w:val="24"/>
                <w:lang w:val="sq-AL"/>
              </w:rPr>
              <w:t xml:space="preserve"> Krosi</w:t>
            </w:r>
            <w:r w:rsidR="007B1C4C" w:rsidRPr="007B1C4C">
              <w:rPr>
                <w:sz w:val="24"/>
                <w:lang w:val="sq-AL"/>
              </w:rPr>
              <w:t>,</w:t>
            </w:r>
            <w:r w:rsidRPr="007B1C4C">
              <w:rPr>
                <w:sz w:val="24"/>
                <w:lang w:val="sq-AL"/>
              </w:rPr>
              <w:t xml:space="preserve"> fq</w:t>
            </w:r>
            <w:r w:rsidR="007B1C4C" w:rsidRPr="007B1C4C">
              <w:rPr>
                <w:sz w:val="24"/>
                <w:lang w:val="sq-AL"/>
              </w:rPr>
              <w:t>.</w:t>
            </w:r>
            <w:r w:rsidRPr="007B1C4C">
              <w:rPr>
                <w:sz w:val="24"/>
                <w:lang w:val="sq-AL"/>
              </w:rPr>
              <w:t xml:space="preserve"> 78</w:t>
            </w:r>
            <w:r w:rsidR="007B1C4C" w:rsidRPr="007B1C4C">
              <w:rPr>
                <w:sz w:val="24"/>
                <w:lang w:val="sq-AL"/>
              </w:rPr>
              <w:t>;</w:t>
            </w:r>
            <w:r w:rsidRPr="007B1C4C">
              <w:rPr>
                <w:sz w:val="24"/>
                <w:lang w:val="sq-AL"/>
              </w:rPr>
              <w:t xml:space="preserve"> </w:t>
            </w:r>
          </w:p>
          <w:p w14:paraId="1E3EF320" w14:textId="3D605D43" w:rsidR="00EB6ECD" w:rsidRPr="004443E1" w:rsidRDefault="00EB6ECD" w:rsidP="00EB6ECD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lang w:val="sq-AL"/>
              </w:rPr>
            </w:pPr>
            <w:r w:rsidRPr="007B1C4C">
              <w:rPr>
                <w:sz w:val="24"/>
                <w:lang w:val="sq-AL"/>
              </w:rPr>
              <w:t>Vrapimi “kros”</w:t>
            </w:r>
            <w:r w:rsidR="007B1C4C" w:rsidRPr="007B1C4C">
              <w:rPr>
                <w:sz w:val="24"/>
                <w:lang w:val="sq-AL"/>
              </w:rPr>
              <w:t>,</w:t>
            </w:r>
            <w:r w:rsidRPr="007B1C4C">
              <w:rPr>
                <w:sz w:val="24"/>
                <w:lang w:val="sq-AL"/>
              </w:rPr>
              <w:t xml:space="preserve"> fq</w:t>
            </w:r>
            <w:r w:rsidR="007B1C4C" w:rsidRPr="007B1C4C">
              <w:rPr>
                <w:sz w:val="24"/>
                <w:lang w:val="sq-AL"/>
              </w:rPr>
              <w:t>.</w:t>
            </w:r>
            <w:r w:rsidRPr="007B1C4C">
              <w:rPr>
                <w:sz w:val="24"/>
                <w:lang w:val="sq-AL"/>
              </w:rPr>
              <w:t xml:space="preserve"> 79</w:t>
            </w:r>
            <w:r w:rsidR="007B1C4C" w:rsidRPr="007B1C4C">
              <w:rPr>
                <w:sz w:val="24"/>
                <w:lang w:val="sq-AL"/>
              </w:rPr>
              <w:t>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01CDE4" w14:textId="7DC85B5A" w:rsidR="00EB6ECD" w:rsidRPr="00EF6EF6" w:rsidRDefault="00EB6ECD" w:rsidP="00EB6ECD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22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C862FF3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72EA766F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me fëmijët në qendër dhe gjithëpërf shirja; </w:t>
            </w:r>
          </w:p>
          <w:p w14:paraId="27CE7597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3681DFAC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bazuar në  </w:t>
            </w:r>
          </w:p>
          <w:p w14:paraId="2F6E9DB5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rritjen e  </w:t>
            </w:r>
          </w:p>
          <w:p w14:paraId="41A4E286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kompetencave; </w:t>
            </w:r>
          </w:p>
          <w:p w14:paraId="6D930A3D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3CFCC504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integruar; </w:t>
            </w:r>
          </w:p>
          <w:p w14:paraId="481EF1DC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104497AC" w14:textId="663162BB" w:rsidR="00EB6ECD" w:rsidRPr="00EF6EF6" w:rsidRDefault="00EB6ECD" w:rsidP="00EB6ECD">
            <w:pPr>
              <w:spacing w:after="240" w:line="259" w:lineRule="auto"/>
              <w:ind w:left="0" w:firstLine="0"/>
              <w:jc w:val="both"/>
              <w:rPr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CFB504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i </w:t>
            </w:r>
          </w:p>
          <w:p w14:paraId="7C6021EE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vazhdueshëm; </w:t>
            </w:r>
          </w:p>
          <w:p w14:paraId="0F02B29B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758AA39F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përmbledhës;  </w:t>
            </w:r>
          </w:p>
          <w:p w14:paraId="62B3F742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0C4B41C1" w14:textId="2D21796B" w:rsidR="00EB6ECD" w:rsidRPr="00EF6EF6" w:rsidRDefault="00EB6ECD" w:rsidP="00EB6EC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0422CDB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 xml:space="preserve">Shoqëria dhe mjedisi </w:t>
            </w:r>
          </w:p>
          <w:p w14:paraId="55BF8DEC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</w:p>
          <w:p w14:paraId="30B471B3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 xml:space="preserve">Njeriu dhe natyra </w:t>
            </w:r>
          </w:p>
          <w:p w14:paraId="157AA723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</w:p>
          <w:p w14:paraId="1D6AABA7" w14:textId="3AAD2C46" w:rsidR="00EB6ECD" w:rsidRPr="00151BB2" w:rsidRDefault="00EB6ECD" w:rsidP="00EB6ECD">
            <w:pPr>
              <w:spacing w:after="0" w:line="240" w:lineRule="auto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 xml:space="preserve">Matematikë </w:t>
            </w:r>
          </w:p>
          <w:p w14:paraId="7A55C71D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5EC75006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2590F68A" w14:textId="47C4AA55" w:rsidR="0085002F" w:rsidRPr="00ED0B56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151BB2">
              <w:rPr>
                <w:b/>
                <w:sz w:val="20"/>
                <w:szCs w:val="20"/>
                <w:lang w:val="sq-AL"/>
              </w:rPr>
              <w:t>Çështje ndërkurrikulare</w:t>
            </w:r>
          </w:p>
          <w:p w14:paraId="4F6E2DBC" w14:textId="043BFA40" w:rsidR="00EB6ECD" w:rsidRPr="00EF6EF6" w:rsidRDefault="00EB6ECD" w:rsidP="00EB6EC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151BB2">
              <w:rPr>
                <w:sz w:val="24"/>
                <w:lang w:val="sq-AL"/>
              </w:rPr>
              <w:t>Arsimi për zhvillim të qëndrue-shëm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588B64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Edukatë fizike, sportet dhe shëndeti 5 </w:t>
            </w:r>
          </w:p>
          <w:p w14:paraId="45E83399" w14:textId="77777777" w:rsidR="00EB6ECD" w:rsidRPr="00151BB2" w:rsidRDefault="00EB6ECD" w:rsidP="00EB6ECD">
            <w:pPr>
              <w:spacing w:after="0" w:line="240" w:lineRule="auto"/>
              <w:rPr>
                <w:sz w:val="24"/>
                <w:lang w:val="de-CH"/>
              </w:rPr>
            </w:pPr>
          </w:p>
          <w:p w14:paraId="6E5121F2" w14:textId="78105E3A" w:rsidR="00EB6ECD" w:rsidRPr="00EF6EF6" w:rsidRDefault="00EB6ECD" w:rsidP="00EB6ECD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C94A98">
              <w:rPr>
                <w:sz w:val="24"/>
              </w:rPr>
              <w:t>Burime nga interneti</w:t>
            </w:r>
          </w:p>
        </w:tc>
      </w:tr>
    </w:tbl>
    <w:p w14:paraId="2A489DEA" w14:textId="77777777" w:rsidR="00634C6D" w:rsidRDefault="00634C6D">
      <w:pPr>
        <w:spacing w:after="160" w:line="278" w:lineRule="auto"/>
        <w:ind w:left="0" w:firstLine="0"/>
        <w:rPr>
          <w:lang w:val="sq-AL"/>
        </w:rPr>
        <w:sectPr w:rsidR="00634C6D" w:rsidSect="00651516"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p w14:paraId="2EDEC19C" w14:textId="0CF3C373" w:rsidR="005D23E1" w:rsidRDefault="005D23E1" w:rsidP="00117048">
      <w:pPr>
        <w:tabs>
          <w:tab w:val="left" w:pos="1926"/>
        </w:tabs>
        <w:spacing w:after="160" w:line="278" w:lineRule="auto"/>
        <w:ind w:left="0" w:firstLine="0"/>
        <w:rPr>
          <w:lang w:val="sq-AL"/>
        </w:rPr>
      </w:pPr>
    </w:p>
    <w:p w14:paraId="14069F47" w14:textId="77777777" w:rsidR="005D23E1" w:rsidRPr="00EF6EF6" w:rsidRDefault="005D23E1">
      <w:pPr>
        <w:spacing w:after="160" w:line="278" w:lineRule="auto"/>
        <w:ind w:left="0" w:firstLine="0"/>
        <w:rPr>
          <w:lang w:val="sq-AL"/>
        </w:r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5"/>
        <w:gridCol w:w="787"/>
        <w:gridCol w:w="2920"/>
        <w:gridCol w:w="2276"/>
        <w:gridCol w:w="504"/>
        <w:gridCol w:w="680"/>
        <w:gridCol w:w="2422"/>
        <w:gridCol w:w="1435"/>
        <w:gridCol w:w="606"/>
        <w:gridCol w:w="1756"/>
        <w:gridCol w:w="1450"/>
        <w:gridCol w:w="25"/>
      </w:tblGrid>
      <w:tr w:rsidR="004C351B" w:rsidRPr="00EF6EF6" w14:paraId="67522A3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A220883" w14:textId="152C9F10" w:rsidR="004C351B" w:rsidRPr="00FE64E4" w:rsidRDefault="004C351B" w:rsidP="00FE64E4">
            <w:pPr>
              <w:pStyle w:val="Heading1"/>
              <w:jc w:val="right"/>
              <w:rPr>
                <w:sz w:val="24"/>
                <w:szCs w:val="32"/>
              </w:rPr>
            </w:pPr>
            <w:r w:rsidRPr="00FE64E4">
              <w:rPr>
                <w:sz w:val="24"/>
                <w:szCs w:val="32"/>
              </w:rPr>
              <w:t xml:space="preserve">PLANI 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872" w14:textId="3CA13B14" w:rsidR="004C351B" w:rsidRPr="00FC7509" w:rsidRDefault="001923B6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FC7509">
              <w:rPr>
                <w:sz w:val="28"/>
                <w:szCs w:val="28"/>
              </w:rPr>
              <w:t>PRILL</w:t>
            </w:r>
            <w:r w:rsidR="007B1C4C">
              <w:rPr>
                <w:sz w:val="28"/>
                <w:szCs w:val="28"/>
              </w:rPr>
              <w:t>-</w:t>
            </w:r>
            <w:r w:rsidRPr="00FC7509">
              <w:rPr>
                <w:sz w:val="28"/>
                <w:szCs w:val="28"/>
              </w:rPr>
              <w:t>MAJ</w:t>
            </w:r>
            <w:r w:rsidR="004C351B" w:rsidRPr="00FC7509">
              <w:rPr>
                <w:sz w:val="28"/>
                <w:szCs w:val="28"/>
              </w:rPr>
              <w:t>-</w:t>
            </w:r>
            <w:r w:rsidRPr="00FC7509">
              <w:rPr>
                <w:sz w:val="28"/>
                <w:szCs w:val="28"/>
              </w:rPr>
              <w:t>QERSHOR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5844BF" w14:textId="3A560B24" w:rsidR="004C351B" w:rsidRPr="00EF6EF6" w:rsidRDefault="004C351B" w:rsidP="005D23E1">
            <w:pPr>
              <w:pStyle w:val="Heading1"/>
              <w:jc w:val="center"/>
            </w:pPr>
            <w:r w:rsidRPr="00EF6EF6">
              <w:t>LOGO SHKOLLA</w:t>
            </w:r>
          </w:p>
        </w:tc>
      </w:tr>
      <w:tr w:rsidR="004C351B" w:rsidRPr="00151BB2" w14:paraId="35BBEA4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62AE0EA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55C9" w14:textId="5C222A6A" w:rsidR="004C351B" w:rsidRPr="00EF6EF6" w:rsidRDefault="00640E32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151BB2">
              <w:rPr>
                <w:rFonts w:eastAsia="MS Mincho"/>
                <w:b/>
                <w:bCs/>
                <w:sz w:val="24"/>
                <w:lang w:val="de-CH"/>
              </w:rPr>
              <w:t>EDUKATA FIZIKE, SPORTET DHE SHËNDETI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8FEE5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2F883DF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17F772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8CBC" w14:textId="21125A38" w:rsidR="004C351B" w:rsidRPr="00EF6EF6" w:rsidRDefault="00640E32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9F54AC">
              <w:rPr>
                <w:rFonts w:eastAsia="MS Mincho"/>
                <w:b/>
                <w:bCs/>
                <w:sz w:val="24"/>
              </w:rPr>
              <w:t>EDUKATA FIZIKE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5C2FC43D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1F29BBB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8BEE6F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FD61" w14:textId="6BDEDCF6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098560A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5C3E2647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F14101D" w14:textId="77777777" w:rsidR="004C351B" w:rsidRPr="00EF6EF6" w:rsidRDefault="004C351B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E2D4" w14:textId="55F53098" w:rsidR="004C351B" w:rsidRPr="00EF6EF6" w:rsidRDefault="004C351B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5D23E1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5D23E1">
              <w:rPr>
                <w:b/>
                <w:sz w:val="26"/>
                <w:lang w:val="sq-AL"/>
              </w:rPr>
              <w:t>026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F9CC4FF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49C44298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4F621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B0BA" w14:textId="77777777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4FA045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151BB2" w14:paraId="3F803967" w14:textId="77777777" w:rsidTr="00353CF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93B9EA8" w14:textId="77777777" w:rsidR="004C351B" w:rsidRPr="00EF6EF6" w:rsidRDefault="004C351B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4259EA" w14:textId="050C4BFB" w:rsidR="004C351B" w:rsidRPr="007B1C4C" w:rsidRDefault="00C1775B" w:rsidP="00C1775B">
            <w:pPr>
              <w:rPr>
                <w:szCs w:val="22"/>
                <w:lang w:val="sq-AL"/>
              </w:rPr>
            </w:pPr>
            <w:r w:rsidRPr="007B1C4C">
              <w:rPr>
                <w:rStyle w:val="fontstyle01"/>
                <w:rFonts w:ascii="Times New Roman" w:hAnsi="Times New Roman"/>
                <w:sz w:val="22"/>
                <w:szCs w:val="22"/>
                <w:lang w:val="sq-AL"/>
              </w:rPr>
              <w:t>Kujdesi për mjdisin ku luaj dhe jetoj</w:t>
            </w:r>
          </w:p>
        </w:tc>
      </w:tr>
      <w:tr w:rsidR="004C351B" w:rsidRPr="00151BB2" w14:paraId="75C8116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52704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4E950A8" w14:textId="05C2631F" w:rsidR="004C351B" w:rsidRPr="007B1C4C" w:rsidRDefault="007B20FD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7B1C4C">
              <w:rPr>
                <w:rFonts w:ascii="MinionPro-Regular" w:hAnsi="MinionPro-Regular"/>
                <w:color w:val="242021"/>
                <w:sz w:val="24"/>
                <w:lang w:val="de-CH"/>
              </w:rPr>
              <w:t>Ushqimi dhe prejardhja e tij</w:t>
            </w:r>
          </w:p>
        </w:tc>
      </w:tr>
      <w:tr w:rsidR="004C351B" w:rsidRPr="00EF6EF6" w14:paraId="5200E70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7506421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DF306" w14:textId="5FCFBEE4" w:rsidR="004C351B" w:rsidRPr="007B1C4C" w:rsidRDefault="00C1775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7B1C4C">
              <w:rPr>
                <w:sz w:val="24"/>
              </w:rPr>
              <w:t>Barnat dhe efektet pozitive</w:t>
            </w:r>
          </w:p>
        </w:tc>
      </w:tr>
      <w:tr w:rsidR="004C351B" w:rsidRPr="00151BB2" w14:paraId="45F5F86A" w14:textId="77777777" w:rsidTr="00FE64E4">
        <w:trPr>
          <w:cantSplit/>
          <w:trHeight w:val="9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ABB3B7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1A387D" w14:textId="3FDB1A41" w:rsidR="004C351B" w:rsidRPr="007B1C4C" w:rsidRDefault="00117048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  <w:r w:rsidRPr="007B1C4C">
              <w:rPr>
                <w:szCs w:val="22"/>
                <w:lang w:val="sq-AL"/>
              </w:rPr>
              <w:t>Kultivimi i kulturës së higj</w:t>
            </w:r>
            <w:r w:rsidR="007B1C4C">
              <w:rPr>
                <w:szCs w:val="22"/>
                <w:lang w:val="sq-AL"/>
              </w:rPr>
              <w:t>i</w:t>
            </w:r>
            <w:r w:rsidRPr="007B1C4C">
              <w:rPr>
                <w:szCs w:val="22"/>
                <w:lang w:val="sq-AL"/>
              </w:rPr>
              <w:t>enës</w:t>
            </w:r>
          </w:p>
        </w:tc>
      </w:tr>
      <w:tr w:rsidR="004C351B" w:rsidRPr="00151BB2" w14:paraId="45CFB5D5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0847CEA8" w14:textId="77777777" w:rsidR="004C351B" w:rsidRPr="00EF6EF6" w:rsidRDefault="004C351B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151BB2" w14:paraId="542D19ED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413B" w14:textId="538AF8E4" w:rsidR="006256FF" w:rsidRPr="00151BB2" w:rsidRDefault="006256FF" w:rsidP="007B1C4C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lastRenderedPageBreak/>
              <w:t>Kompetenca e komunikimit dhe e të shprehurit –</w:t>
            </w:r>
            <w:r w:rsidR="007B1C4C">
              <w:rPr>
                <w:b/>
                <w:bCs/>
                <w:sz w:val="24"/>
                <w:lang w:val="de-CH"/>
              </w:rPr>
              <w:t xml:space="preserve"> </w:t>
            </w:r>
            <w:r w:rsidRPr="00151BB2">
              <w:rPr>
                <w:b/>
                <w:bCs/>
                <w:sz w:val="24"/>
                <w:lang w:val="de-CH"/>
              </w:rPr>
              <w:t>Komunikues efektiv</w:t>
            </w:r>
          </w:p>
          <w:p w14:paraId="2DA53DDD" w14:textId="77777777" w:rsidR="006256FF" w:rsidRPr="00151BB2" w:rsidRDefault="006256FF" w:rsidP="007B1C4C">
            <w:pPr>
              <w:spacing w:after="0" w:line="240" w:lineRule="auto"/>
              <w:jc w:val="both"/>
              <w:rPr>
                <w:rStyle w:val="fontstyle01"/>
                <w:lang w:val="de-CH"/>
              </w:rPr>
            </w:pPr>
            <w:r w:rsidRPr="00151BB2">
              <w:rPr>
                <w:bCs/>
                <w:sz w:val="24"/>
                <w:lang w:val="de-CH"/>
              </w:rPr>
              <w:t>I.1</w:t>
            </w:r>
            <w:r w:rsidRPr="00151BB2">
              <w:rPr>
                <w:b/>
                <w:bCs/>
                <w:sz w:val="24"/>
                <w:lang w:val="de-CH"/>
              </w:rPr>
              <w:t xml:space="preserve"> </w:t>
            </w:r>
            <w:r w:rsidRPr="00151BB2">
              <w:rPr>
                <w:rStyle w:val="fontstyle01"/>
                <w:lang w:val="de-CH"/>
              </w:rPr>
              <w:t>Lexon me zë drejt një tekst letrar apo joletrar, të palexuar më parë;</w:t>
            </w:r>
          </w:p>
          <w:p w14:paraId="3743216D" w14:textId="77777777" w:rsidR="006256FF" w:rsidRPr="00151BB2" w:rsidRDefault="006256FF" w:rsidP="007B1C4C">
            <w:pPr>
              <w:spacing w:after="0" w:line="240" w:lineRule="auto"/>
              <w:jc w:val="both"/>
              <w:rPr>
                <w:rFonts w:ascii="MinionPro-Regular" w:hAnsi="MinionPro-Regular"/>
                <w:color w:val="242021"/>
                <w:sz w:val="24"/>
                <w:lang w:val="de-CH"/>
              </w:rPr>
            </w:pPr>
            <w:r w:rsidRPr="00151BB2">
              <w:rPr>
                <w:rStyle w:val="fontstyle01"/>
                <w:lang w:val="de-CH"/>
              </w:rPr>
              <w:t>I.2 Shkruan një tekst deri në një faqe (500 fjalë) e më shumë për një temë të caktuar;</w:t>
            </w:r>
          </w:p>
          <w:p w14:paraId="256619C8" w14:textId="77777777" w:rsidR="006256FF" w:rsidRPr="00151BB2" w:rsidRDefault="006256FF" w:rsidP="007B1C4C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58F7D68F" w14:textId="77777777" w:rsidR="006256FF" w:rsidRPr="00151BB2" w:rsidRDefault="006256FF" w:rsidP="007B1C4C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</w:p>
          <w:p w14:paraId="36EF2209" w14:textId="77777777" w:rsidR="006256FF" w:rsidRPr="00151BB2" w:rsidRDefault="006256FF" w:rsidP="007B1C4C">
            <w:pPr>
              <w:spacing w:after="0" w:line="240" w:lineRule="auto"/>
              <w:jc w:val="both"/>
              <w:rPr>
                <w:b/>
                <w:bCs/>
                <w:sz w:val="24"/>
                <w:lang w:val="de-CH"/>
              </w:rPr>
            </w:pPr>
            <w:r w:rsidRPr="00151BB2">
              <w:rPr>
                <w:b/>
                <w:bCs/>
                <w:sz w:val="24"/>
                <w:lang w:val="de-CH"/>
              </w:rPr>
              <w:t>Kompetenca e të menduarit – Mendimtar kreativ</w:t>
            </w:r>
          </w:p>
          <w:p w14:paraId="0EF9974D" w14:textId="77777777" w:rsidR="006256FF" w:rsidRPr="00151BB2" w:rsidRDefault="006256FF" w:rsidP="007B1C4C">
            <w:pPr>
              <w:spacing w:after="0" w:line="240" w:lineRule="auto"/>
              <w:jc w:val="both"/>
              <w:rPr>
                <w:sz w:val="24"/>
                <w:lang w:val="de-CH"/>
              </w:rPr>
            </w:pPr>
            <w:r w:rsidRPr="00151BB2">
              <w:rPr>
                <w:sz w:val="24"/>
                <w:lang w:val="de-CH"/>
              </w:rPr>
              <w:t xml:space="preserve">II.2 </w:t>
            </w:r>
            <w:r w:rsidRPr="00151BB2">
              <w:rPr>
                <w:rStyle w:val="fontstyle01"/>
                <w:lang w:val="de-CH"/>
              </w:rPr>
              <w:t>Identifikon çështjet e njëjta, dalluese ose kryesore të një teme apo ngjarjeje të njëjtë, por të nxjerra nga dy a më</w:t>
            </w:r>
            <w:r w:rsidRPr="00151BB2">
              <w:rPr>
                <w:rFonts w:ascii="MinionPro-Regular" w:hAnsi="MinionPro-Regular"/>
                <w:color w:val="242021"/>
                <w:sz w:val="24"/>
                <w:lang w:val="de-CH"/>
              </w:rPr>
              <w:t xml:space="preserve"> </w:t>
            </w:r>
            <w:r w:rsidRPr="00151BB2">
              <w:rPr>
                <w:rStyle w:val="fontstyle01"/>
                <w:lang w:val="de-CH"/>
              </w:rPr>
              <w:t>shumë burime të ndryshme të informacionit (tekst mësimor, gazetë, internet, burime njerëzore apo burime të</w:t>
            </w:r>
            <w:r w:rsidRPr="00151BB2">
              <w:rPr>
                <w:rFonts w:ascii="MinionPro-Regular" w:hAnsi="MinionPro-Regular"/>
                <w:color w:val="242021"/>
                <w:sz w:val="24"/>
                <w:lang w:val="de-CH"/>
              </w:rPr>
              <w:t xml:space="preserve"> </w:t>
            </w:r>
            <w:r w:rsidRPr="00151BB2">
              <w:rPr>
                <w:rStyle w:val="fontstyle01"/>
                <w:lang w:val="de-CH"/>
              </w:rPr>
              <w:t>tjera);</w:t>
            </w:r>
          </w:p>
          <w:p w14:paraId="0196BC50" w14:textId="77777777" w:rsidR="00C3775F" w:rsidRPr="00151BB2" w:rsidRDefault="00C3775F" w:rsidP="007B1C4C">
            <w:pPr>
              <w:jc w:val="both"/>
              <w:rPr>
                <w:sz w:val="24"/>
                <w:lang w:val="de-CH"/>
              </w:rPr>
            </w:pPr>
            <w:r w:rsidRPr="00151BB2">
              <w:rPr>
                <w:rStyle w:val="fontstyle01"/>
                <w:lang w:val="de-CH"/>
              </w:rPr>
              <w:t>II.3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0EC30AB4" w14:textId="77777777" w:rsidR="00C3775F" w:rsidRPr="009F54AC" w:rsidRDefault="00C3775F" w:rsidP="007B1C4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9F54AC">
              <w:rPr>
                <w:b/>
                <w:bCs/>
                <w:sz w:val="24"/>
              </w:rPr>
              <w:t>Kompetenca e të nxënit – Nxënës i suksesshëm</w:t>
            </w:r>
            <w:r w:rsidRPr="009F54AC">
              <w:rPr>
                <w:sz w:val="24"/>
              </w:rPr>
              <w:t xml:space="preserve">. </w:t>
            </w:r>
          </w:p>
          <w:p w14:paraId="6B7E535C" w14:textId="77777777" w:rsidR="00C3775F" w:rsidRPr="009F54AC" w:rsidRDefault="00C3775F" w:rsidP="007B1C4C">
            <w:pPr>
              <w:spacing w:after="0" w:line="240" w:lineRule="auto"/>
              <w:jc w:val="both"/>
              <w:rPr>
                <w:rStyle w:val="fontstyle01"/>
              </w:rPr>
            </w:pPr>
            <w:r w:rsidRPr="009F54AC">
              <w:rPr>
                <w:sz w:val="24"/>
              </w:rPr>
              <w:t xml:space="preserve">III.2 </w:t>
            </w:r>
            <w:r w:rsidRPr="009F54AC">
              <w:rPr>
                <w:rStyle w:val="fontstyle01"/>
              </w:rPr>
              <w:t>Shfrytëzon burime të ndryshme të informacionit me rastin e për</w:t>
            </w:r>
            <w:r>
              <w:rPr>
                <w:rStyle w:val="fontstyle01"/>
              </w:rPr>
              <w:t>gatitjes së një teme të caktuar;</w:t>
            </w:r>
          </w:p>
          <w:p w14:paraId="6850F00F" w14:textId="157B3565" w:rsidR="00C3775F" w:rsidRPr="009F54AC" w:rsidRDefault="00C3775F" w:rsidP="007B1C4C">
            <w:pPr>
              <w:spacing w:after="0" w:line="240" w:lineRule="auto"/>
              <w:jc w:val="both"/>
              <w:rPr>
                <w:sz w:val="24"/>
              </w:rPr>
            </w:pPr>
            <w:r w:rsidRPr="009F54AC">
              <w:rPr>
                <w:rStyle w:val="fontstyle01"/>
              </w:rPr>
              <w:t>III.4 Ndjek udhëzimet e dhëna në libër apo në burime të tjera për të realizuar një veprim, aktivitet apo detyrë</w:t>
            </w:r>
            <w:r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  <w:r w:rsidRPr="009F54AC">
              <w:rPr>
                <w:rStyle w:val="fontstyle01"/>
              </w:rPr>
              <w:t>konkrete që kërkohet prej tij/saj.</w:t>
            </w:r>
          </w:p>
          <w:p w14:paraId="04166CCF" w14:textId="77777777" w:rsidR="00C3775F" w:rsidRPr="009F54AC" w:rsidRDefault="00C3775F" w:rsidP="007B1C4C">
            <w:pPr>
              <w:spacing w:after="0" w:line="240" w:lineRule="auto"/>
              <w:jc w:val="both"/>
              <w:rPr>
                <w:sz w:val="24"/>
              </w:rPr>
            </w:pPr>
          </w:p>
          <w:p w14:paraId="6B58F040" w14:textId="77777777" w:rsidR="00C3775F" w:rsidRPr="00151BB2" w:rsidRDefault="00C3775F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de-CH"/>
              </w:rPr>
            </w:pPr>
            <w:bookmarkStart w:id="0" w:name="_Hlk169805585"/>
            <w:r w:rsidRPr="00151BB2">
              <w:rPr>
                <w:b/>
                <w:bCs/>
                <w:sz w:val="24"/>
                <w:lang w:val="de-CH"/>
              </w:rPr>
              <w:t>Kompetenca për jetë, për punë dhe për mjedis – Kontribues produktiv</w:t>
            </w:r>
          </w:p>
          <w:p w14:paraId="4E05CA26" w14:textId="77777777" w:rsidR="00C3775F" w:rsidRPr="00AC1F16" w:rsidRDefault="00C3775F" w:rsidP="007B1C4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F16">
              <w:rPr>
                <w:rFonts w:ascii="Times New Roman" w:hAnsi="Times New Roman"/>
                <w:sz w:val="24"/>
                <w:szCs w:val="24"/>
              </w:rPr>
              <w:t>IV.2 Përgatit një plan pune për një javë dhe specifikon aktivitetet më me prioritet duke arsyetuar përzgjedhjen e tyre;</w:t>
            </w:r>
          </w:p>
          <w:p w14:paraId="4F28FA3B" w14:textId="77777777" w:rsidR="00C3775F" w:rsidRDefault="00C3775F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IV.4 Diskuton në grup për gjendjen e mjedisit që e rrethon, të incizuar më parë (si: vëzhgim, fotografim etj.) dhe bën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një listë në bashkëpunim me anëtarët e grupit për aktivitetet e mundshme për mbikëqyrjen dhe përmirësimin e</w:t>
            </w:r>
            <w:r w:rsidRPr="000D5B77">
              <w:rPr>
                <w:rFonts w:ascii="Times New Roman" w:hAnsi="Times New Roman"/>
                <w:color w:val="242021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gjendjes.</w:t>
            </w:r>
          </w:p>
          <w:p w14:paraId="3463814F" w14:textId="77777777" w:rsidR="00790B12" w:rsidRPr="007B1C4C" w:rsidRDefault="00790B12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sq-AL"/>
              </w:rPr>
            </w:pPr>
            <w:r w:rsidRPr="007B1C4C">
              <w:rPr>
                <w:b/>
                <w:bCs/>
                <w:sz w:val="24"/>
                <w:lang w:val="sq-AL"/>
              </w:rPr>
              <w:t xml:space="preserve">Kompetenca personale – Individ i shëndoshë </w:t>
            </w:r>
          </w:p>
          <w:p w14:paraId="6864763C" w14:textId="6D202185" w:rsidR="00790B12" w:rsidRPr="007B1C4C" w:rsidRDefault="00790B12" w:rsidP="007B1C4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C4C">
              <w:rPr>
                <w:rFonts w:ascii="Times New Roman" w:hAnsi="Times New Roman"/>
                <w:sz w:val="24"/>
                <w:szCs w:val="24"/>
              </w:rPr>
              <w:t>V.2 Merr pjesë në aktivitete fizike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C4C">
              <w:rPr>
                <w:rFonts w:ascii="Times New Roman" w:hAnsi="Times New Roman"/>
                <w:sz w:val="24"/>
                <w:szCs w:val="24"/>
              </w:rPr>
              <w:t>-</w:t>
            </w:r>
            <w:r w:rsidR="007B1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C4C">
              <w:rPr>
                <w:rFonts w:ascii="Times New Roman" w:hAnsi="Times New Roman"/>
                <w:sz w:val="24"/>
                <w:szCs w:val="24"/>
              </w:rPr>
              <w:t xml:space="preserve">lojëra lëvizore dhe në lojëra sportive, bën përpjekje për arritjen e standardeve të përcaktuara, luan </w:t>
            </w:r>
            <w:r w:rsidR="007B1C4C">
              <w:rPr>
                <w:rFonts w:ascii="Times New Roman" w:hAnsi="Times New Roman"/>
                <w:sz w:val="24"/>
                <w:szCs w:val="24"/>
              </w:rPr>
              <w:t>drejt</w:t>
            </w:r>
            <w:r w:rsidRPr="007B1C4C">
              <w:rPr>
                <w:rFonts w:ascii="Times New Roman" w:hAnsi="Times New Roman"/>
                <w:sz w:val="24"/>
                <w:szCs w:val="24"/>
              </w:rPr>
              <w:t>, menaxhon emocionet e veta dhe prezanton para të tjerëve gjendjen fizike dhe shpirtërore pas realizimit të një aktiviteti fizik apo loje sportive;</w:t>
            </w:r>
          </w:p>
          <w:p w14:paraId="7118C106" w14:textId="77777777" w:rsidR="00790B12" w:rsidRPr="007B1C4C" w:rsidRDefault="00790B12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7B1C4C">
              <w:rPr>
                <w:rStyle w:val="fontstyle01"/>
                <w:rFonts w:ascii="Times New Roman" w:hAnsi="Times New Roman"/>
              </w:rPr>
              <w:t>V.4 Lexon të dhënat në paketim të ushqimit dhe diskuton në grup për këto të dhëna (vlerat ushqyese, afatet e</w:t>
            </w:r>
            <w:r w:rsidRPr="007B1C4C">
              <w:rPr>
                <w:rFonts w:ascii="Times New Roman" w:hAnsi="Times New Roman"/>
                <w:color w:val="242021"/>
                <w:sz w:val="24"/>
                <w:szCs w:val="24"/>
              </w:rPr>
              <w:t xml:space="preserve"> </w:t>
            </w:r>
            <w:r w:rsidRPr="007B1C4C">
              <w:rPr>
                <w:rStyle w:val="fontstyle01"/>
                <w:rFonts w:ascii="Times New Roman" w:hAnsi="Times New Roman"/>
              </w:rPr>
              <w:t>prodhimit etj.);</w:t>
            </w:r>
          </w:p>
          <w:p w14:paraId="5DB1EC3A" w14:textId="77777777" w:rsidR="00790B12" w:rsidRPr="007B1C4C" w:rsidRDefault="00790B12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7B1C4C">
              <w:rPr>
                <w:rStyle w:val="fontstyle01"/>
                <w:rFonts w:ascii="Times New Roman" w:hAnsi="Times New Roman"/>
              </w:rPr>
              <w:t>V.5 Identifikon: përparësitë dhe mangësitë e personalitetit të vet dhe jep mendime për mënyrën e përmirësimit, në</w:t>
            </w:r>
            <w:r w:rsidRPr="007B1C4C">
              <w:rPr>
                <w:rFonts w:ascii="Times New Roman" w:hAnsi="Times New Roman"/>
                <w:color w:val="242021"/>
                <w:sz w:val="24"/>
                <w:szCs w:val="24"/>
              </w:rPr>
              <w:t xml:space="preserve"> </w:t>
            </w:r>
            <w:r w:rsidRPr="007B1C4C">
              <w:rPr>
                <w:rStyle w:val="fontstyle01"/>
                <w:rFonts w:ascii="Times New Roman" w:hAnsi="Times New Roman"/>
              </w:rPr>
              <w:t>forma të ndryshme shprehëse;</w:t>
            </w:r>
          </w:p>
          <w:p w14:paraId="0DC06063" w14:textId="77777777" w:rsidR="00790B12" w:rsidRPr="007B1C4C" w:rsidRDefault="00790B12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7B1C4C">
              <w:rPr>
                <w:rStyle w:val="fontstyle01"/>
                <w:rFonts w:ascii="Times New Roman" w:hAnsi="Times New Roman"/>
              </w:rPr>
              <w:t>V.6 Propozon alternativa për zgjidhjen konstruktive të një konflikti ndërpersonal duke i analizuar paraprakisht</w:t>
            </w:r>
            <w:r w:rsidRPr="007B1C4C">
              <w:rPr>
                <w:rFonts w:ascii="Times New Roman" w:hAnsi="Times New Roman"/>
                <w:color w:val="242021"/>
                <w:sz w:val="24"/>
                <w:szCs w:val="24"/>
              </w:rPr>
              <w:t xml:space="preserve"> </w:t>
            </w:r>
            <w:r w:rsidRPr="007B1C4C">
              <w:rPr>
                <w:rStyle w:val="fontstyle01"/>
                <w:rFonts w:ascii="Times New Roman" w:hAnsi="Times New Roman"/>
              </w:rPr>
              <w:t>me kujdes rrethanat që kanë shkaktuar konfliktin, ndan përvojat, mendimet dhe ndjenjat e veta me anëtarët e</w:t>
            </w:r>
            <w:r w:rsidRPr="007B1C4C">
              <w:rPr>
                <w:rFonts w:ascii="Times New Roman" w:hAnsi="Times New Roman"/>
                <w:color w:val="242021"/>
                <w:sz w:val="24"/>
                <w:szCs w:val="24"/>
              </w:rPr>
              <w:t xml:space="preserve"> </w:t>
            </w:r>
            <w:r w:rsidRPr="007B1C4C">
              <w:rPr>
                <w:rStyle w:val="fontstyle01"/>
                <w:rFonts w:ascii="Times New Roman" w:hAnsi="Times New Roman"/>
              </w:rPr>
              <w:t>grupit;</w:t>
            </w:r>
          </w:p>
          <w:p w14:paraId="283E7E59" w14:textId="04B2DF16" w:rsidR="00790B12" w:rsidRPr="007B1C4C" w:rsidRDefault="00790B12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7B1C4C">
              <w:rPr>
                <w:rStyle w:val="fontstyle01"/>
                <w:rFonts w:ascii="Times New Roman" w:hAnsi="Times New Roman"/>
              </w:rPr>
              <w:t>V.7 Dallon dhe përshkruan rolet e personave dhe shërbimeve të nevojshme për kërkimin e ndihmës në situata të</w:t>
            </w:r>
            <w:r w:rsidRPr="007B1C4C">
              <w:rPr>
                <w:rFonts w:ascii="Times New Roman" w:hAnsi="Times New Roman"/>
                <w:color w:val="242021"/>
                <w:sz w:val="24"/>
                <w:szCs w:val="24"/>
              </w:rPr>
              <w:t xml:space="preserve"> </w:t>
            </w:r>
            <w:r w:rsidRPr="007B1C4C">
              <w:rPr>
                <w:rStyle w:val="fontstyle01"/>
                <w:rFonts w:ascii="Times New Roman" w:hAnsi="Times New Roman"/>
              </w:rPr>
              <w:t>caktuara të rrezikut të shëndetit të vet fizik dhe mendor.</w:t>
            </w:r>
          </w:p>
          <w:p w14:paraId="0081E1A5" w14:textId="77777777" w:rsidR="00790B12" w:rsidRPr="000D5B77" w:rsidRDefault="00790B12" w:rsidP="007B1C4C">
            <w:pPr>
              <w:pStyle w:val="NoSpacing"/>
              <w:jc w:val="both"/>
              <w:rPr>
                <w:rFonts w:ascii="Times New Roman" w:hAnsi="Times New Roman"/>
              </w:rPr>
            </w:pPr>
          </w:p>
          <w:p w14:paraId="11BA2B18" w14:textId="77777777" w:rsidR="00790B12" w:rsidRPr="00151BB2" w:rsidRDefault="00790B12" w:rsidP="007B1C4C">
            <w:pPr>
              <w:spacing w:after="0" w:line="240" w:lineRule="auto"/>
              <w:jc w:val="both"/>
              <w:rPr>
                <w:b/>
                <w:bCs/>
                <w:sz w:val="24"/>
                <w:lang w:val="sq-AL"/>
              </w:rPr>
            </w:pPr>
            <w:r w:rsidRPr="00151BB2">
              <w:rPr>
                <w:b/>
                <w:bCs/>
                <w:sz w:val="24"/>
                <w:lang w:val="sq-AL"/>
              </w:rPr>
              <w:t>Kompetenca qytetare – Qytetar i përgjegjshëm</w:t>
            </w:r>
          </w:p>
          <w:p w14:paraId="2E13FB62" w14:textId="77777777" w:rsidR="00790B12" w:rsidRPr="00151BB2" w:rsidRDefault="00790B12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sq-AL"/>
              </w:rPr>
            </w:pPr>
            <w:r w:rsidRPr="00151BB2">
              <w:rPr>
                <w:sz w:val="24"/>
                <w:lang w:val="sq-AL"/>
              </w:rPr>
              <w:t>VI.2 Shpreh, dëgjon dhe respekton mendimin e secilit anëtar dhe bashkërisht vendos për mënyrën e përfundimit të një aktiviteti të përbashkët;</w:t>
            </w:r>
          </w:p>
          <w:p w14:paraId="4F9F9E67" w14:textId="5D24F488" w:rsidR="00790B12" w:rsidRPr="00151BB2" w:rsidRDefault="00790B12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Style w:val="fontstyle01"/>
                <w:lang w:val="sq-AL"/>
              </w:rPr>
            </w:pPr>
            <w:r w:rsidRPr="00151BB2">
              <w:rPr>
                <w:sz w:val="24"/>
                <w:lang w:val="sq-AL"/>
              </w:rPr>
              <w:t xml:space="preserve">VI.3 </w:t>
            </w:r>
            <w:r w:rsidRPr="00151BB2">
              <w:rPr>
                <w:rStyle w:val="fontstyle01"/>
                <w:lang w:val="sq-AL"/>
              </w:rPr>
              <w:t>Propozon vlera shoqërore, që janë të rëndësishme të kultivohen në klasë, në shkollë apo në familje (si p.sh.</w:t>
            </w:r>
            <w:r w:rsidRPr="00151BB2">
              <w:rPr>
                <w:rFonts w:ascii="MinionPro-Regular" w:hAnsi="MinionPro-Regular"/>
                <w:color w:val="242021"/>
                <w:sz w:val="24"/>
                <w:lang w:val="sq-AL"/>
              </w:rPr>
              <w:t xml:space="preserve"> </w:t>
            </w:r>
            <w:r w:rsidRPr="00151BB2">
              <w:rPr>
                <w:rStyle w:val="fontstyle01"/>
                <w:lang w:val="sq-AL"/>
              </w:rPr>
              <w:t>besimi i ndërsjellë, toleranca, solidariteti, respekti</w:t>
            </w:r>
            <w:r w:rsidR="007B1C4C">
              <w:rPr>
                <w:rStyle w:val="fontstyle01"/>
                <w:lang w:val="sq-AL"/>
              </w:rPr>
              <w:t xml:space="preserve"> </w:t>
            </w:r>
            <w:r w:rsidRPr="00151BB2">
              <w:rPr>
                <w:rStyle w:val="fontstyle01"/>
                <w:lang w:val="sq-AL"/>
              </w:rPr>
              <w:t>-mirësjellja etj.) dhe me shembull konkret përshkruan ndonjë</w:t>
            </w:r>
            <w:r w:rsidRPr="00151BB2">
              <w:rPr>
                <w:rFonts w:ascii="MinionPro-Regular" w:hAnsi="MinionPro-Regular"/>
                <w:color w:val="242021"/>
                <w:sz w:val="24"/>
                <w:lang w:val="sq-AL"/>
              </w:rPr>
              <w:t xml:space="preserve"> </w:t>
            </w:r>
            <w:r w:rsidRPr="00151BB2">
              <w:rPr>
                <w:rStyle w:val="fontstyle01"/>
                <w:lang w:val="sq-AL"/>
              </w:rPr>
              <w:t>situatë ku gjen shprehje ndonjëra nga ato;</w:t>
            </w:r>
          </w:p>
          <w:p w14:paraId="398CB5AA" w14:textId="77777777" w:rsidR="00790B12" w:rsidRPr="00151BB2" w:rsidRDefault="00790B12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Style w:val="fontstyle01"/>
                <w:lang w:val="sq-AL"/>
              </w:rPr>
            </w:pPr>
            <w:r w:rsidRPr="00151BB2">
              <w:rPr>
                <w:rStyle w:val="fontstyle01"/>
                <w:lang w:val="sq-AL"/>
              </w:rPr>
              <w:t>VI.4 Manifeston veprime që shprehin mirësjellje në situata të ndryshme dhe me shembull konkret tregon përdorimin e tyre në klasë/shkollë, në familje e në komunitet;</w:t>
            </w:r>
          </w:p>
          <w:p w14:paraId="66220DA0" w14:textId="77777777" w:rsidR="00790B12" w:rsidRPr="00151BB2" w:rsidRDefault="00790B12" w:rsidP="007B1C4C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sz w:val="24"/>
                <w:lang w:val="sq-AL"/>
              </w:rPr>
            </w:pPr>
            <w:r w:rsidRPr="00151BB2">
              <w:rPr>
                <w:rStyle w:val="fontstyle01"/>
                <w:lang w:val="sq-AL"/>
              </w:rPr>
              <w:t>VI.6 Merr pjesë në hartimin e rregullave të lojës, në klasë, në shkollë (p.sh., si propozues rregullash, menaxhues i</w:t>
            </w:r>
            <w:r w:rsidRPr="00151BB2">
              <w:rPr>
                <w:rFonts w:ascii="MinionPro-Regular" w:hAnsi="MinionPro-Regular"/>
                <w:color w:val="242021"/>
                <w:sz w:val="24"/>
                <w:lang w:val="sq-AL"/>
              </w:rPr>
              <w:t xml:space="preserve"> </w:t>
            </w:r>
            <w:r w:rsidRPr="00151BB2">
              <w:rPr>
                <w:rStyle w:val="fontstyle01"/>
                <w:lang w:val="sq-AL"/>
              </w:rPr>
              <w:t>propozimeve nga të tjerët etj.) dhe argumenton rëndësinë e respektimit të ndonjërës rregull të propozuar në</w:t>
            </w:r>
            <w:r w:rsidRPr="00151BB2">
              <w:rPr>
                <w:rFonts w:ascii="MinionPro-Regular" w:hAnsi="MinionPro-Regular"/>
                <w:color w:val="242021"/>
                <w:sz w:val="24"/>
                <w:lang w:val="sq-AL"/>
              </w:rPr>
              <w:t xml:space="preserve"> </w:t>
            </w:r>
            <w:r w:rsidRPr="00151BB2">
              <w:rPr>
                <w:rStyle w:val="fontstyle01"/>
                <w:lang w:val="sq-AL"/>
              </w:rPr>
              <w:t>forma të ndryshme të shprehjes, duke parashikuar pasojat e moszbatimit të saj.</w:t>
            </w:r>
          </w:p>
          <w:bookmarkEnd w:id="0"/>
          <w:p w14:paraId="4C7F8C10" w14:textId="5F63E547" w:rsidR="004C351B" w:rsidRPr="00EF6EF6" w:rsidRDefault="004C351B" w:rsidP="007B1C4C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</w:p>
        </w:tc>
      </w:tr>
      <w:tr w:rsidR="004C351B" w:rsidRPr="00151BB2" w14:paraId="36EF0A83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1488A50" w14:textId="77777777" w:rsidR="004C351B" w:rsidRPr="00EF6EF6" w:rsidRDefault="004C351B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151BB2" w14:paraId="5734B98D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EDC6" w14:textId="77777777" w:rsidR="00AA40E1" w:rsidRPr="009F54AC" w:rsidRDefault="00AA40E1" w:rsidP="007B1C4C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54AC">
              <w:rPr>
                <w:rStyle w:val="fontstyle01"/>
                <w:rFonts w:ascii="Times New Roman" w:hAnsi="Times New Roman"/>
                <w:b/>
              </w:rPr>
              <w:t>1. Njohja dhe kuptimi i rëndësisë së mirëqenies fizike, psikike, emocionale dhe sociale</w:t>
            </w:r>
          </w:p>
          <w:p w14:paraId="3701A00B" w14:textId="77777777" w:rsidR="00AA40E1" w:rsidRPr="009F54AC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9F54AC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9F54AC">
              <w:rPr>
                <w:rStyle w:val="fontstyle01"/>
                <w:rFonts w:ascii="Times New Roman" w:hAnsi="Times New Roman"/>
              </w:rPr>
              <w:t>Menaxhon emocionet e tij/saj dhe i përshtat ato në situata të ndryshme dhe gjykon që çdo individ është unik, i</w:t>
            </w:r>
            <w:r w:rsidRPr="009F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4AC">
              <w:rPr>
                <w:rStyle w:val="fontstyle01"/>
                <w:rFonts w:ascii="Times New Roman" w:hAnsi="Times New Roman"/>
              </w:rPr>
              <w:t>ndryshëm, kontribuon që shkolla dhe mjedisi ku jeton të jetë i barabartë dhe mikpritës për të gjithë;</w:t>
            </w:r>
          </w:p>
          <w:p w14:paraId="54659B0A" w14:textId="77777777" w:rsidR="00AA40E1" w:rsidRPr="009F54AC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9F54AC">
              <w:rPr>
                <w:rStyle w:val="fontstyle01"/>
                <w:rFonts w:ascii="Times New Roman" w:hAnsi="Times New Roman"/>
              </w:rPr>
              <w:t>1.2 Demonstron sjellje të përshtatshme në situata emergjente dhe zbaton parimet themelore të ndihmës së parë</w:t>
            </w:r>
            <w:r w:rsidRPr="009F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4AC">
              <w:rPr>
                <w:rStyle w:val="fontstyle01"/>
                <w:rFonts w:ascii="Times New Roman" w:hAnsi="Times New Roman"/>
              </w:rPr>
              <w:t>dhe ku mund të kërkojë ndihmë.</w:t>
            </w:r>
          </w:p>
          <w:p w14:paraId="58F9AEB1" w14:textId="77777777" w:rsidR="00AA40E1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  <w:b/>
              </w:rPr>
            </w:pPr>
          </w:p>
          <w:p w14:paraId="7DAF90E4" w14:textId="77777777" w:rsidR="00AA40E1" w:rsidRPr="000D5B77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  <w:b/>
              </w:rPr>
            </w:pPr>
            <w:r w:rsidRPr="000D5B77">
              <w:rPr>
                <w:rStyle w:val="fontstyle01"/>
                <w:rFonts w:ascii="Times New Roman" w:hAnsi="Times New Roman"/>
                <w:b/>
              </w:rPr>
              <w:t xml:space="preserve">2. </w:t>
            </w:r>
            <w:r w:rsidRPr="000D5B77">
              <w:rPr>
                <w:rStyle w:val="fontstyle01"/>
                <w:b/>
              </w:rPr>
              <w:t>Përdorimi i aftësive dhe shkathtësi lëvizore në aktivitete fizike dhe sportive</w:t>
            </w:r>
          </w:p>
          <w:p w14:paraId="53567DCD" w14:textId="6DC5DF51" w:rsidR="00AA40E1" w:rsidRPr="000D5B77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9F54AC">
              <w:rPr>
                <w:rStyle w:val="fontstyle01"/>
                <w:rFonts w:ascii="Times New Roman" w:hAnsi="Times New Roman"/>
              </w:rPr>
              <w:t>2</w:t>
            </w:r>
            <w:r w:rsidRPr="000D5B77">
              <w:rPr>
                <w:rStyle w:val="fontstyle01"/>
                <w:rFonts w:ascii="Times New Roman" w:hAnsi="Times New Roman"/>
              </w:rPr>
              <w:t>.1 Praktikon ushtrime themelore nga përmbajtja e atletikës, gjimnastikës dhe sporteve të tjera. Merr pjesë aktive</w:t>
            </w:r>
            <w:r>
              <w:rPr>
                <w:rFonts w:ascii="Times New Roman" w:hAnsi="Times New Roman"/>
              </w:rPr>
              <w:t xml:space="preserve"> </w:t>
            </w:r>
            <w:r w:rsidRPr="000D5B77">
              <w:rPr>
                <w:rStyle w:val="fontstyle01"/>
                <w:rFonts w:ascii="Times New Roman" w:hAnsi="Times New Roman"/>
              </w:rPr>
              <w:t>duke zhvilluar shkathtësitë lëvizore nëpërmjet lojërave elementare dhe popullore</w:t>
            </w:r>
            <w:r>
              <w:rPr>
                <w:rStyle w:val="fontstyle01"/>
                <w:rFonts w:ascii="Times New Roman" w:hAnsi="Times New Roman"/>
              </w:rPr>
              <w:t>;</w:t>
            </w:r>
          </w:p>
          <w:p w14:paraId="38250ECB" w14:textId="5B15256E" w:rsidR="00AA40E1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  <w:r w:rsidRPr="000D5B77">
              <w:rPr>
                <w:rStyle w:val="fontstyle01"/>
                <w:rFonts w:ascii="Times New Roman" w:hAnsi="Times New Roman"/>
              </w:rPr>
              <w:t>2.2 Interpreton dhe zhvillon lëvizje të ndryshme në lojëra elementare, njeh dhe zbaton disa rregulla të cilat aplikohen në lojëra elementare.</w:t>
            </w:r>
          </w:p>
          <w:p w14:paraId="00B55C1D" w14:textId="77777777" w:rsidR="00AA40E1" w:rsidRPr="000D5B77" w:rsidRDefault="00AA40E1" w:rsidP="007B1C4C">
            <w:pPr>
              <w:pStyle w:val="NoSpacing"/>
              <w:jc w:val="both"/>
              <w:rPr>
                <w:rStyle w:val="fontstyle01"/>
                <w:rFonts w:ascii="Times New Roman" w:hAnsi="Times New Roman"/>
              </w:rPr>
            </w:pPr>
          </w:p>
          <w:p w14:paraId="489B7A42" w14:textId="77777777" w:rsidR="00AA40E1" w:rsidRPr="000D5B77" w:rsidRDefault="00AA40E1" w:rsidP="007B1C4C">
            <w:pPr>
              <w:pStyle w:val="NoSpacing"/>
              <w:jc w:val="both"/>
              <w:rPr>
                <w:rStyle w:val="fontstyle01"/>
                <w:b/>
              </w:rPr>
            </w:pPr>
            <w:r w:rsidRPr="000D5B77">
              <w:rPr>
                <w:rStyle w:val="fontstyle01"/>
                <w:b/>
              </w:rPr>
              <w:t>3. Krijimi i shprehive për një stili jete aktive dhe të shëndetshme</w:t>
            </w:r>
          </w:p>
          <w:p w14:paraId="0FAE18E3" w14:textId="77777777" w:rsidR="00AA40E1" w:rsidRPr="009F54AC" w:rsidRDefault="00AA40E1" w:rsidP="007B1C4C">
            <w:pPr>
              <w:pStyle w:val="NoSpacing"/>
              <w:jc w:val="both"/>
              <w:rPr>
                <w:rStyle w:val="fontstyle01"/>
              </w:rPr>
            </w:pPr>
            <w:r w:rsidRPr="009F54AC">
              <w:rPr>
                <w:rStyle w:val="fontstyle01"/>
              </w:rPr>
              <w:t>3.1 Hulumton dhe zbulon si konsumues prejardhjen e ushqimit dhe harton plane të thjeshta individuale për</w:t>
            </w:r>
            <w:r>
              <w:t xml:space="preserve"> </w:t>
            </w:r>
            <w:r w:rsidRPr="009F54AC">
              <w:rPr>
                <w:rStyle w:val="fontstyle01"/>
              </w:rPr>
              <w:t>ushqim të shëndetshëm sipas stinëve, periudhave ditore, duke aplikuar rregullat elementare të ushqimit të</w:t>
            </w:r>
            <w:r>
              <w:t xml:space="preserve"> </w:t>
            </w:r>
            <w:r>
              <w:rPr>
                <w:rStyle w:val="fontstyle01"/>
              </w:rPr>
              <w:t>shëndetshëm;</w:t>
            </w:r>
          </w:p>
          <w:p w14:paraId="2A1B1DF5" w14:textId="5549C24E" w:rsidR="00AA40E1" w:rsidRPr="007B1C4C" w:rsidRDefault="00AA40E1" w:rsidP="007B1C4C">
            <w:pPr>
              <w:pStyle w:val="NoSpacing"/>
              <w:jc w:val="both"/>
              <w:rPr>
                <w:rStyle w:val="fontstyle01"/>
              </w:rPr>
            </w:pPr>
            <w:r w:rsidRPr="009F54AC">
              <w:rPr>
                <w:rStyle w:val="fontstyle01"/>
              </w:rPr>
              <w:t>3.2 Demonstron shkathtësi për ruajtjen dhe kultivimin e higjienës personale dhe të mjedisit në shtëpi, në shkollë</w:t>
            </w:r>
            <w:r>
              <w:t xml:space="preserve"> </w:t>
            </w:r>
            <w:r w:rsidRPr="009F54AC">
              <w:rPr>
                <w:rStyle w:val="fontstyle01"/>
              </w:rPr>
              <w:t>dhe në komunitet.</w:t>
            </w:r>
          </w:p>
          <w:p w14:paraId="6D59047C" w14:textId="77777777" w:rsidR="00AA40E1" w:rsidRPr="00151BB2" w:rsidRDefault="00AA40E1" w:rsidP="007B1C4C">
            <w:pPr>
              <w:jc w:val="both"/>
              <w:rPr>
                <w:rStyle w:val="fontstyle01"/>
                <w:b/>
                <w:lang w:val="sq-AL"/>
              </w:rPr>
            </w:pPr>
          </w:p>
          <w:p w14:paraId="0B0E0A01" w14:textId="77777777" w:rsidR="00AA40E1" w:rsidRDefault="00AA40E1" w:rsidP="007B1C4C">
            <w:pPr>
              <w:pStyle w:val="NoSpacing"/>
              <w:jc w:val="both"/>
            </w:pPr>
            <w:r w:rsidRPr="000D5B77">
              <w:rPr>
                <w:rStyle w:val="fontstyle01"/>
                <w:b/>
              </w:rPr>
              <w:t>4. Kuptimi i ndikimit të përdorimit të substancave që krijojnë varshmëri në jetën e individit</w:t>
            </w:r>
            <w:r>
              <w:rPr>
                <w:rFonts w:ascii="MyriadPro-Bold" w:hAnsi="MyriadPro-Bold"/>
                <w:bCs/>
                <w:color w:val="FFFFFF"/>
                <w:sz w:val="20"/>
                <w:szCs w:val="20"/>
              </w:rPr>
              <w:t xml:space="preserve"> </w:t>
            </w:r>
            <w:r w:rsidRPr="000D5B77">
              <w:rPr>
                <w:rStyle w:val="fontstyle01"/>
                <w:b/>
              </w:rPr>
              <w:t>dhe të shoqërisë</w:t>
            </w:r>
          </w:p>
          <w:p w14:paraId="34A26CB4" w14:textId="77777777" w:rsidR="00AA40E1" w:rsidRDefault="00AA40E1" w:rsidP="007B1C4C">
            <w:pPr>
              <w:pStyle w:val="NoSpacing"/>
              <w:jc w:val="both"/>
              <w:rPr>
                <w:rStyle w:val="fontstyle01"/>
              </w:rPr>
            </w:pPr>
            <w:r w:rsidRPr="009F54AC">
              <w:rPr>
                <w:rStyle w:val="fontstyle01"/>
              </w:rPr>
              <w:t>4.1 T</w:t>
            </w:r>
            <w:r>
              <w:rPr>
                <w:rStyle w:val="fontstyle01"/>
              </w:rPr>
              <w:t>regon dhe argumenton mënyrën e</w:t>
            </w:r>
            <w:r w:rsidRPr="009F54AC">
              <w:rPr>
                <w:rStyle w:val="fontstyle01"/>
              </w:rPr>
              <w:t xml:space="preserve"> përdo</w:t>
            </w:r>
            <w:r>
              <w:rPr>
                <w:rStyle w:val="fontstyle01"/>
              </w:rPr>
              <w:t>rimit të barnave dhe kupton se S</w:t>
            </w:r>
            <w:r w:rsidRPr="009F54AC">
              <w:rPr>
                <w:rStyle w:val="fontstyle01"/>
              </w:rPr>
              <w:t>i ndikojnë pozitivisht në shëndetin</w:t>
            </w:r>
            <w:r>
              <w:t xml:space="preserve"> </w:t>
            </w:r>
            <w:r>
              <w:rPr>
                <w:rStyle w:val="fontstyle01"/>
              </w:rPr>
              <w:t>i/e</w:t>
            </w:r>
            <w:r w:rsidRPr="009F54AC">
              <w:rPr>
                <w:rStyle w:val="fontstyle01"/>
              </w:rPr>
              <w:t xml:space="preserve"> saj.</w:t>
            </w:r>
          </w:p>
          <w:p w14:paraId="563112E6" w14:textId="77777777" w:rsidR="00AA40E1" w:rsidRPr="000D5B77" w:rsidRDefault="00AA40E1" w:rsidP="007B1C4C">
            <w:pPr>
              <w:pStyle w:val="NoSpacing"/>
              <w:jc w:val="both"/>
              <w:rPr>
                <w:rStyle w:val="fontstyle01"/>
                <w:b/>
              </w:rPr>
            </w:pPr>
          </w:p>
          <w:p w14:paraId="33AEF5C5" w14:textId="77777777" w:rsidR="00AA40E1" w:rsidRPr="000D5B77" w:rsidRDefault="00AA40E1" w:rsidP="007B1C4C">
            <w:pPr>
              <w:pStyle w:val="NoSpacing"/>
              <w:jc w:val="both"/>
              <w:rPr>
                <w:rStyle w:val="fontstyle01"/>
              </w:rPr>
            </w:pPr>
            <w:r w:rsidRPr="000D5B77">
              <w:rPr>
                <w:rStyle w:val="fontstyle01"/>
                <w:b/>
              </w:rPr>
              <w:t>5. Shfrytëzimi i mjedisit natyror për zhvillimin e aktiviteteve fizike dhe interesimi për t’u kujdesur dhe respektuar mjedisin</w:t>
            </w:r>
          </w:p>
          <w:p w14:paraId="5A1755D7" w14:textId="77777777" w:rsidR="00AA40E1" w:rsidRPr="009F54AC" w:rsidRDefault="00AA40E1" w:rsidP="007B1C4C">
            <w:pPr>
              <w:pStyle w:val="NoSpacing"/>
              <w:jc w:val="both"/>
            </w:pPr>
            <w:r w:rsidRPr="009F54AC">
              <w:rPr>
                <w:rStyle w:val="fontstyle01"/>
              </w:rPr>
              <w:t>5.1</w:t>
            </w:r>
            <w:r w:rsidRPr="009F54AC">
              <w:t xml:space="preserve"> </w:t>
            </w:r>
            <w:r w:rsidRPr="009F54AC">
              <w:rPr>
                <w:rStyle w:val="fontstyle01"/>
              </w:rPr>
              <w:t>Vlerëson rëndësinë ndikimin mjedisor të gjitha aktivitetet fizike dhe nëpërmjet veprimeve të veçanta tregon</w:t>
            </w:r>
            <w:r>
              <w:t xml:space="preserve"> </w:t>
            </w:r>
            <w:r w:rsidRPr="009F54AC">
              <w:rPr>
                <w:rStyle w:val="fontstyle01"/>
              </w:rPr>
              <w:t>respekt dhe kujdes për mjedisin.</w:t>
            </w:r>
          </w:p>
          <w:p w14:paraId="0B730934" w14:textId="61BA02A8" w:rsidR="004C351B" w:rsidRPr="00BB7191" w:rsidRDefault="004C351B" w:rsidP="007B1C4C">
            <w:pPr>
              <w:spacing w:after="0" w:line="259" w:lineRule="auto"/>
              <w:contextualSpacing/>
              <w:jc w:val="both"/>
              <w:rPr>
                <w:sz w:val="20"/>
                <w:lang w:val="sq-AL"/>
              </w:rPr>
            </w:pPr>
          </w:p>
        </w:tc>
      </w:tr>
      <w:tr w:rsidR="004C351B" w:rsidRPr="00EF6EF6" w14:paraId="41230FF4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CBF2FC4" w14:textId="77777777" w:rsidR="004C351B" w:rsidRPr="00EF6EF6" w:rsidRDefault="004C351B" w:rsidP="00353CF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82800" w14:textId="77777777" w:rsidR="004C351B" w:rsidRPr="00EF6EF6" w:rsidRDefault="004C351B" w:rsidP="00353CF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014371E1" w14:textId="77777777" w:rsidR="004C351B" w:rsidRPr="00EF6EF6" w:rsidRDefault="004C351B" w:rsidP="00353CF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3746B2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74407E27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9349D95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228E45A8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713006B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F03E02A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2BB7630" w14:textId="77777777" w:rsidR="004C351B" w:rsidRPr="00EF6EF6" w:rsidRDefault="004C351B" w:rsidP="00353CF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3CB1DB7E" w14:textId="77777777" w:rsidR="004C351B" w:rsidRPr="00EF6EF6" w:rsidRDefault="004C351B" w:rsidP="00353CF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0E3E3244" w14:textId="77777777" w:rsidR="004C351B" w:rsidRPr="00EF6EF6" w:rsidRDefault="004C351B" w:rsidP="00353CF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031B04B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3E919CAE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733486C4" w14:textId="77777777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EB6ECD" w:rsidRPr="00F5683E" w14:paraId="7483FE9E" w14:textId="77777777" w:rsidTr="00353CF2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5383E5A" w14:textId="09AFFFE8" w:rsidR="00EB6ECD" w:rsidRPr="00764147" w:rsidRDefault="00EB6ECD" w:rsidP="00EB6ECD">
            <w:pPr>
              <w:rPr>
                <w:b/>
                <w:bCs/>
                <w:szCs w:val="22"/>
              </w:rPr>
            </w:pPr>
            <w:r w:rsidRPr="00F5683E">
              <w:rPr>
                <w:b/>
                <w:bCs/>
                <w:color w:val="242021"/>
                <w:szCs w:val="22"/>
              </w:rPr>
              <w:br/>
            </w:r>
            <w:r w:rsidRPr="00764147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Kujdesi për</w:t>
            </w:r>
            <w:r w:rsidRPr="00764147">
              <w:rPr>
                <w:b/>
                <w:bCs/>
                <w:color w:val="242021"/>
                <w:szCs w:val="22"/>
              </w:rPr>
              <w:br/>
            </w:r>
            <w:r w:rsidRPr="00764147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mjdisin ku</w:t>
            </w:r>
            <w:r w:rsidRPr="00764147">
              <w:rPr>
                <w:b/>
                <w:bCs/>
                <w:color w:val="242021"/>
                <w:szCs w:val="22"/>
              </w:rPr>
              <w:br/>
            </w:r>
            <w:r w:rsidRPr="00764147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luaj dhe jeto</w:t>
            </w:r>
            <w:r w:rsidR="007B1C4C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j</w:t>
            </w:r>
          </w:p>
          <w:p w14:paraId="49BCCD66" w14:textId="77777777" w:rsidR="00EB6ECD" w:rsidRPr="00F5683E" w:rsidRDefault="00EB6ECD" w:rsidP="00EB6ECD">
            <w:pPr>
              <w:rPr>
                <w:b/>
                <w:szCs w:val="22"/>
              </w:rPr>
            </w:pPr>
          </w:p>
          <w:p w14:paraId="6B209F90" w14:textId="77777777" w:rsidR="00EB6ECD" w:rsidRPr="00F5683E" w:rsidRDefault="00EB6ECD" w:rsidP="00EB6ECD">
            <w:pPr>
              <w:rPr>
                <w:b/>
                <w:szCs w:val="22"/>
              </w:rPr>
            </w:pPr>
          </w:p>
          <w:p w14:paraId="5D964B86" w14:textId="77777777" w:rsidR="00EB6ECD" w:rsidRPr="00F5683E" w:rsidRDefault="00EB6ECD" w:rsidP="00EB6ECD">
            <w:pPr>
              <w:rPr>
                <w:b/>
                <w:szCs w:val="22"/>
              </w:rPr>
            </w:pPr>
          </w:p>
          <w:p w14:paraId="1091F6E0" w14:textId="77777777" w:rsidR="00EB6ECD" w:rsidRPr="00764147" w:rsidRDefault="00EB6ECD" w:rsidP="00EB6ECD">
            <w:pPr>
              <w:rPr>
                <w:b/>
                <w:bCs/>
                <w:sz w:val="24"/>
              </w:rPr>
            </w:pPr>
            <w:r w:rsidRPr="00764147">
              <w:rPr>
                <w:b/>
                <w:bCs/>
                <w:sz w:val="24"/>
              </w:rPr>
              <w:lastRenderedPageBreak/>
              <w:t>Ushqimi dhe prejardhja e tij</w:t>
            </w:r>
          </w:p>
          <w:p w14:paraId="42F868E1" w14:textId="77777777" w:rsidR="00EB6ECD" w:rsidRDefault="00EB6ECD" w:rsidP="007B1C4C">
            <w:pPr>
              <w:ind w:left="0" w:firstLine="0"/>
              <w:rPr>
                <w:b/>
                <w:szCs w:val="22"/>
              </w:rPr>
            </w:pPr>
          </w:p>
          <w:p w14:paraId="71592CA2" w14:textId="77777777" w:rsidR="00EB6ECD" w:rsidRDefault="00EB6ECD" w:rsidP="00EB6ECD">
            <w:pPr>
              <w:rPr>
                <w:b/>
                <w:szCs w:val="22"/>
              </w:rPr>
            </w:pPr>
          </w:p>
          <w:p w14:paraId="299A76B6" w14:textId="77777777" w:rsidR="00EB6ECD" w:rsidRPr="00F5683E" w:rsidRDefault="00EB6ECD" w:rsidP="00EB6ECD">
            <w:pPr>
              <w:rPr>
                <w:b/>
                <w:szCs w:val="22"/>
              </w:rPr>
            </w:pPr>
          </w:p>
          <w:p w14:paraId="7927DC21" w14:textId="3FF92B64" w:rsidR="00EB6ECD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623ABB">
              <w:rPr>
                <w:b/>
                <w:sz w:val="24"/>
              </w:rPr>
              <w:t>Barnat dhe efektet pozitive</w:t>
            </w:r>
          </w:p>
          <w:p w14:paraId="15D7616E" w14:textId="02C17655" w:rsidR="00EB6ECD" w:rsidRDefault="00EB6ECD" w:rsidP="00EB6ECD">
            <w:pPr>
              <w:rPr>
                <w:szCs w:val="22"/>
                <w:lang w:val="sq-AL"/>
              </w:rPr>
            </w:pPr>
          </w:p>
          <w:p w14:paraId="700D9E3D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245C5FF1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5AAA4004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0FE7AB30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00D054E6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193CB6AD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23FDE464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6310A2C7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3F86B836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299A7C25" w14:textId="77777777" w:rsidR="00EB6ECD" w:rsidRDefault="00EB6ECD" w:rsidP="00EB6ECD">
            <w:pPr>
              <w:rPr>
                <w:b/>
                <w:szCs w:val="22"/>
                <w:lang w:val="sq-AL"/>
              </w:rPr>
            </w:pPr>
          </w:p>
          <w:p w14:paraId="52E5454A" w14:textId="2E55B8AC" w:rsidR="00EB6ECD" w:rsidRPr="00117048" w:rsidRDefault="00EB6ECD" w:rsidP="00EB6ECD">
            <w:pPr>
              <w:rPr>
                <w:b/>
                <w:szCs w:val="22"/>
                <w:lang w:val="sq-AL"/>
              </w:rPr>
            </w:pPr>
            <w:r w:rsidRPr="00117048">
              <w:rPr>
                <w:b/>
                <w:szCs w:val="22"/>
                <w:lang w:val="sq-AL"/>
              </w:rPr>
              <w:t>Kultivimi i kulturës së higjenës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8BA2DA" w14:textId="77777777" w:rsidR="00EB6ECD" w:rsidRDefault="00EB6ECD" w:rsidP="00EB6ECD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</w:p>
          <w:p w14:paraId="16FE97E9" w14:textId="4A0F6AFF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Merr pjesë në aktivitete të organizuara në natyrë duke treguar kujdes ndaj mjedisit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5DEEBD3F" w14:textId="310BB111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Përgatit një projekt të thjeshtë për aktivitetet fizike që mund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të realizohen në mjedisin ku jeton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373621B" w14:textId="5B60B3AC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Përshkruan llojet dhe prejardhjen e ushqimeve që konsumon në familje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C8764E7" w14:textId="27D9A6BA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Harton plan individual javor për ushqimin që e konsumon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99D1EF3" w14:textId="4369ECD5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Përshkruan mënyrat e përdorimit të barnave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 </w:t>
            </w:r>
          </w:p>
          <w:p w14:paraId="7BB92997" w14:textId="650F5582" w:rsidR="00EB6ECD" w:rsidRPr="007B1C4C" w:rsidRDefault="007B1C4C" w:rsidP="007B1C4C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Tregon efektet pozitive të barnave për shëndetin e njeriut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AC243FF" w14:textId="2132C462" w:rsidR="00EB6ECD" w:rsidRDefault="007B1C4C" w:rsidP="00672E69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EB6ECD" w:rsidRPr="007B1C4C">
              <w:rPr>
                <w:rStyle w:val="fontstyle01"/>
                <w:rFonts w:ascii="Times New Roman" w:hAnsi="Times New Roman"/>
                <w:sz w:val="22"/>
                <w:szCs w:val="22"/>
              </w:rPr>
              <w:t>Identifikon bimët mjekësorë në mjedisin ku jeton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6BDB6D7" w14:textId="591FD15F" w:rsidR="00EB6ECD" w:rsidRPr="00623ABB" w:rsidRDefault="007B1C4C" w:rsidP="007B1C4C">
            <w:r>
              <w:t xml:space="preserve">- </w:t>
            </w:r>
            <w:r w:rsidR="00EB6ECD" w:rsidRPr="00623ABB">
              <w:t>Përshkruan së paku pesë rregulla për higjienën personale në shtëpi, shkollë dhe komunitet</w:t>
            </w:r>
            <w:r>
              <w:t>;</w:t>
            </w:r>
            <w:r w:rsidR="00EB6ECD" w:rsidRPr="00623ABB">
              <w:t xml:space="preserve">  </w:t>
            </w:r>
          </w:p>
          <w:p w14:paraId="01FCE961" w14:textId="348ECB05" w:rsidR="00EB6ECD" w:rsidRPr="00151BB2" w:rsidRDefault="007B1C4C" w:rsidP="00EB6ECD">
            <w:pPr>
              <w:rPr>
                <w:lang w:val="de-CH"/>
              </w:rPr>
            </w:pPr>
            <w:r w:rsidRPr="007B1C4C">
              <w:rPr>
                <w:lang w:val="de-CH"/>
              </w:rPr>
              <w:t xml:space="preserve">- </w:t>
            </w:r>
            <w:r w:rsidR="00EB6ECD" w:rsidRPr="00151BB2">
              <w:rPr>
                <w:lang w:val="de-CH"/>
              </w:rPr>
              <w:t>Demonstron shkathtësitë e mirëmbajtjes së higjienës  personale dhe kolektive.</w:t>
            </w:r>
          </w:p>
          <w:p w14:paraId="5E91F126" w14:textId="77777777" w:rsidR="00EB6ECD" w:rsidRPr="00151BB2" w:rsidRDefault="00EB6ECD" w:rsidP="00EB6ECD">
            <w:pPr>
              <w:rPr>
                <w:rStyle w:val="fontstyle01"/>
                <w:rFonts w:ascii="Times New Roman" w:hAnsi="Times New Roman"/>
                <w:sz w:val="22"/>
                <w:szCs w:val="22"/>
                <w:lang w:val="de-CH"/>
              </w:rPr>
            </w:pPr>
          </w:p>
          <w:p w14:paraId="6680015F" w14:textId="77777777" w:rsidR="00EB6ECD" w:rsidRPr="00151BB2" w:rsidRDefault="00EB6ECD" w:rsidP="00EB6ECD">
            <w:pPr>
              <w:rPr>
                <w:lang w:val="de-CH"/>
              </w:rPr>
            </w:pPr>
          </w:p>
          <w:p w14:paraId="3F83609E" w14:textId="2699733B" w:rsidR="00EB6ECD" w:rsidRPr="00151BB2" w:rsidRDefault="00EB6ECD" w:rsidP="00EB6ECD">
            <w:pPr>
              <w:rPr>
                <w:lang w:val="de-CH"/>
              </w:rPr>
            </w:pPr>
          </w:p>
          <w:p w14:paraId="67E66577" w14:textId="0CCF6791" w:rsidR="00EB6ECD" w:rsidRPr="00151BB2" w:rsidRDefault="00EB6ECD" w:rsidP="00EB6ECD">
            <w:pPr>
              <w:rPr>
                <w:lang w:val="de-CH"/>
              </w:rPr>
            </w:pPr>
          </w:p>
          <w:p w14:paraId="0BC4D748" w14:textId="77777777" w:rsidR="00EB6ECD" w:rsidRPr="00151BB2" w:rsidRDefault="00EB6ECD" w:rsidP="00EB6ECD">
            <w:pPr>
              <w:rPr>
                <w:lang w:val="de-CH"/>
              </w:rPr>
            </w:pPr>
          </w:p>
          <w:p w14:paraId="0934CBB0" w14:textId="1C990E85" w:rsidR="00EB6ECD" w:rsidRPr="00F5683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6B8978" w14:textId="3F702CC4" w:rsidR="00EB6ECD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Dimërimi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81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E64E626" w14:textId="19120F75" w:rsidR="00EB6ECD" w:rsidRPr="00611259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611259">
              <w:rPr>
                <w:rStyle w:val="fontstyle01"/>
                <w:rFonts w:ascii="Times New Roman" w:hAnsi="Times New Roman"/>
                <w:sz w:val="22"/>
                <w:szCs w:val="22"/>
              </w:rPr>
              <w:t>Dimërimi - Aktivitete dimërore pë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r </w:t>
            </w:r>
            <w:r w:rsidRPr="00611259">
              <w:rPr>
                <w:rStyle w:val="fontstyle01"/>
                <w:rFonts w:ascii="Times New Roman" w:hAnsi="Times New Roman"/>
                <w:sz w:val="22"/>
                <w:szCs w:val="22"/>
              </w:rPr>
              <w:t>fëmijë (u)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61125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61125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81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4FA2D21" w14:textId="64E7BD24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Pajisjet dhe veshjet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83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CF2DC3C" w14:textId="294FEC6A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Ambientimi dhe përshtatja me skitë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F5683E">
              <w:rPr>
                <w:rFonts w:ascii="Times New Roman" w:hAnsi="Times New Roman"/>
              </w:rPr>
              <w:br/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Lëshimi drejt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84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1665263" w14:textId="5ADF2A5D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Ushtrime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74DB1290" w14:textId="3E500EA9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Ndalimi me plug, kthesa plugore,</w:t>
            </w:r>
            <w:r w:rsidRPr="00F5683E">
              <w:rPr>
                <w:rFonts w:ascii="Times New Roman" w:hAnsi="Times New Roman"/>
              </w:rPr>
              <w:t xml:space="preserve"> 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kthesa themelore, kthesa paralele (u)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 86,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87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F181AB6" w14:textId="09758C91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Llojet e borës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88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23A09C2" w14:textId="1C551E5F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Lojëra në borë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C309138" w14:textId="7D9E55D7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Verimi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89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F8DBED0" w14:textId="20302B7F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Shtrirja në ujë, rrëshqitja me trup të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shtrirë, puna me këmbë (u)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C6CE4ED" w14:textId="204F33CD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Loja “semafori”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90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B1E5CF6" w14:textId="1983011D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Puna me krahë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91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F41083E" w14:textId="51CE6D81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Frymëmarrja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91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AFA9967" w14:textId="774BE200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Ushqimi dhe prejardhja e tij, kultivimi i kulturës së higjienës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93, 94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8399EE5" w14:textId="6DAD9928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Hartimi i planit javor individual për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ushqimin që konsumojnë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95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9EA479C" w14:textId="37D9790F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Mirëmbajtja e higjienës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95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67319EC" w14:textId="7DD6293A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Higjiena në klasë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8BBB5F0" w14:textId="2D061316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Barnat dhe efektet pozitive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1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00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60E4C1B" w14:textId="5D16F647" w:rsidR="00EB6ECD" w:rsidRPr="00F5683E" w:rsidRDefault="00EB6ECD" w:rsidP="00EB6ECD">
            <w:pPr>
              <w:pStyle w:val="NoSpacing"/>
              <w:numPr>
                <w:ilvl w:val="0"/>
                <w:numId w:val="11"/>
              </w:num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Kujdesuni për mjedisin ku luani dhe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jetoni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103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976CF6A" w14:textId="54F2DFFA" w:rsidR="00EB6ECD" w:rsidRPr="00611259" w:rsidRDefault="00EB6ECD" w:rsidP="00EB6ECD">
            <w:pPr>
              <w:pStyle w:val="NoSpacing"/>
              <w:numPr>
                <w:ilvl w:val="0"/>
                <w:numId w:val="11"/>
              </w:numPr>
              <w:rPr>
                <w:rFonts w:ascii="Times New Roman" w:hAnsi="Times New Roman"/>
                <w:color w:val="242021"/>
              </w:rPr>
            </w:pP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>Mbrojtja e planetit tonë fillon me ne (zh)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  <w:r w:rsidRPr="00F5683E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105</w:t>
            </w:r>
            <w:r w:rsidR="00672E69">
              <w:rPr>
                <w:rStyle w:val="fontstyle01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00035A" w14:textId="07A943DF" w:rsidR="00EB6ECD" w:rsidRPr="00F5683E" w:rsidRDefault="00EB6ECD" w:rsidP="00EB6ECD">
            <w:pPr>
              <w:spacing w:after="240" w:line="238" w:lineRule="auto"/>
              <w:ind w:left="0" w:right="82" w:firstLine="0"/>
              <w:jc w:val="center"/>
              <w:rPr>
                <w:szCs w:val="22"/>
                <w:lang w:val="sq-AL"/>
              </w:rPr>
            </w:pPr>
            <w:r w:rsidRPr="00F5683E">
              <w:rPr>
                <w:szCs w:val="22"/>
                <w:lang w:val="sq-AL"/>
              </w:rPr>
              <w:lastRenderedPageBreak/>
              <w:t>20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E978DB" w14:textId="587B96BA" w:rsidR="00EB6ECD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nxënët me fëmijët në qendër dhe gjithëpërfshirja; </w:t>
            </w:r>
          </w:p>
          <w:p w14:paraId="26A8975C" w14:textId="77777777" w:rsidR="00672E69" w:rsidRPr="00A60D3B" w:rsidRDefault="00672E69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12CE3A42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0C9DC182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nxënët e bazuar në  </w:t>
            </w:r>
          </w:p>
          <w:p w14:paraId="4275A595" w14:textId="77777777" w:rsidR="00672E69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>rritjen e kompetencave;</w:t>
            </w:r>
          </w:p>
          <w:p w14:paraId="1B9003DB" w14:textId="08305D3D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</w:t>
            </w:r>
          </w:p>
          <w:p w14:paraId="7EF0BBF3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528C50A3" w14:textId="77777777" w:rsidR="00672E69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integruar;</w:t>
            </w:r>
          </w:p>
          <w:p w14:paraId="74675FD8" w14:textId="365E165A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</w:t>
            </w:r>
          </w:p>
          <w:p w14:paraId="3CD4EA5D" w14:textId="77777777" w:rsidR="00EB6ECD" w:rsidRPr="00A60D3B" w:rsidRDefault="00EB6ECD" w:rsidP="00EB6ECD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</w:t>
            </w:r>
          </w:p>
          <w:p w14:paraId="118D787A" w14:textId="4F2FC63B" w:rsidR="00EB6ECD" w:rsidRPr="00F5683E" w:rsidRDefault="00EB6ECD" w:rsidP="00EB6ECD">
            <w:pPr>
              <w:spacing w:after="240" w:line="259" w:lineRule="auto"/>
              <w:ind w:left="0" w:firstLine="0"/>
              <w:jc w:val="both"/>
              <w:rPr>
                <w:szCs w:val="22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6710519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 xml:space="preserve">Vlerësim i </w:t>
            </w:r>
          </w:p>
          <w:p w14:paraId="58DD6161" w14:textId="68BF5C22" w:rsidR="00EB6ECD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vazhdueshëm;</w:t>
            </w:r>
          </w:p>
          <w:p w14:paraId="46B86C8E" w14:textId="77777777" w:rsidR="007A4006" w:rsidRPr="00A60D3B" w:rsidRDefault="007A4006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FEDA326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4FDF923A" w14:textId="77777777" w:rsidR="00672E69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lastRenderedPageBreak/>
              <w:t>përmbledhës;</w:t>
            </w:r>
          </w:p>
          <w:p w14:paraId="1A98CBA3" w14:textId="02609FD0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 </w:t>
            </w:r>
          </w:p>
          <w:p w14:paraId="72C8F617" w14:textId="77777777" w:rsidR="00EB6ECD" w:rsidRPr="00A60D3B" w:rsidRDefault="00EB6ECD" w:rsidP="00EB6ECD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7B539FA2" w14:textId="2295D44E" w:rsidR="00EB6ECD" w:rsidRPr="00F5683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01E572" w14:textId="4EF9A698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lastRenderedPageBreak/>
              <w:t>Shoqëria dhe mjedisi</w:t>
            </w:r>
            <w:r w:rsidR="00672E69">
              <w:rPr>
                <w:szCs w:val="22"/>
                <w:lang w:val="sq-AL"/>
              </w:rPr>
              <w:t>;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04CBF1BA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</w:p>
          <w:p w14:paraId="1F051F99" w14:textId="5A78F8CC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Njeriu dhe natyra</w:t>
            </w:r>
            <w:r w:rsidR="00672E69">
              <w:rPr>
                <w:szCs w:val="22"/>
                <w:lang w:val="sq-AL"/>
              </w:rPr>
              <w:t>;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2299FECF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</w:p>
          <w:p w14:paraId="08D116F5" w14:textId="6DED934E" w:rsidR="00EB6ECD" w:rsidRPr="00151BB2" w:rsidRDefault="00EB6ECD" w:rsidP="00EB6ECD">
            <w:pPr>
              <w:spacing w:after="0" w:line="240" w:lineRule="auto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Matematikë</w:t>
            </w:r>
            <w:r w:rsidR="00672E69">
              <w:rPr>
                <w:szCs w:val="22"/>
                <w:lang w:val="sq-AL"/>
              </w:rPr>
              <w:t>.</w:t>
            </w:r>
            <w:r w:rsidRPr="00151BB2">
              <w:rPr>
                <w:szCs w:val="22"/>
                <w:lang w:val="sq-AL"/>
              </w:rPr>
              <w:t xml:space="preserve"> </w:t>
            </w:r>
          </w:p>
          <w:p w14:paraId="5791204C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5224AF98" w14:textId="77777777" w:rsidR="0085002F" w:rsidRPr="00151BB2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b/>
                <w:sz w:val="20"/>
                <w:szCs w:val="20"/>
                <w:lang w:val="sq-AL"/>
              </w:rPr>
            </w:pPr>
          </w:p>
          <w:p w14:paraId="67E42E1C" w14:textId="4E391870" w:rsidR="0085002F" w:rsidRPr="00ED0B56" w:rsidRDefault="0085002F" w:rsidP="0085002F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151BB2">
              <w:rPr>
                <w:b/>
                <w:sz w:val="20"/>
                <w:szCs w:val="20"/>
                <w:lang w:val="sq-AL"/>
              </w:rPr>
              <w:t>Çështje ndërkurrikulare</w:t>
            </w:r>
            <w:r w:rsidR="00672E69">
              <w:rPr>
                <w:b/>
                <w:sz w:val="20"/>
                <w:szCs w:val="20"/>
                <w:lang w:val="sq-AL"/>
              </w:rPr>
              <w:t>;</w:t>
            </w:r>
          </w:p>
          <w:p w14:paraId="521FF659" w14:textId="544EC0C8" w:rsidR="00EB6ECD" w:rsidRPr="00F5683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151BB2">
              <w:rPr>
                <w:szCs w:val="22"/>
                <w:lang w:val="sq-AL"/>
              </w:rPr>
              <w:t>Arsimi për zhvillim të qëndrueshëm</w:t>
            </w:r>
            <w:r w:rsidR="00672E69">
              <w:rPr>
                <w:szCs w:val="22"/>
                <w:lang w:val="sq-AL"/>
              </w:rPr>
              <w:t>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7F340E" w14:textId="6C46ADC4" w:rsidR="00EB6ECD" w:rsidRPr="00151BB2" w:rsidRDefault="00EB6ECD" w:rsidP="00EB6ECD">
            <w:pPr>
              <w:spacing w:after="0" w:line="240" w:lineRule="auto"/>
              <w:rPr>
                <w:szCs w:val="22"/>
                <w:lang w:val="de-CH"/>
              </w:rPr>
            </w:pPr>
            <w:r w:rsidRPr="00151BB2">
              <w:rPr>
                <w:szCs w:val="22"/>
                <w:lang w:val="de-CH"/>
              </w:rPr>
              <w:lastRenderedPageBreak/>
              <w:t>Edukatë fizike, sportet dhe shëndeti 5</w:t>
            </w:r>
            <w:r w:rsidR="00672E69">
              <w:rPr>
                <w:szCs w:val="22"/>
                <w:lang w:val="de-CH"/>
              </w:rPr>
              <w:t>;</w:t>
            </w:r>
            <w:r w:rsidRPr="00151BB2">
              <w:rPr>
                <w:szCs w:val="22"/>
                <w:lang w:val="de-CH"/>
              </w:rPr>
              <w:t xml:space="preserve"> </w:t>
            </w:r>
          </w:p>
          <w:p w14:paraId="7DFCF6FE" w14:textId="77777777" w:rsidR="00EB6ECD" w:rsidRPr="00151BB2" w:rsidRDefault="00EB6ECD" w:rsidP="00EB6ECD">
            <w:pPr>
              <w:spacing w:after="0" w:line="240" w:lineRule="auto"/>
              <w:rPr>
                <w:szCs w:val="22"/>
                <w:lang w:val="de-CH"/>
              </w:rPr>
            </w:pPr>
          </w:p>
          <w:p w14:paraId="2F3A8EC6" w14:textId="6E8534BB" w:rsidR="00EB6ECD" w:rsidRPr="00F5683E" w:rsidRDefault="00EB6ECD" w:rsidP="00EB6ECD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F5683E">
              <w:rPr>
                <w:szCs w:val="22"/>
              </w:rPr>
              <w:t>Burime nga interneti</w:t>
            </w:r>
            <w:r w:rsidR="00672E69">
              <w:rPr>
                <w:szCs w:val="22"/>
              </w:rPr>
              <w:t>.</w:t>
            </w:r>
          </w:p>
        </w:tc>
      </w:tr>
    </w:tbl>
    <w:p w14:paraId="45D23DC8" w14:textId="37DBD0F7" w:rsidR="00056CB9" w:rsidRPr="00F5683E" w:rsidRDefault="00056CB9" w:rsidP="001923B6">
      <w:pPr>
        <w:spacing w:after="160" w:line="278" w:lineRule="auto"/>
        <w:ind w:left="0" w:firstLine="0"/>
        <w:rPr>
          <w:szCs w:val="22"/>
          <w:lang w:val="sq-AL"/>
        </w:rPr>
      </w:pPr>
    </w:p>
    <w:sectPr w:rsidR="00056CB9" w:rsidRPr="00F5683E" w:rsidSect="00634C6D">
      <w:type w:val="continuous"/>
      <w:pgSz w:w="16834" w:h="11909" w:orient="landscape"/>
      <w:pgMar w:top="331" w:right="471" w:bottom="806" w:left="576" w:header="720" w:footer="5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895A" w14:textId="77777777" w:rsidR="00C35200" w:rsidRDefault="00C35200">
      <w:pPr>
        <w:spacing w:after="0" w:line="240" w:lineRule="auto"/>
      </w:pPr>
      <w:r>
        <w:separator/>
      </w:r>
    </w:p>
  </w:endnote>
  <w:endnote w:type="continuationSeparator" w:id="0">
    <w:p w14:paraId="48EAC916" w14:textId="77777777" w:rsidR="00C35200" w:rsidRDefault="00C35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C32F2" w14:textId="77777777" w:rsidR="00117048" w:rsidRDefault="00117048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FAC3" w14:textId="3812441C" w:rsidR="00117048" w:rsidRDefault="00117048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AA137F">
      <w:rPr>
        <w:rFonts w:ascii="Arial" w:eastAsia="Arial" w:hAnsi="Arial" w:cs="Arial"/>
        <w:noProof/>
        <w:sz w:val="16"/>
      </w:rPr>
      <w:t>23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CAB0" w14:textId="0CE9CBCE" w:rsidR="00117048" w:rsidRDefault="00117048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AA137F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83B83" w14:textId="77777777" w:rsidR="00C35200" w:rsidRDefault="00C35200">
      <w:pPr>
        <w:spacing w:after="0" w:line="240" w:lineRule="auto"/>
      </w:pPr>
      <w:r>
        <w:separator/>
      </w:r>
    </w:p>
  </w:footnote>
  <w:footnote w:type="continuationSeparator" w:id="0">
    <w:p w14:paraId="1F95B0F2" w14:textId="77777777" w:rsidR="00C35200" w:rsidRDefault="00C35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EEB5B" w14:textId="77777777" w:rsidR="00117048" w:rsidRDefault="00117048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EDE6" w14:textId="77777777" w:rsidR="00117048" w:rsidRDefault="00117048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698"/>
    <w:multiLevelType w:val="hybridMultilevel"/>
    <w:tmpl w:val="803AAAA4"/>
    <w:lvl w:ilvl="0" w:tplc="7B1A3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7692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2" w15:restartNumberingAfterBreak="0">
    <w:nsid w:val="0BDA68ED"/>
    <w:multiLevelType w:val="hybridMultilevel"/>
    <w:tmpl w:val="1110D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F67AB"/>
    <w:multiLevelType w:val="hybridMultilevel"/>
    <w:tmpl w:val="CCA67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EB3207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5" w15:restartNumberingAfterBreak="0">
    <w:nsid w:val="35AE0DA0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6" w15:restartNumberingAfterBreak="0">
    <w:nsid w:val="374C10BD"/>
    <w:multiLevelType w:val="hybridMultilevel"/>
    <w:tmpl w:val="C778E402"/>
    <w:lvl w:ilvl="0" w:tplc="4C9C8A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4036D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8" w15:restartNumberingAfterBreak="0">
    <w:nsid w:val="440248D2"/>
    <w:multiLevelType w:val="hybridMultilevel"/>
    <w:tmpl w:val="C700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83B34"/>
    <w:multiLevelType w:val="hybridMultilevel"/>
    <w:tmpl w:val="DF8ED694"/>
    <w:lvl w:ilvl="0" w:tplc="DF881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F2DFD"/>
    <w:multiLevelType w:val="hybridMultilevel"/>
    <w:tmpl w:val="212E3874"/>
    <w:lvl w:ilvl="0" w:tplc="0409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1" w15:restartNumberingAfterBreak="0">
    <w:nsid w:val="489D7139"/>
    <w:multiLevelType w:val="hybridMultilevel"/>
    <w:tmpl w:val="41D60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023DDA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3" w15:restartNumberingAfterBreak="0">
    <w:nsid w:val="4EE3306D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14" w15:restartNumberingAfterBreak="0">
    <w:nsid w:val="4FF53B2E"/>
    <w:multiLevelType w:val="hybridMultilevel"/>
    <w:tmpl w:val="41D05B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B5AB7"/>
    <w:multiLevelType w:val="hybridMultilevel"/>
    <w:tmpl w:val="9EB2B040"/>
    <w:lvl w:ilvl="0" w:tplc="04090001">
      <w:start w:val="1"/>
      <w:numFmt w:val="bullet"/>
      <w:lvlText w:val=""/>
      <w:lvlJc w:val="left"/>
      <w:pPr>
        <w:ind w:left="387" w:hanging="360"/>
      </w:pPr>
      <w:rPr>
        <w:rFonts w:ascii="Symbol" w:hAnsi="Symbol" w:hint="default"/>
      </w:rPr>
    </w:lvl>
    <w:lvl w:ilvl="1" w:tplc="2FB0C654">
      <w:numFmt w:val="bullet"/>
      <w:lvlText w:val="-"/>
      <w:lvlJc w:val="left"/>
      <w:pPr>
        <w:ind w:left="1107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16" w15:restartNumberingAfterBreak="0">
    <w:nsid w:val="538D20CE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17" w15:restartNumberingAfterBreak="0">
    <w:nsid w:val="55FE2E1D"/>
    <w:multiLevelType w:val="hybridMultilevel"/>
    <w:tmpl w:val="5C8616A2"/>
    <w:lvl w:ilvl="0" w:tplc="E0AA9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566408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19" w15:restartNumberingAfterBreak="0">
    <w:nsid w:val="5FAE7257"/>
    <w:multiLevelType w:val="hybridMultilevel"/>
    <w:tmpl w:val="682CF3D0"/>
    <w:lvl w:ilvl="0" w:tplc="4C9C8AB4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0" w15:restartNumberingAfterBreak="0">
    <w:nsid w:val="6A0E67DE"/>
    <w:multiLevelType w:val="hybridMultilevel"/>
    <w:tmpl w:val="E7927E42"/>
    <w:lvl w:ilvl="0" w:tplc="DF881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003B1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22" w15:restartNumberingAfterBreak="0">
    <w:nsid w:val="74676F29"/>
    <w:multiLevelType w:val="hybridMultilevel"/>
    <w:tmpl w:val="7796509E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3" w15:restartNumberingAfterBreak="0">
    <w:nsid w:val="7484336B"/>
    <w:multiLevelType w:val="hybridMultilevel"/>
    <w:tmpl w:val="889A1DCC"/>
    <w:lvl w:ilvl="0" w:tplc="04090001">
      <w:start w:val="1"/>
      <w:numFmt w:val="bullet"/>
      <w:lvlText w:val=""/>
      <w:lvlJc w:val="left"/>
      <w:pPr>
        <w:ind w:left="3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24" w15:restartNumberingAfterBreak="0">
    <w:nsid w:val="7F2E625C"/>
    <w:multiLevelType w:val="hybridMultilevel"/>
    <w:tmpl w:val="762CE244"/>
    <w:lvl w:ilvl="0" w:tplc="7B1A3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306426">
    <w:abstractNumId w:val="5"/>
  </w:num>
  <w:num w:numId="2" w16cid:durableId="459344122">
    <w:abstractNumId w:val="1"/>
  </w:num>
  <w:num w:numId="3" w16cid:durableId="1297756032">
    <w:abstractNumId w:val="13"/>
  </w:num>
  <w:num w:numId="4" w16cid:durableId="83843468">
    <w:abstractNumId w:val="21"/>
  </w:num>
  <w:num w:numId="5" w16cid:durableId="245308517">
    <w:abstractNumId w:val="7"/>
  </w:num>
  <w:num w:numId="6" w16cid:durableId="25909214">
    <w:abstractNumId w:val="18"/>
  </w:num>
  <w:num w:numId="7" w16cid:durableId="1062484004">
    <w:abstractNumId w:val="16"/>
  </w:num>
  <w:num w:numId="8" w16cid:durableId="20710577">
    <w:abstractNumId w:val="12"/>
  </w:num>
  <w:num w:numId="9" w16cid:durableId="1563906192">
    <w:abstractNumId w:val="4"/>
  </w:num>
  <w:num w:numId="10" w16cid:durableId="119304694">
    <w:abstractNumId w:val="22"/>
  </w:num>
  <w:num w:numId="11" w16cid:durableId="1221132481">
    <w:abstractNumId w:val="17"/>
  </w:num>
  <w:num w:numId="12" w16cid:durableId="1800486735">
    <w:abstractNumId w:val="19"/>
  </w:num>
  <w:num w:numId="13" w16cid:durableId="1610576958">
    <w:abstractNumId w:val="6"/>
  </w:num>
  <w:num w:numId="14" w16cid:durableId="2022734474">
    <w:abstractNumId w:val="24"/>
  </w:num>
  <w:num w:numId="15" w16cid:durableId="1412463441">
    <w:abstractNumId w:val="0"/>
  </w:num>
  <w:num w:numId="16" w16cid:durableId="58289959">
    <w:abstractNumId w:val="20"/>
  </w:num>
  <w:num w:numId="17" w16cid:durableId="2081167863">
    <w:abstractNumId w:val="9"/>
  </w:num>
  <w:num w:numId="18" w16cid:durableId="322707061">
    <w:abstractNumId w:val="15"/>
  </w:num>
  <w:num w:numId="19" w16cid:durableId="1118571005">
    <w:abstractNumId w:val="3"/>
  </w:num>
  <w:num w:numId="20" w16cid:durableId="1631400046">
    <w:abstractNumId w:val="8"/>
  </w:num>
  <w:num w:numId="21" w16cid:durableId="319847483">
    <w:abstractNumId w:val="2"/>
  </w:num>
  <w:num w:numId="22" w16cid:durableId="1741706245">
    <w:abstractNumId w:val="10"/>
  </w:num>
  <w:num w:numId="23" w16cid:durableId="660234061">
    <w:abstractNumId w:val="11"/>
  </w:num>
  <w:num w:numId="24" w16cid:durableId="1283079289">
    <w:abstractNumId w:val="14"/>
  </w:num>
  <w:num w:numId="25" w16cid:durableId="81765141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9"/>
    <w:rsid w:val="0000257B"/>
    <w:rsid w:val="000038FD"/>
    <w:rsid w:val="000048C1"/>
    <w:rsid w:val="000060EA"/>
    <w:rsid w:val="00007D36"/>
    <w:rsid w:val="00011C27"/>
    <w:rsid w:val="00011FE7"/>
    <w:rsid w:val="000266A6"/>
    <w:rsid w:val="00031C5C"/>
    <w:rsid w:val="0003652F"/>
    <w:rsid w:val="0003747B"/>
    <w:rsid w:val="00044BDB"/>
    <w:rsid w:val="00044CB0"/>
    <w:rsid w:val="0005264E"/>
    <w:rsid w:val="00056BC6"/>
    <w:rsid w:val="00056CB9"/>
    <w:rsid w:val="00057E6E"/>
    <w:rsid w:val="00061FAA"/>
    <w:rsid w:val="00067955"/>
    <w:rsid w:val="000734DA"/>
    <w:rsid w:val="00081CB5"/>
    <w:rsid w:val="00082396"/>
    <w:rsid w:val="00082F5D"/>
    <w:rsid w:val="000842AA"/>
    <w:rsid w:val="00085830"/>
    <w:rsid w:val="000926E7"/>
    <w:rsid w:val="000949DE"/>
    <w:rsid w:val="00097344"/>
    <w:rsid w:val="000975F7"/>
    <w:rsid w:val="000A1609"/>
    <w:rsid w:val="000A2409"/>
    <w:rsid w:val="000A5DFC"/>
    <w:rsid w:val="000A6A90"/>
    <w:rsid w:val="000A77A8"/>
    <w:rsid w:val="000B19DA"/>
    <w:rsid w:val="000B3259"/>
    <w:rsid w:val="000C210E"/>
    <w:rsid w:val="000C42F8"/>
    <w:rsid w:val="000C62E2"/>
    <w:rsid w:val="000D3FE6"/>
    <w:rsid w:val="000E0151"/>
    <w:rsid w:val="000E0D8C"/>
    <w:rsid w:val="000E343B"/>
    <w:rsid w:val="000E538C"/>
    <w:rsid w:val="000E6546"/>
    <w:rsid w:val="000E6928"/>
    <w:rsid w:val="000E6FAA"/>
    <w:rsid w:val="000F1268"/>
    <w:rsid w:val="000F1C25"/>
    <w:rsid w:val="000F300E"/>
    <w:rsid w:val="000F3F13"/>
    <w:rsid w:val="000F4416"/>
    <w:rsid w:val="000F5C23"/>
    <w:rsid w:val="001034F7"/>
    <w:rsid w:val="00103ED1"/>
    <w:rsid w:val="00117048"/>
    <w:rsid w:val="00117C37"/>
    <w:rsid w:val="00117EDE"/>
    <w:rsid w:val="00127927"/>
    <w:rsid w:val="00131F61"/>
    <w:rsid w:val="00133830"/>
    <w:rsid w:val="00144838"/>
    <w:rsid w:val="00147591"/>
    <w:rsid w:val="00151449"/>
    <w:rsid w:val="00151BB2"/>
    <w:rsid w:val="001532AD"/>
    <w:rsid w:val="00160707"/>
    <w:rsid w:val="00160D33"/>
    <w:rsid w:val="00164179"/>
    <w:rsid w:val="00164355"/>
    <w:rsid w:val="00172D98"/>
    <w:rsid w:val="00175DD1"/>
    <w:rsid w:val="0017681C"/>
    <w:rsid w:val="00176F5D"/>
    <w:rsid w:val="00183439"/>
    <w:rsid w:val="00183485"/>
    <w:rsid w:val="0018381F"/>
    <w:rsid w:val="001838D0"/>
    <w:rsid w:val="001912D6"/>
    <w:rsid w:val="00191F3A"/>
    <w:rsid w:val="001923B6"/>
    <w:rsid w:val="001A14F6"/>
    <w:rsid w:val="001A463F"/>
    <w:rsid w:val="001A70AB"/>
    <w:rsid w:val="001B0160"/>
    <w:rsid w:val="001B1048"/>
    <w:rsid w:val="001D7080"/>
    <w:rsid w:val="001E44AA"/>
    <w:rsid w:val="001E5046"/>
    <w:rsid w:val="001E5EE8"/>
    <w:rsid w:val="001E6EAC"/>
    <w:rsid w:val="001F620F"/>
    <w:rsid w:val="001F79EE"/>
    <w:rsid w:val="002034B2"/>
    <w:rsid w:val="00203F1D"/>
    <w:rsid w:val="00212FC3"/>
    <w:rsid w:val="00214C1C"/>
    <w:rsid w:val="00220D36"/>
    <w:rsid w:val="00221F7C"/>
    <w:rsid w:val="00223459"/>
    <w:rsid w:val="0022378A"/>
    <w:rsid w:val="00223F76"/>
    <w:rsid w:val="002417EB"/>
    <w:rsid w:val="00242FFA"/>
    <w:rsid w:val="00243A1D"/>
    <w:rsid w:val="00243C2E"/>
    <w:rsid w:val="0026494D"/>
    <w:rsid w:val="00276E62"/>
    <w:rsid w:val="0027771C"/>
    <w:rsid w:val="002824C4"/>
    <w:rsid w:val="00286CF0"/>
    <w:rsid w:val="002902AE"/>
    <w:rsid w:val="00290B23"/>
    <w:rsid w:val="002950D6"/>
    <w:rsid w:val="00296681"/>
    <w:rsid w:val="002A07EA"/>
    <w:rsid w:val="002A07EC"/>
    <w:rsid w:val="002B112D"/>
    <w:rsid w:val="002B30E2"/>
    <w:rsid w:val="002B3DFE"/>
    <w:rsid w:val="002B6F81"/>
    <w:rsid w:val="002C28E2"/>
    <w:rsid w:val="002C4FD2"/>
    <w:rsid w:val="002C609D"/>
    <w:rsid w:val="002D05F4"/>
    <w:rsid w:val="002D7A57"/>
    <w:rsid w:val="002E6E62"/>
    <w:rsid w:val="002F2235"/>
    <w:rsid w:val="00300BA6"/>
    <w:rsid w:val="003035F1"/>
    <w:rsid w:val="00306668"/>
    <w:rsid w:val="003130D9"/>
    <w:rsid w:val="00313E75"/>
    <w:rsid w:val="00314433"/>
    <w:rsid w:val="003167F3"/>
    <w:rsid w:val="003178D6"/>
    <w:rsid w:val="00324149"/>
    <w:rsid w:val="0032593A"/>
    <w:rsid w:val="00342FD9"/>
    <w:rsid w:val="00346BEF"/>
    <w:rsid w:val="00353CF2"/>
    <w:rsid w:val="0036064C"/>
    <w:rsid w:val="0036076C"/>
    <w:rsid w:val="00365E22"/>
    <w:rsid w:val="00370110"/>
    <w:rsid w:val="00373F8D"/>
    <w:rsid w:val="003761B1"/>
    <w:rsid w:val="00377D07"/>
    <w:rsid w:val="00395E22"/>
    <w:rsid w:val="00396B43"/>
    <w:rsid w:val="003975B7"/>
    <w:rsid w:val="003A1309"/>
    <w:rsid w:val="003A1C6C"/>
    <w:rsid w:val="003A3FBC"/>
    <w:rsid w:val="003A6F76"/>
    <w:rsid w:val="003C1E38"/>
    <w:rsid w:val="003C2C0A"/>
    <w:rsid w:val="003C2FBD"/>
    <w:rsid w:val="003C3473"/>
    <w:rsid w:val="003C7125"/>
    <w:rsid w:val="003C7B78"/>
    <w:rsid w:val="003D2699"/>
    <w:rsid w:val="003D319E"/>
    <w:rsid w:val="003D791A"/>
    <w:rsid w:val="003E5496"/>
    <w:rsid w:val="003E6A25"/>
    <w:rsid w:val="003F683D"/>
    <w:rsid w:val="00402208"/>
    <w:rsid w:val="00405204"/>
    <w:rsid w:val="00406096"/>
    <w:rsid w:val="00411CBD"/>
    <w:rsid w:val="00412420"/>
    <w:rsid w:val="00414DFA"/>
    <w:rsid w:val="004154C2"/>
    <w:rsid w:val="00416D52"/>
    <w:rsid w:val="0042225E"/>
    <w:rsid w:val="00424056"/>
    <w:rsid w:val="00431C88"/>
    <w:rsid w:val="0043457D"/>
    <w:rsid w:val="004360FC"/>
    <w:rsid w:val="00440FBF"/>
    <w:rsid w:val="004443E1"/>
    <w:rsid w:val="0045472C"/>
    <w:rsid w:val="00455AF0"/>
    <w:rsid w:val="0046016E"/>
    <w:rsid w:val="0046440E"/>
    <w:rsid w:val="004678B8"/>
    <w:rsid w:val="004706C1"/>
    <w:rsid w:val="00474363"/>
    <w:rsid w:val="00484379"/>
    <w:rsid w:val="004854F0"/>
    <w:rsid w:val="0049762B"/>
    <w:rsid w:val="004A0F36"/>
    <w:rsid w:val="004A2ECE"/>
    <w:rsid w:val="004C2CFE"/>
    <w:rsid w:val="004C351B"/>
    <w:rsid w:val="004E0856"/>
    <w:rsid w:val="004E7133"/>
    <w:rsid w:val="004F6604"/>
    <w:rsid w:val="00503E9C"/>
    <w:rsid w:val="00512A1D"/>
    <w:rsid w:val="0051417D"/>
    <w:rsid w:val="005154EB"/>
    <w:rsid w:val="00515A85"/>
    <w:rsid w:val="00516B4A"/>
    <w:rsid w:val="00517560"/>
    <w:rsid w:val="005175FB"/>
    <w:rsid w:val="00517831"/>
    <w:rsid w:val="00530E3A"/>
    <w:rsid w:val="00532CFC"/>
    <w:rsid w:val="00535F4D"/>
    <w:rsid w:val="005368E8"/>
    <w:rsid w:val="00545C1E"/>
    <w:rsid w:val="00556989"/>
    <w:rsid w:val="00563D20"/>
    <w:rsid w:val="00576869"/>
    <w:rsid w:val="0058372A"/>
    <w:rsid w:val="00585807"/>
    <w:rsid w:val="005A114D"/>
    <w:rsid w:val="005A2DA4"/>
    <w:rsid w:val="005B69FD"/>
    <w:rsid w:val="005B782F"/>
    <w:rsid w:val="005C0BBC"/>
    <w:rsid w:val="005C1506"/>
    <w:rsid w:val="005D029E"/>
    <w:rsid w:val="005D23E1"/>
    <w:rsid w:val="005D4E47"/>
    <w:rsid w:val="005D6755"/>
    <w:rsid w:val="005E041A"/>
    <w:rsid w:val="005E7618"/>
    <w:rsid w:val="005E7F27"/>
    <w:rsid w:val="005F21C2"/>
    <w:rsid w:val="005F3538"/>
    <w:rsid w:val="005F56B1"/>
    <w:rsid w:val="00602523"/>
    <w:rsid w:val="0060557C"/>
    <w:rsid w:val="00606F98"/>
    <w:rsid w:val="00611259"/>
    <w:rsid w:val="00612128"/>
    <w:rsid w:val="00613365"/>
    <w:rsid w:val="0061339C"/>
    <w:rsid w:val="00615E99"/>
    <w:rsid w:val="006256FF"/>
    <w:rsid w:val="006318CC"/>
    <w:rsid w:val="006331BE"/>
    <w:rsid w:val="00634C6D"/>
    <w:rsid w:val="0063508E"/>
    <w:rsid w:val="0063630C"/>
    <w:rsid w:val="00640E32"/>
    <w:rsid w:val="00642965"/>
    <w:rsid w:val="00643833"/>
    <w:rsid w:val="0064634E"/>
    <w:rsid w:val="00651516"/>
    <w:rsid w:val="00660E72"/>
    <w:rsid w:val="00662073"/>
    <w:rsid w:val="00672E69"/>
    <w:rsid w:val="00694987"/>
    <w:rsid w:val="006C066B"/>
    <w:rsid w:val="006C13F4"/>
    <w:rsid w:val="006C2430"/>
    <w:rsid w:val="006D2579"/>
    <w:rsid w:val="006D2FC4"/>
    <w:rsid w:val="006D5527"/>
    <w:rsid w:val="006D6A99"/>
    <w:rsid w:val="006D7F28"/>
    <w:rsid w:val="006E6DD6"/>
    <w:rsid w:val="006F0C40"/>
    <w:rsid w:val="006F16BB"/>
    <w:rsid w:val="00703E38"/>
    <w:rsid w:val="0070416A"/>
    <w:rsid w:val="00717961"/>
    <w:rsid w:val="00717C8E"/>
    <w:rsid w:val="007204AF"/>
    <w:rsid w:val="00727ABE"/>
    <w:rsid w:val="00732409"/>
    <w:rsid w:val="00732E84"/>
    <w:rsid w:val="00732EED"/>
    <w:rsid w:val="00734C6B"/>
    <w:rsid w:val="00735CCC"/>
    <w:rsid w:val="007375C7"/>
    <w:rsid w:val="00746335"/>
    <w:rsid w:val="00746495"/>
    <w:rsid w:val="00747378"/>
    <w:rsid w:val="00751550"/>
    <w:rsid w:val="007529A9"/>
    <w:rsid w:val="007547A9"/>
    <w:rsid w:val="0075507A"/>
    <w:rsid w:val="00763227"/>
    <w:rsid w:val="00763DDB"/>
    <w:rsid w:val="00764147"/>
    <w:rsid w:val="00764C23"/>
    <w:rsid w:val="00764D06"/>
    <w:rsid w:val="00773E11"/>
    <w:rsid w:val="00776127"/>
    <w:rsid w:val="00785A91"/>
    <w:rsid w:val="00790B12"/>
    <w:rsid w:val="00792748"/>
    <w:rsid w:val="007A4006"/>
    <w:rsid w:val="007B1C4C"/>
    <w:rsid w:val="007B20FD"/>
    <w:rsid w:val="007B6B2F"/>
    <w:rsid w:val="007C04D4"/>
    <w:rsid w:val="007C5C4E"/>
    <w:rsid w:val="007C5FCD"/>
    <w:rsid w:val="007D3108"/>
    <w:rsid w:val="007E0ACC"/>
    <w:rsid w:val="007E301A"/>
    <w:rsid w:val="007E3EA6"/>
    <w:rsid w:val="007E5E87"/>
    <w:rsid w:val="007E67A9"/>
    <w:rsid w:val="007E7A0C"/>
    <w:rsid w:val="007F7883"/>
    <w:rsid w:val="008044C1"/>
    <w:rsid w:val="00812110"/>
    <w:rsid w:val="0081461A"/>
    <w:rsid w:val="00815453"/>
    <w:rsid w:val="0082151A"/>
    <w:rsid w:val="00827C7B"/>
    <w:rsid w:val="00836B23"/>
    <w:rsid w:val="00842F80"/>
    <w:rsid w:val="0084406C"/>
    <w:rsid w:val="00844FB4"/>
    <w:rsid w:val="0085002F"/>
    <w:rsid w:val="00853451"/>
    <w:rsid w:val="00860AC8"/>
    <w:rsid w:val="008620B3"/>
    <w:rsid w:val="008719C0"/>
    <w:rsid w:val="00876B4E"/>
    <w:rsid w:val="00881465"/>
    <w:rsid w:val="00883410"/>
    <w:rsid w:val="00886542"/>
    <w:rsid w:val="00886819"/>
    <w:rsid w:val="00890967"/>
    <w:rsid w:val="00892E59"/>
    <w:rsid w:val="00893A25"/>
    <w:rsid w:val="008967B7"/>
    <w:rsid w:val="008A1D2C"/>
    <w:rsid w:val="008A4F7F"/>
    <w:rsid w:val="008C1619"/>
    <w:rsid w:val="008C1C26"/>
    <w:rsid w:val="008C78D3"/>
    <w:rsid w:val="008E4075"/>
    <w:rsid w:val="008E7D28"/>
    <w:rsid w:val="008F49A1"/>
    <w:rsid w:val="008F68DE"/>
    <w:rsid w:val="008F6D37"/>
    <w:rsid w:val="00904DE9"/>
    <w:rsid w:val="0090624D"/>
    <w:rsid w:val="009070E5"/>
    <w:rsid w:val="009101EF"/>
    <w:rsid w:val="00912A4D"/>
    <w:rsid w:val="00914052"/>
    <w:rsid w:val="00916363"/>
    <w:rsid w:val="00917653"/>
    <w:rsid w:val="00920CFF"/>
    <w:rsid w:val="00923E9D"/>
    <w:rsid w:val="0092752A"/>
    <w:rsid w:val="00932022"/>
    <w:rsid w:val="009368FF"/>
    <w:rsid w:val="009430E8"/>
    <w:rsid w:val="00944327"/>
    <w:rsid w:val="00945917"/>
    <w:rsid w:val="00950C0B"/>
    <w:rsid w:val="0095451D"/>
    <w:rsid w:val="00966EAF"/>
    <w:rsid w:val="00970000"/>
    <w:rsid w:val="00973612"/>
    <w:rsid w:val="009753A1"/>
    <w:rsid w:val="0097588E"/>
    <w:rsid w:val="0097594D"/>
    <w:rsid w:val="009810F3"/>
    <w:rsid w:val="00983579"/>
    <w:rsid w:val="00985AA3"/>
    <w:rsid w:val="00986EF2"/>
    <w:rsid w:val="00996778"/>
    <w:rsid w:val="009A52B7"/>
    <w:rsid w:val="009B1C01"/>
    <w:rsid w:val="009B661D"/>
    <w:rsid w:val="009C1B92"/>
    <w:rsid w:val="009C7E9C"/>
    <w:rsid w:val="009D4E69"/>
    <w:rsid w:val="009D5B46"/>
    <w:rsid w:val="009D5E6F"/>
    <w:rsid w:val="009E3CEF"/>
    <w:rsid w:val="009E79E9"/>
    <w:rsid w:val="00A03FEB"/>
    <w:rsid w:val="00A05CA7"/>
    <w:rsid w:val="00A108AF"/>
    <w:rsid w:val="00A119B3"/>
    <w:rsid w:val="00A1296E"/>
    <w:rsid w:val="00A26ABC"/>
    <w:rsid w:val="00A449FB"/>
    <w:rsid w:val="00A60932"/>
    <w:rsid w:val="00A61D1F"/>
    <w:rsid w:val="00A63685"/>
    <w:rsid w:val="00A77E43"/>
    <w:rsid w:val="00A902F4"/>
    <w:rsid w:val="00A92A15"/>
    <w:rsid w:val="00A955E9"/>
    <w:rsid w:val="00AA137F"/>
    <w:rsid w:val="00AA1416"/>
    <w:rsid w:val="00AA2846"/>
    <w:rsid w:val="00AA40E1"/>
    <w:rsid w:val="00AA7F28"/>
    <w:rsid w:val="00AB0CE3"/>
    <w:rsid w:val="00AB3814"/>
    <w:rsid w:val="00AB3CDB"/>
    <w:rsid w:val="00AB4001"/>
    <w:rsid w:val="00AB5CA8"/>
    <w:rsid w:val="00AB61B7"/>
    <w:rsid w:val="00AC727C"/>
    <w:rsid w:val="00AE4BEA"/>
    <w:rsid w:val="00AE6A09"/>
    <w:rsid w:val="00AF044E"/>
    <w:rsid w:val="00AF3ACB"/>
    <w:rsid w:val="00B000C5"/>
    <w:rsid w:val="00B00922"/>
    <w:rsid w:val="00B06CAD"/>
    <w:rsid w:val="00B16A18"/>
    <w:rsid w:val="00B1731C"/>
    <w:rsid w:val="00B174FB"/>
    <w:rsid w:val="00B22076"/>
    <w:rsid w:val="00B24E5F"/>
    <w:rsid w:val="00B3572E"/>
    <w:rsid w:val="00B41E75"/>
    <w:rsid w:val="00B53CDC"/>
    <w:rsid w:val="00B56B41"/>
    <w:rsid w:val="00B647A0"/>
    <w:rsid w:val="00B665D0"/>
    <w:rsid w:val="00B847AB"/>
    <w:rsid w:val="00BA0337"/>
    <w:rsid w:val="00BA03E0"/>
    <w:rsid w:val="00BA0DBA"/>
    <w:rsid w:val="00BA2873"/>
    <w:rsid w:val="00BA61AA"/>
    <w:rsid w:val="00BB2576"/>
    <w:rsid w:val="00BB45AD"/>
    <w:rsid w:val="00BB527F"/>
    <w:rsid w:val="00BB7191"/>
    <w:rsid w:val="00BC0A81"/>
    <w:rsid w:val="00BC285C"/>
    <w:rsid w:val="00BC32C0"/>
    <w:rsid w:val="00BC4FBE"/>
    <w:rsid w:val="00BC7EE8"/>
    <w:rsid w:val="00BD193D"/>
    <w:rsid w:val="00BD573C"/>
    <w:rsid w:val="00BE3422"/>
    <w:rsid w:val="00BF2D13"/>
    <w:rsid w:val="00BF2F95"/>
    <w:rsid w:val="00BF61C0"/>
    <w:rsid w:val="00BF7651"/>
    <w:rsid w:val="00C13518"/>
    <w:rsid w:val="00C1775B"/>
    <w:rsid w:val="00C202A3"/>
    <w:rsid w:val="00C27A89"/>
    <w:rsid w:val="00C35200"/>
    <w:rsid w:val="00C36A54"/>
    <w:rsid w:val="00C3775F"/>
    <w:rsid w:val="00C43714"/>
    <w:rsid w:val="00C52CE9"/>
    <w:rsid w:val="00C62F38"/>
    <w:rsid w:val="00C63A87"/>
    <w:rsid w:val="00C66294"/>
    <w:rsid w:val="00C72AA5"/>
    <w:rsid w:val="00C73EAD"/>
    <w:rsid w:val="00C900BF"/>
    <w:rsid w:val="00C97481"/>
    <w:rsid w:val="00CA2151"/>
    <w:rsid w:val="00CA6244"/>
    <w:rsid w:val="00CB0B2D"/>
    <w:rsid w:val="00CB4117"/>
    <w:rsid w:val="00CD2C50"/>
    <w:rsid w:val="00CD3430"/>
    <w:rsid w:val="00CD3608"/>
    <w:rsid w:val="00CE1E98"/>
    <w:rsid w:val="00CE623C"/>
    <w:rsid w:val="00CF3A31"/>
    <w:rsid w:val="00CF6C7B"/>
    <w:rsid w:val="00CF6F48"/>
    <w:rsid w:val="00D00DB3"/>
    <w:rsid w:val="00D057C9"/>
    <w:rsid w:val="00D05FAA"/>
    <w:rsid w:val="00D06B9D"/>
    <w:rsid w:val="00D0764C"/>
    <w:rsid w:val="00D111D2"/>
    <w:rsid w:val="00D137F5"/>
    <w:rsid w:val="00D14590"/>
    <w:rsid w:val="00D21647"/>
    <w:rsid w:val="00D21AA9"/>
    <w:rsid w:val="00D21C37"/>
    <w:rsid w:val="00D23CE1"/>
    <w:rsid w:val="00D26E1F"/>
    <w:rsid w:val="00D31DEE"/>
    <w:rsid w:val="00D34D18"/>
    <w:rsid w:val="00D3535D"/>
    <w:rsid w:val="00D4342B"/>
    <w:rsid w:val="00D47963"/>
    <w:rsid w:val="00D6669A"/>
    <w:rsid w:val="00D744D9"/>
    <w:rsid w:val="00D746A0"/>
    <w:rsid w:val="00D83D3D"/>
    <w:rsid w:val="00D900F9"/>
    <w:rsid w:val="00D905E3"/>
    <w:rsid w:val="00D91701"/>
    <w:rsid w:val="00D9315E"/>
    <w:rsid w:val="00DA265A"/>
    <w:rsid w:val="00DA508D"/>
    <w:rsid w:val="00DB04F1"/>
    <w:rsid w:val="00DB254E"/>
    <w:rsid w:val="00DB4EBF"/>
    <w:rsid w:val="00DB5A40"/>
    <w:rsid w:val="00DB6E25"/>
    <w:rsid w:val="00DC4058"/>
    <w:rsid w:val="00DC6E25"/>
    <w:rsid w:val="00DD3027"/>
    <w:rsid w:val="00DD4314"/>
    <w:rsid w:val="00DD7B46"/>
    <w:rsid w:val="00DE72B2"/>
    <w:rsid w:val="00DE7E8F"/>
    <w:rsid w:val="00E037F6"/>
    <w:rsid w:val="00E07326"/>
    <w:rsid w:val="00E11B1F"/>
    <w:rsid w:val="00E200AC"/>
    <w:rsid w:val="00E20E0F"/>
    <w:rsid w:val="00E26742"/>
    <w:rsid w:val="00E3072A"/>
    <w:rsid w:val="00E32B8B"/>
    <w:rsid w:val="00E35A88"/>
    <w:rsid w:val="00E36980"/>
    <w:rsid w:val="00E415FE"/>
    <w:rsid w:val="00E4160A"/>
    <w:rsid w:val="00E46BE4"/>
    <w:rsid w:val="00E53FEE"/>
    <w:rsid w:val="00E54967"/>
    <w:rsid w:val="00E63E5C"/>
    <w:rsid w:val="00E67A14"/>
    <w:rsid w:val="00E72B55"/>
    <w:rsid w:val="00E752DF"/>
    <w:rsid w:val="00E76962"/>
    <w:rsid w:val="00E7799F"/>
    <w:rsid w:val="00E81AB6"/>
    <w:rsid w:val="00E87C6F"/>
    <w:rsid w:val="00E92333"/>
    <w:rsid w:val="00E9418F"/>
    <w:rsid w:val="00E97B65"/>
    <w:rsid w:val="00E97E09"/>
    <w:rsid w:val="00EA13AD"/>
    <w:rsid w:val="00EA2E16"/>
    <w:rsid w:val="00EA4A17"/>
    <w:rsid w:val="00EB058F"/>
    <w:rsid w:val="00EB2672"/>
    <w:rsid w:val="00EB6D27"/>
    <w:rsid w:val="00EB6ECD"/>
    <w:rsid w:val="00EC03F5"/>
    <w:rsid w:val="00EC1EE5"/>
    <w:rsid w:val="00EC35EB"/>
    <w:rsid w:val="00EC3C49"/>
    <w:rsid w:val="00EC5152"/>
    <w:rsid w:val="00EC7897"/>
    <w:rsid w:val="00ED00BD"/>
    <w:rsid w:val="00ED1212"/>
    <w:rsid w:val="00ED5303"/>
    <w:rsid w:val="00EE275A"/>
    <w:rsid w:val="00EE4A46"/>
    <w:rsid w:val="00EF3DFA"/>
    <w:rsid w:val="00EF6225"/>
    <w:rsid w:val="00EF6954"/>
    <w:rsid w:val="00EF6EF6"/>
    <w:rsid w:val="00F00055"/>
    <w:rsid w:val="00F01EF5"/>
    <w:rsid w:val="00F02476"/>
    <w:rsid w:val="00F06015"/>
    <w:rsid w:val="00F063FA"/>
    <w:rsid w:val="00F138A0"/>
    <w:rsid w:val="00F170DC"/>
    <w:rsid w:val="00F213FA"/>
    <w:rsid w:val="00F24A00"/>
    <w:rsid w:val="00F31BD7"/>
    <w:rsid w:val="00F32095"/>
    <w:rsid w:val="00F35FE2"/>
    <w:rsid w:val="00F37D36"/>
    <w:rsid w:val="00F46162"/>
    <w:rsid w:val="00F54163"/>
    <w:rsid w:val="00F5431F"/>
    <w:rsid w:val="00F56288"/>
    <w:rsid w:val="00F563BC"/>
    <w:rsid w:val="00F5683E"/>
    <w:rsid w:val="00F620DB"/>
    <w:rsid w:val="00F64EDE"/>
    <w:rsid w:val="00F65E8F"/>
    <w:rsid w:val="00F66126"/>
    <w:rsid w:val="00F66926"/>
    <w:rsid w:val="00F66E57"/>
    <w:rsid w:val="00F7045E"/>
    <w:rsid w:val="00F71C0E"/>
    <w:rsid w:val="00F7608F"/>
    <w:rsid w:val="00F805CE"/>
    <w:rsid w:val="00F8359B"/>
    <w:rsid w:val="00F83D34"/>
    <w:rsid w:val="00F9078C"/>
    <w:rsid w:val="00F92B75"/>
    <w:rsid w:val="00F9528C"/>
    <w:rsid w:val="00FA1DFC"/>
    <w:rsid w:val="00FA7D8E"/>
    <w:rsid w:val="00FB343F"/>
    <w:rsid w:val="00FB59A6"/>
    <w:rsid w:val="00FC73B9"/>
    <w:rsid w:val="00FC7509"/>
    <w:rsid w:val="00FD005C"/>
    <w:rsid w:val="00FD2669"/>
    <w:rsid w:val="00FD688F"/>
    <w:rsid w:val="00FE3475"/>
    <w:rsid w:val="00FE64E4"/>
    <w:rsid w:val="00FE6AA5"/>
    <w:rsid w:val="00FF3534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BD6CA"/>
  <w15:docId w15:val="{99D9CCEC-7657-4C99-9B89-20E8028C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37F"/>
    <w:pPr>
      <w:spacing w:after="5" w:line="270" w:lineRule="auto"/>
      <w:ind w:left="27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99F"/>
    <w:pPr>
      <w:spacing w:before="120" w:after="240" w:line="240" w:lineRule="auto"/>
      <w:ind w:left="0" w:firstLine="0"/>
      <w:outlineLvl w:val="0"/>
    </w:pPr>
    <w:rPr>
      <w:b/>
      <w:sz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BF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7799F"/>
    <w:rPr>
      <w:rFonts w:ascii="Times New Roman" w:eastAsia="Times New Roman" w:hAnsi="Times New Roman" w:cs="Times New Roman"/>
      <w:b/>
      <w:color w:val="000000"/>
      <w:sz w:val="20"/>
      <w:lang w:val="sq-AL"/>
    </w:rPr>
  </w:style>
  <w:style w:type="paragraph" w:styleId="NormalWeb">
    <w:name w:val="Normal (Web)"/>
    <w:basedOn w:val="Normal"/>
    <w:uiPriority w:val="99"/>
    <w:unhideWhenUsed/>
    <w:rsid w:val="007E7A0C"/>
    <w:pPr>
      <w:spacing w:before="100" w:beforeAutospacing="1" w:after="100" w:afterAutospacing="1" w:line="240" w:lineRule="auto"/>
      <w:ind w:left="0" w:firstLine="0"/>
    </w:pPr>
    <w:rPr>
      <w:color w:val="auto"/>
      <w:kern w:val="0"/>
      <w:sz w:val="24"/>
      <w14:ligatures w14:val="none"/>
    </w:rPr>
  </w:style>
  <w:style w:type="paragraph" w:customStyle="1" w:styleId="Default">
    <w:name w:val="Default"/>
    <w:rsid w:val="00192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US"/>
    </w:rPr>
  </w:style>
  <w:style w:type="paragraph" w:styleId="ListParagraph">
    <w:name w:val="List Paragraph"/>
    <w:basedOn w:val="Normal"/>
    <w:link w:val="ListParagraphChar"/>
    <w:qFormat/>
    <w:rsid w:val="001923B6"/>
    <w:pPr>
      <w:ind w:left="720"/>
      <w:contextualSpacing/>
    </w:pPr>
  </w:style>
  <w:style w:type="paragraph" w:styleId="NoSpacing">
    <w:name w:val="No Spacing"/>
    <w:uiPriority w:val="1"/>
    <w:qFormat/>
    <w:rsid w:val="00DA265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sq-AL" w:eastAsia="en-US"/>
      <w14:ligatures w14:val="none"/>
    </w:rPr>
  </w:style>
  <w:style w:type="character" w:customStyle="1" w:styleId="fontstyle01">
    <w:name w:val="fontstyle01"/>
    <w:basedOn w:val="DefaultParagraphFont"/>
    <w:rsid w:val="00DA265A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A4A17"/>
    <w:pPr>
      <w:widowControl w:val="0"/>
      <w:autoSpaceDE w:val="0"/>
      <w:autoSpaceDN w:val="0"/>
      <w:spacing w:after="0" w:line="240" w:lineRule="auto"/>
      <w:ind w:left="468" w:firstLine="0"/>
    </w:pPr>
    <w:rPr>
      <w:color w:val="auto"/>
      <w:kern w:val="0"/>
      <w:szCs w:val="22"/>
      <w:lang w:val="en-US" w:eastAsia="en-US" w:bidi="en-US"/>
      <w14:ligatures w14:val="none"/>
    </w:rPr>
  </w:style>
  <w:style w:type="character" w:customStyle="1" w:styleId="ListParagraphChar">
    <w:name w:val="List Paragraph Char"/>
    <w:link w:val="ListParagraph"/>
    <w:rsid w:val="00D057C9"/>
    <w:rPr>
      <w:rFonts w:ascii="Times New Roman" w:eastAsia="Times New Roman" w:hAnsi="Times New Roman" w:cs="Times New Roman"/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unhideWhenUsed/>
    <w:rsid w:val="00D057C9"/>
    <w:pPr>
      <w:spacing w:after="0" w:line="240" w:lineRule="auto"/>
      <w:ind w:left="0" w:firstLine="0"/>
      <w:jc w:val="both"/>
    </w:pPr>
    <w:rPr>
      <w:rFonts w:ascii="Tahoma" w:hAnsi="Tahoma"/>
      <w:color w:val="auto"/>
      <w:kern w:val="0"/>
      <w:sz w:val="16"/>
      <w:szCs w:val="16"/>
      <w:lang w:val="x-none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57C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3702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Blerta Kadriu</cp:lastModifiedBy>
  <cp:revision>3</cp:revision>
  <dcterms:created xsi:type="dcterms:W3CDTF">2025-05-23T07:40:00Z</dcterms:created>
  <dcterms:modified xsi:type="dcterms:W3CDTF">2025-05-23T07:41:00Z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29765c81-1c07-423d-bdf6-1266717f78ed</vt:lpwstr>
  </property>
</Properties>
</file>